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615" w:rsidRPr="00C14615" w:rsidRDefault="00C14615" w:rsidP="00571EB2">
      <w:pPr>
        <w:widowControl w:val="0"/>
        <w:autoSpaceDE w:val="0"/>
        <w:autoSpaceDN w:val="0"/>
        <w:adjustRightInd w:val="0"/>
        <w:spacing w:before="63" w:after="0" w:line="240" w:lineRule="auto"/>
        <w:rPr>
          <w:rFonts w:ascii="Times New Roman" w:hAnsi="Times New Roman"/>
          <w:sz w:val="32"/>
          <w:szCs w:val="24"/>
        </w:rPr>
      </w:pPr>
      <w:r w:rsidRPr="00C14615">
        <w:rPr>
          <w:rFonts w:ascii="Times New Roman" w:hAnsi="Times New Roman"/>
          <w:sz w:val="32"/>
          <w:szCs w:val="24"/>
        </w:rPr>
        <w:t>U</w:t>
      </w:r>
      <w:r w:rsidRPr="00C14615">
        <w:rPr>
          <w:rFonts w:ascii="Times New Roman" w:hAnsi="Times New Roman"/>
          <w:spacing w:val="-1"/>
          <w:sz w:val="32"/>
          <w:szCs w:val="24"/>
        </w:rPr>
        <w:t>E</w:t>
      </w:r>
      <w:r w:rsidRPr="00C14615">
        <w:rPr>
          <w:rFonts w:ascii="Times New Roman" w:hAnsi="Times New Roman"/>
          <w:sz w:val="32"/>
          <w:szCs w:val="24"/>
        </w:rPr>
        <w:t xml:space="preserve">2 : </w:t>
      </w:r>
      <w:r w:rsidRPr="00C14615">
        <w:rPr>
          <w:rFonts w:ascii="Times New Roman" w:hAnsi="Times New Roman"/>
          <w:bCs/>
          <w:sz w:val="32"/>
          <w:szCs w:val="24"/>
        </w:rPr>
        <w:t>Canc</w:t>
      </w:r>
      <w:r w:rsidRPr="00C14615">
        <w:rPr>
          <w:rFonts w:ascii="Times New Roman" w:hAnsi="Times New Roman"/>
          <w:bCs/>
          <w:spacing w:val="-1"/>
          <w:sz w:val="32"/>
          <w:szCs w:val="24"/>
        </w:rPr>
        <w:t>ér</w:t>
      </w:r>
      <w:r w:rsidRPr="00C14615">
        <w:rPr>
          <w:rFonts w:ascii="Times New Roman" w:hAnsi="Times New Roman"/>
          <w:bCs/>
          <w:sz w:val="32"/>
          <w:szCs w:val="24"/>
        </w:rPr>
        <w:t>olog</w:t>
      </w:r>
      <w:r w:rsidRPr="00C14615">
        <w:rPr>
          <w:rFonts w:ascii="Times New Roman" w:hAnsi="Times New Roman"/>
          <w:bCs/>
          <w:spacing w:val="1"/>
          <w:sz w:val="32"/>
          <w:szCs w:val="24"/>
        </w:rPr>
        <w:t>i</w:t>
      </w:r>
      <w:r w:rsidRPr="00C14615">
        <w:rPr>
          <w:rFonts w:ascii="Times New Roman" w:hAnsi="Times New Roman"/>
          <w:bCs/>
          <w:sz w:val="32"/>
          <w:szCs w:val="24"/>
        </w:rPr>
        <w:t>e</w:t>
      </w:r>
    </w:p>
    <w:p w:rsidR="00C14615" w:rsidRPr="00C14615" w:rsidRDefault="00C14615" w:rsidP="00571EB2">
      <w:pPr>
        <w:widowControl w:val="0"/>
        <w:autoSpaceDE w:val="0"/>
        <w:autoSpaceDN w:val="0"/>
        <w:adjustRightInd w:val="0"/>
        <w:spacing w:after="0" w:line="240" w:lineRule="auto"/>
        <w:rPr>
          <w:rFonts w:ascii="Times New Roman" w:hAnsi="Times New Roman"/>
          <w:sz w:val="32"/>
          <w:szCs w:val="24"/>
        </w:rPr>
      </w:pPr>
      <w:r w:rsidRPr="00C14615">
        <w:rPr>
          <w:rFonts w:ascii="Times New Roman" w:hAnsi="Times New Roman"/>
          <w:spacing w:val="1"/>
          <w:sz w:val="32"/>
          <w:szCs w:val="24"/>
        </w:rPr>
        <w:t>P</w:t>
      </w:r>
      <w:r w:rsidRPr="00C14615">
        <w:rPr>
          <w:rFonts w:ascii="Times New Roman" w:hAnsi="Times New Roman"/>
          <w:sz w:val="32"/>
          <w:szCs w:val="24"/>
        </w:rPr>
        <w:t>r</w:t>
      </w:r>
      <w:r w:rsidRPr="00C14615">
        <w:rPr>
          <w:rFonts w:ascii="Times New Roman" w:hAnsi="Times New Roman"/>
          <w:spacing w:val="2"/>
          <w:sz w:val="32"/>
          <w:szCs w:val="24"/>
        </w:rPr>
        <w:t xml:space="preserve"> </w:t>
      </w:r>
      <w:r w:rsidRPr="00C14615">
        <w:rPr>
          <w:rFonts w:ascii="Times New Roman" w:hAnsi="Times New Roman"/>
          <w:spacing w:val="-5"/>
          <w:sz w:val="32"/>
          <w:szCs w:val="24"/>
        </w:rPr>
        <w:t>L</w:t>
      </w:r>
      <w:r w:rsidRPr="00C14615">
        <w:rPr>
          <w:rFonts w:ascii="Times New Roman" w:hAnsi="Times New Roman"/>
          <w:spacing w:val="-1"/>
          <w:sz w:val="32"/>
          <w:szCs w:val="24"/>
        </w:rPr>
        <w:t>e</w:t>
      </w:r>
      <w:r w:rsidRPr="00C14615">
        <w:rPr>
          <w:rFonts w:ascii="Times New Roman" w:hAnsi="Times New Roman"/>
          <w:sz w:val="32"/>
          <w:szCs w:val="24"/>
        </w:rPr>
        <w:t>h</w:t>
      </w:r>
      <w:r w:rsidRPr="00C14615">
        <w:rPr>
          <w:rFonts w:ascii="Times New Roman" w:hAnsi="Times New Roman"/>
          <w:spacing w:val="3"/>
          <w:sz w:val="32"/>
          <w:szCs w:val="24"/>
        </w:rPr>
        <w:t>m</w:t>
      </w:r>
      <w:r w:rsidRPr="00C14615">
        <w:rPr>
          <w:rFonts w:ascii="Times New Roman" w:hAnsi="Times New Roman"/>
          <w:spacing w:val="-1"/>
          <w:sz w:val="32"/>
          <w:szCs w:val="24"/>
        </w:rPr>
        <w:t>a</w:t>
      </w:r>
      <w:r w:rsidRPr="00C14615">
        <w:rPr>
          <w:rFonts w:ascii="Times New Roman" w:hAnsi="Times New Roman"/>
          <w:sz w:val="32"/>
          <w:szCs w:val="24"/>
        </w:rPr>
        <w:t>n</w:t>
      </w:r>
      <w:r w:rsidRPr="00C14615">
        <w:rPr>
          <w:rFonts w:ascii="Times New Roman" w:hAnsi="Times New Roman"/>
          <w:spacing w:val="1"/>
          <w:sz w:val="32"/>
          <w:szCs w:val="24"/>
        </w:rPr>
        <w:t>n</w:t>
      </w:r>
      <w:r w:rsidRPr="00C14615">
        <w:rPr>
          <w:rFonts w:ascii="Times New Roman" w:hAnsi="Times New Roman"/>
          <w:spacing w:val="-1"/>
          <w:sz w:val="32"/>
          <w:szCs w:val="24"/>
        </w:rPr>
        <w:t>-</w:t>
      </w:r>
      <w:r w:rsidRPr="00C14615">
        <w:rPr>
          <w:rFonts w:ascii="Times New Roman" w:hAnsi="Times New Roman"/>
          <w:sz w:val="32"/>
          <w:szCs w:val="24"/>
        </w:rPr>
        <w:t>Che</w:t>
      </w:r>
      <w:r w:rsidRPr="00C14615">
        <w:rPr>
          <w:rFonts w:ascii="Times New Roman" w:hAnsi="Times New Roman"/>
          <w:spacing w:val="-1"/>
          <w:sz w:val="32"/>
          <w:szCs w:val="24"/>
        </w:rPr>
        <w:t xml:space="preserve"> e</w:t>
      </w:r>
      <w:r w:rsidRPr="00C14615">
        <w:rPr>
          <w:rFonts w:ascii="Times New Roman" w:hAnsi="Times New Roman"/>
          <w:sz w:val="32"/>
          <w:szCs w:val="24"/>
        </w:rPr>
        <w:t xml:space="preserve">t </w:t>
      </w:r>
      <w:r w:rsidRPr="00C14615">
        <w:rPr>
          <w:rFonts w:ascii="Times New Roman" w:hAnsi="Times New Roman"/>
          <w:spacing w:val="1"/>
          <w:sz w:val="32"/>
          <w:szCs w:val="24"/>
        </w:rPr>
        <w:t>P</w:t>
      </w:r>
      <w:r w:rsidRPr="00C14615">
        <w:rPr>
          <w:rFonts w:ascii="Times New Roman" w:hAnsi="Times New Roman"/>
          <w:sz w:val="32"/>
          <w:szCs w:val="24"/>
        </w:rPr>
        <w:t>ou</w:t>
      </w:r>
      <w:r w:rsidRPr="00C14615">
        <w:rPr>
          <w:rFonts w:ascii="Times New Roman" w:hAnsi="Times New Roman"/>
          <w:spacing w:val="1"/>
          <w:sz w:val="32"/>
          <w:szCs w:val="24"/>
        </w:rPr>
        <w:t>e</w:t>
      </w:r>
      <w:r w:rsidRPr="00C14615">
        <w:rPr>
          <w:rFonts w:ascii="Times New Roman" w:hAnsi="Times New Roman"/>
          <w:sz w:val="32"/>
          <w:szCs w:val="24"/>
        </w:rPr>
        <w:t>ssel</w:t>
      </w:r>
    </w:p>
    <w:p w:rsidR="00C14615" w:rsidRPr="00C14615" w:rsidRDefault="00C14615" w:rsidP="00571EB2">
      <w:pPr>
        <w:widowControl w:val="0"/>
        <w:autoSpaceDE w:val="0"/>
        <w:autoSpaceDN w:val="0"/>
        <w:adjustRightInd w:val="0"/>
        <w:spacing w:before="5" w:after="0" w:line="240" w:lineRule="auto"/>
        <w:rPr>
          <w:rFonts w:ascii="Times New Roman" w:hAnsi="Times New Roman"/>
          <w:sz w:val="32"/>
          <w:szCs w:val="24"/>
        </w:rPr>
      </w:pPr>
      <w:r w:rsidRPr="00C14615">
        <w:rPr>
          <w:rFonts w:ascii="Times New Roman" w:hAnsi="Times New Roman"/>
          <w:bCs/>
          <w:spacing w:val="-1"/>
          <w:sz w:val="32"/>
          <w:szCs w:val="24"/>
        </w:rPr>
        <w:t xml:space="preserve">Jeudi 3 Octobre </w:t>
      </w:r>
      <w:r w:rsidRPr="00C14615">
        <w:rPr>
          <w:rFonts w:ascii="Times New Roman" w:hAnsi="Times New Roman"/>
          <w:bCs/>
          <w:sz w:val="32"/>
          <w:szCs w:val="24"/>
        </w:rPr>
        <w:t>10</w:t>
      </w:r>
      <w:r w:rsidRPr="00C14615">
        <w:rPr>
          <w:rFonts w:ascii="Times New Roman" w:hAnsi="Times New Roman"/>
          <w:bCs/>
          <w:spacing w:val="1"/>
          <w:sz w:val="32"/>
          <w:szCs w:val="24"/>
        </w:rPr>
        <w:t>h</w:t>
      </w:r>
      <w:r w:rsidRPr="00C14615">
        <w:rPr>
          <w:rFonts w:ascii="Times New Roman" w:hAnsi="Times New Roman"/>
          <w:bCs/>
          <w:sz w:val="32"/>
          <w:szCs w:val="24"/>
        </w:rPr>
        <w:t>3</w:t>
      </w:r>
      <w:r w:rsidRPr="00C14615">
        <w:rPr>
          <w:rFonts w:ascii="Times New Roman" w:hAnsi="Times New Roman"/>
          <w:bCs/>
          <w:spacing w:val="3"/>
          <w:sz w:val="32"/>
          <w:szCs w:val="24"/>
        </w:rPr>
        <w:t>0</w:t>
      </w:r>
      <w:r w:rsidRPr="00C14615">
        <w:rPr>
          <w:rFonts w:ascii="Times New Roman" w:hAnsi="Times New Roman"/>
          <w:bCs/>
          <w:spacing w:val="-1"/>
          <w:sz w:val="32"/>
          <w:szCs w:val="24"/>
        </w:rPr>
        <w:t>-</w:t>
      </w:r>
      <w:r w:rsidRPr="00C14615">
        <w:rPr>
          <w:rFonts w:ascii="Times New Roman" w:hAnsi="Times New Roman"/>
          <w:bCs/>
          <w:sz w:val="32"/>
          <w:szCs w:val="24"/>
        </w:rPr>
        <w:t>12</w:t>
      </w:r>
      <w:r w:rsidRPr="00C14615">
        <w:rPr>
          <w:rFonts w:ascii="Times New Roman" w:hAnsi="Times New Roman"/>
          <w:bCs/>
          <w:spacing w:val="1"/>
          <w:sz w:val="32"/>
          <w:szCs w:val="24"/>
        </w:rPr>
        <w:t>h</w:t>
      </w:r>
      <w:r w:rsidRPr="00C14615">
        <w:rPr>
          <w:rFonts w:ascii="Times New Roman" w:hAnsi="Times New Roman"/>
          <w:bCs/>
          <w:sz w:val="32"/>
          <w:szCs w:val="24"/>
        </w:rPr>
        <w:t>30</w:t>
      </w:r>
    </w:p>
    <w:p w:rsidR="00C14615" w:rsidRPr="00C14615" w:rsidRDefault="000D7488" w:rsidP="00571EB2">
      <w:pPr>
        <w:widowControl w:val="0"/>
        <w:autoSpaceDE w:val="0"/>
        <w:autoSpaceDN w:val="0"/>
        <w:adjustRightInd w:val="0"/>
        <w:spacing w:after="0" w:line="271" w:lineRule="exact"/>
        <w:rPr>
          <w:rFonts w:ascii="Times New Roman" w:hAnsi="Times New Roman"/>
          <w:sz w:val="32"/>
          <w:szCs w:val="24"/>
        </w:rPr>
      </w:pPr>
      <w:r>
        <w:rPr>
          <w:rFonts w:ascii="Times New Roman" w:hAnsi="Times New Roman"/>
          <w:sz w:val="32"/>
          <w:szCs w:val="24"/>
        </w:rPr>
        <w:t>Ronéotypeuse</w:t>
      </w:r>
      <w:r w:rsidR="00C14615" w:rsidRPr="00C14615">
        <w:rPr>
          <w:rFonts w:ascii="Times New Roman" w:hAnsi="Times New Roman"/>
          <w:sz w:val="32"/>
          <w:szCs w:val="24"/>
        </w:rPr>
        <w:t xml:space="preserve"> : Sarah CARDONNET</w:t>
      </w:r>
    </w:p>
    <w:p w:rsidR="00C14615" w:rsidRPr="009E6950" w:rsidRDefault="000D7488" w:rsidP="00571EB2">
      <w:pPr>
        <w:widowControl w:val="0"/>
        <w:autoSpaceDE w:val="0"/>
        <w:autoSpaceDN w:val="0"/>
        <w:adjustRightInd w:val="0"/>
        <w:spacing w:after="0" w:line="240" w:lineRule="auto"/>
        <w:rPr>
          <w:rFonts w:ascii="Times New Roman" w:hAnsi="Times New Roman"/>
          <w:sz w:val="32"/>
          <w:szCs w:val="24"/>
        </w:rPr>
      </w:pPr>
      <w:r w:rsidRPr="009E6950">
        <w:rPr>
          <w:rFonts w:ascii="Times New Roman" w:hAnsi="Times New Roman"/>
          <w:sz w:val="32"/>
          <w:szCs w:val="24"/>
        </w:rPr>
        <w:t>Ronéoficheuse</w:t>
      </w:r>
      <w:r w:rsidR="00C14615" w:rsidRPr="009E6950">
        <w:rPr>
          <w:rFonts w:ascii="Times New Roman" w:hAnsi="Times New Roman"/>
          <w:sz w:val="32"/>
          <w:szCs w:val="24"/>
        </w:rPr>
        <w:t xml:space="preserve"> : Julia BERTHELOT</w:t>
      </w:r>
    </w:p>
    <w:p w:rsidR="00C14615" w:rsidRPr="009E6950" w:rsidRDefault="00C14615" w:rsidP="00C14615">
      <w:pPr>
        <w:spacing w:after="0"/>
        <w:rPr>
          <w:rFonts w:ascii="Times New Roman" w:hAnsi="Times New Roman" w:cs="Times New Roman"/>
          <w:sz w:val="32"/>
        </w:rPr>
      </w:pPr>
    </w:p>
    <w:p w:rsidR="00C14615" w:rsidRPr="009E6950" w:rsidRDefault="00C14615" w:rsidP="00C14615">
      <w:pPr>
        <w:spacing w:after="0"/>
        <w:rPr>
          <w:rFonts w:ascii="Times New Roman" w:hAnsi="Times New Roman" w:cs="Times New Roman"/>
          <w:sz w:val="32"/>
        </w:rPr>
      </w:pPr>
    </w:p>
    <w:p w:rsidR="00C14615" w:rsidRPr="009E6950" w:rsidRDefault="00C14615" w:rsidP="00C14615">
      <w:pPr>
        <w:spacing w:after="0"/>
        <w:rPr>
          <w:rFonts w:ascii="Times New Roman" w:hAnsi="Times New Roman" w:cs="Times New Roman"/>
          <w:sz w:val="32"/>
        </w:rPr>
      </w:pPr>
    </w:p>
    <w:p w:rsidR="00C14615" w:rsidRPr="009E6950" w:rsidRDefault="00C14615" w:rsidP="00C14615">
      <w:pPr>
        <w:spacing w:after="0"/>
        <w:rPr>
          <w:rFonts w:ascii="Times New Roman" w:hAnsi="Times New Roman" w:cs="Times New Roman"/>
          <w:sz w:val="32"/>
        </w:rPr>
      </w:pPr>
    </w:p>
    <w:p w:rsidR="00C14615" w:rsidRPr="009E6950" w:rsidRDefault="00C14615" w:rsidP="00C14615">
      <w:pPr>
        <w:spacing w:after="0"/>
        <w:rPr>
          <w:rFonts w:ascii="Times New Roman" w:hAnsi="Times New Roman" w:cs="Times New Roman"/>
          <w:sz w:val="32"/>
        </w:rPr>
      </w:pPr>
    </w:p>
    <w:p w:rsidR="00C14615" w:rsidRPr="009E6950" w:rsidRDefault="00C14615" w:rsidP="00C14615">
      <w:pPr>
        <w:spacing w:after="0"/>
        <w:rPr>
          <w:rFonts w:ascii="Times New Roman" w:hAnsi="Times New Roman" w:cs="Times New Roman"/>
          <w:sz w:val="32"/>
        </w:rPr>
      </w:pPr>
    </w:p>
    <w:p w:rsidR="00C14615" w:rsidRPr="009E6950" w:rsidRDefault="00C14615" w:rsidP="00C14615">
      <w:pPr>
        <w:spacing w:after="0"/>
        <w:rPr>
          <w:rFonts w:ascii="Times New Roman" w:hAnsi="Times New Roman" w:cs="Times New Roman"/>
          <w:sz w:val="32"/>
        </w:rPr>
      </w:pPr>
    </w:p>
    <w:p w:rsidR="00C14615" w:rsidRPr="009E6950" w:rsidRDefault="00C14615" w:rsidP="00C14615">
      <w:pPr>
        <w:widowControl w:val="0"/>
        <w:autoSpaceDE w:val="0"/>
        <w:autoSpaceDN w:val="0"/>
        <w:adjustRightInd w:val="0"/>
        <w:spacing w:after="0" w:line="240" w:lineRule="auto"/>
        <w:jc w:val="center"/>
        <w:rPr>
          <w:rFonts w:ascii="Times New Roman" w:hAnsi="Times New Roman"/>
          <w:b/>
          <w:sz w:val="96"/>
          <w:szCs w:val="56"/>
          <w:u w:val="single"/>
        </w:rPr>
      </w:pPr>
      <w:r w:rsidRPr="009E6950">
        <w:rPr>
          <w:rFonts w:ascii="Times New Roman" w:hAnsi="Times New Roman"/>
          <w:b/>
          <w:sz w:val="96"/>
          <w:szCs w:val="56"/>
          <w:u w:val="single"/>
        </w:rPr>
        <w:t>Cou</w:t>
      </w:r>
      <w:r w:rsidRPr="009E6950">
        <w:rPr>
          <w:rFonts w:ascii="Times New Roman" w:hAnsi="Times New Roman"/>
          <w:b/>
          <w:spacing w:val="2"/>
          <w:sz w:val="96"/>
          <w:szCs w:val="56"/>
          <w:u w:val="single"/>
        </w:rPr>
        <w:t>r</w:t>
      </w:r>
      <w:r w:rsidRPr="009E6950">
        <w:rPr>
          <w:rFonts w:ascii="Times New Roman" w:hAnsi="Times New Roman"/>
          <w:b/>
          <w:sz w:val="96"/>
          <w:szCs w:val="56"/>
          <w:u w:val="single"/>
        </w:rPr>
        <w:t>s</w:t>
      </w:r>
      <w:r w:rsidRPr="009E6950">
        <w:rPr>
          <w:rFonts w:ascii="Times New Roman" w:hAnsi="Times New Roman"/>
          <w:b/>
          <w:spacing w:val="-13"/>
          <w:sz w:val="96"/>
          <w:szCs w:val="56"/>
          <w:u w:val="single"/>
        </w:rPr>
        <w:t xml:space="preserve"> </w:t>
      </w:r>
      <w:r w:rsidRPr="009E6950">
        <w:rPr>
          <w:rFonts w:ascii="Times New Roman" w:hAnsi="Times New Roman"/>
          <w:b/>
          <w:sz w:val="96"/>
          <w:szCs w:val="56"/>
          <w:u w:val="single"/>
        </w:rPr>
        <w:t>n°</w:t>
      </w:r>
      <w:r w:rsidRPr="009E6950">
        <w:rPr>
          <w:rFonts w:ascii="Times New Roman" w:hAnsi="Times New Roman"/>
          <w:b/>
          <w:spacing w:val="-5"/>
          <w:sz w:val="96"/>
          <w:szCs w:val="56"/>
          <w:u w:val="single"/>
        </w:rPr>
        <w:t xml:space="preserve"> </w:t>
      </w:r>
      <w:r w:rsidR="00BD2487">
        <w:rPr>
          <w:rFonts w:ascii="Times New Roman" w:hAnsi="Times New Roman"/>
          <w:b/>
          <w:sz w:val="96"/>
          <w:szCs w:val="56"/>
          <w:u w:val="single"/>
        </w:rPr>
        <w:t>5</w:t>
      </w:r>
      <w:r w:rsidRPr="009E6950">
        <w:rPr>
          <w:rFonts w:ascii="Times New Roman" w:hAnsi="Times New Roman"/>
          <w:b/>
          <w:spacing w:val="-1"/>
          <w:sz w:val="96"/>
          <w:szCs w:val="56"/>
          <w:u w:val="single"/>
        </w:rPr>
        <w:t xml:space="preserve"> </w:t>
      </w:r>
      <w:r w:rsidRPr="009E6950">
        <w:rPr>
          <w:rFonts w:ascii="Times New Roman" w:hAnsi="Times New Roman"/>
          <w:b/>
          <w:sz w:val="96"/>
          <w:szCs w:val="56"/>
          <w:u w:val="single"/>
        </w:rPr>
        <w:t>:</w:t>
      </w:r>
    </w:p>
    <w:p w:rsidR="00C14615" w:rsidRPr="009E6950" w:rsidRDefault="00C14615" w:rsidP="00C14615">
      <w:pPr>
        <w:widowControl w:val="0"/>
        <w:autoSpaceDE w:val="0"/>
        <w:autoSpaceDN w:val="0"/>
        <w:adjustRightInd w:val="0"/>
        <w:spacing w:after="0" w:line="200" w:lineRule="exact"/>
        <w:rPr>
          <w:rFonts w:ascii="Times New Roman" w:hAnsi="Times New Roman"/>
          <w:sz w:val="20"/>
          <w:szCs w:val="20"/>
        </w:rPr>
      </w:pPr>
    </w:p>
    <w:p w:rsidR="00C14615" w:rsidRPr="009E6950" w:rsidRDefault="00C14615" w:rsidP="00C14615">
      <w:pPr>
        <w:widowControl w:val="0"/>
        <w:autoSpaceDE w:val="0"/>
        <w:autoSpaceDN w:val="0"/>
        <w:adjustRightInd w:val="0"/>
        <w:spacing w:after="0" w:line="200" w:lineRule="exact"/>
        <w:rPr>
          <w:rFonts w:ascii="Times New Roman" w:hAnsi="Times New Roman"/>
          <w:sz w:val="20"/>
          <w:szCs w:val="20"/>
        </w:rPr>
      </w:pPr>
    </w:p>
    <w:p w:rsidR="00C14615" w:rsidRPr="009E6950" w:rsidRDefault="00C14615" w:rsidP="00C14615">
      <w:pPr>
        <w:widowControl w:val="0"/>
        <w:autoSpaceDE w:val="0"/>
        <w:autoSpaceDN w:val="0"/>
        <w:adjustRightInd w:val="0"/>
        <w:spacing w:before="6" w:after="0" w:line="280" w:lineRule="exact"/>
        <w:rPr>
          <w:rFonts w:ascii="Times New Roman" w:hAnsi="Times New Roman"/>
          <w:sz w:val="28"/>
          <w:szCs w:val="28"/>
        </w:rPr>
      </w:pPr>
    </w:p>
    <w:p w:rsidR="00C14615" w:rsidRPr="00C14615" w:rsidRDefault="00C14615" w:rsidP="00C14615">
      <w:pPr>
        <w:widowControl w:val="0"/>
        <w:autoSpaceDE w:val="0"/>
        <w:autoSpaceDN w:val="0"/>
        <w:adjustRightInd w:val="0"/>
        <w:spacing w:after="0" w:line="240" w:lineRule="auto"/>
        <w:ind w:left="499" w:right="69"/>
        <w:jc w:val="center"/>
        <w:rPr>
          <w:rFonts w:ascii="Times New Roman" w:hAnsi="Times New Roman"/>
          <w:b/>
          <w:sz w:val="72"/>
          <w:szCs w:val="56"/>
        </w:rPr>
      </w:pPr>
      <w:r w:rsidRPr="00C14615">
        <w:rPr>
          <w:rFonts w:ascii="Times New Roman" w:hAnsi="Times New Roman"/>
          <w:b/>
          <w:sz w:val="72"/>
          <w:szCs w:val="56"/>
        </w:rPr>
        <w:t>De</w:t>
      </w:r>
      <w:r w:rsidRPr="00C14615">
        <w:rPr>
          <w:rFonts w:ascii="Times New Roman" w:hAnsi="Times New Roman"/>
          <w:b/>
          <w:spacing w:val="-9"/>
          <w:sz w:val="72"/>
          <w:szCs w:val="56"/>
        </w:rPr>
        <w:t xml:space="preserve"> </w:t>
      </w:r>
      <w:r w:rsidRPr="00C14615">
        <w:rPr>
          <w:rFonts w:ascii="Times New Roman" w:hAnsi="Times New Roman"/>
          <w:b/>
          <w:spacing w:val="2"/>
          <w:sz w:val="72"/>
          <w:szCs w:val="56"/>
        </w:rPr>
        <w:t>l</w:t>
      </w:r>
      <w:r w:rsidRPr="00C14615">
        <w:rPr>
          <w:rFonts w:ascii="Times New Roman" w:hAnsi="Times New Roman"/>
          <w:b/>
          <w:sz w:val="72"/>
          <w:szCs w:val="56"/>
        </w:rPr>
        <w:t>a</w:t>
      </w:r>
      <w:r w:rsidRPr="00C14615">
        <w:rPr>
          <w:rFonts w:ascii="Times New Roman" w:hAnsi="Times New Roman"/>
          <w:b/>
          <w:spacing w:val="-2"/>
          <w:sz w:val="72"/>
          <w:szCs w:val="56"/>
        </w:rPr>
        <w:t xml:space="preserve"> </w:t>
      </w:r>
      <w:r w:rsidRPr="00C14615">
        <w:rPr>
          <w:rFonts w:ascii="Times New Roman" w:hAnsi="Times New Roman"/>
          <w:b/>
          <w:sz w:val="72"/>
          <w:szCs w:val="56"/>
        </w:rPr>
        <w:t>b</w:t>
      </w:r>
      <w:r w:rsidRPr="00C14615">
        <w:rPr>
          <w:rFonts w:ascii="Times New Roman" w:hAnsi="Times New Roman"/>
          <w:b/>
          <w:spacing w:val="1"/>
          <w:sz w:val="72"/>
          <w:szCs w:val="56"/>
        </w:rPr>
        <w:t>i</w:t>
      </w:r>
      <w:r w:rsidRPr="00C14615">
        <w:rPr>
          <w:rFonts w:ascii="Times New Roman" w:hAnsi="Times New Roman"/>
          <w:b/>
          <w:sz w:val="72"/>
          <w:szCs w:val="56"/>
        </w:rPr>
        <w:t>o</w:t>
      </w:r>
      <w:r w:rsidRPr="00C14615">
        <w:rPr>
          <w:rFonts w:ascii="Times New Roman" w:hAnsi="Times New Roman"/>
          <w:b/>
          <w:spacing w:val="1"/>
          <w:sz w:val="72"/>
          <w:szCs w:val="56"/>
        </w:rPr>
        <w:t>l</w:t>
      </w:r>
      <w:r w:rsidRPr="00C14615">
        <w:rPr>
          <w:rFonts w:ascii="Times New Roman" w:hAnsi="Times New Roman"/>
          <w:b/>
          <w:sz w:val="72"/>
          <w:szCs w:val="56"/>
        </w:rPr>
        <w:t>o</w:t>
      </w:r>
      <w:r w:rsidRPr="00C14615">
        <w:rPr>
          <w:rFonts w:ascii="Times New Roman" w:hAnsi="Times New Roman"/>
          <w:b/>
          <w:spacing w:val="2"/>
          <w:sz w:val="72"/>
          <w:szCs w:val="56"/>
        </w:rPr>
        <w:t>g</w:t>
      </w:r>
      <w:r w:rsidRPr="00C14615">
        <w:rPr>
          <w:rFonts w:ascii="Times New Roman" w:hAnsi="Times New Roman"/>
          <w:b/>
          <w:sz w:val="72"/>
          <w:szCs w:val="56"/>
        </w:rPr>
        <w:t>ie</w:t>
      </w:r>
      <w:r w:rsidRPr="00C14615">
        <w:rPr>
          <w:rFonts w:ascii="Times New Roman" w:hAnsi="Times New Roman"/>
          <w:b/>
          <w:spacing w:val="-14"/>
          <w:sz w:val="72"/>
          <w:szCs w:val="56"/>
        </w:rPr>
        <w:t xml:space="preserve"> </w:t>
      </w:r>
      <w:r w:rsidRPr="00C14615">
        <w:rPr>
          <w:rFonts w:ascii="Times New Roman" w:hAnsi="Times New Roman"/>
          <w:b/>
          <w:spacing w:val="-2"/>
          <w:sz w:val="72"/>
          <w:szCs w:val="56"/>
        </w:rPr>
        <w:t>m</w:t>
      </w:r>
      <w:r w:rsidRPr="00C14615">
        <w:rPr>
          <w:rFonts w:ascii="Times New Roman" w:hAnsi="Times New Roman"/>
          <w:b/>
          <w:sz w:val="72"/>
          <w:szCs w:val="56"/>
        </w:rPr>
        <w:t>o</w:t>
      </w:r>
      <w:r w:rsidRPr="00C14615">
        <w:rPr>
          <w:rFonts w:ascii="Times New Roman" w:hAnsi="Times New Roman"/>
          <w:b/>
          <w:spacing w:val="1"/>
          <w:sz w:val="72"/>
          <w:szCs w:val="56"/>
        </w:rPr>
        <w:t>l</w:t>
      </w:r>
      <w:r w:rsidRPr="00C14615">
        <w:rPr>
          <w:rFonts w:ascii="Times New Roman" w:hAnsi="Times New Roman"/>
          <w:b/>
          <w:sz w:val="72"/>
          <w:szCs w:val="56"/>
        </w:rPr>
        <w:t>écu</w:t>
      </w:r>
      <w:r w:rsidRPr="00C14615">
        <w:rPr>
          <w:rFonts w:ascii="Times New Roman" w:hAnsi="Times New Roman"/>
          <w:b/>
          <w:spacing w:val="2"/>
          <w:sz w:val="72"/>
          <w:szCs w:val="56"/>
        </w:rPr>
        <w:t>l</w:t>
      </w:r>
      <w:r w:rsidRPr="00C14615">
        <w:rPr>
          <w:rFonts w:ascii="Times New Roman" w:hAnsi="Times New Roman"/>
          <w:b/>
          <w:sz w:val="72"/>
          <w:szCs w:val="56"/>
        </w:rPr>
        <w:t>aire</w:t>
      </w:r>
      <w:r w:rsidRPr="00C14615">
        <w:rPr>
          <w:rFonts w:ascii="Times New Roman" w:hAnsi="Times New Roman"/>
          <w:b/>
          <w:spacing w:val="-9"/>
          <w:sz w:val="72"/>
          <w:szCs w:val="56"/>
        </w:rPr>
        <w:t xml:space="preserve"> </w:t>
      </w:r>
      <w:r w:rsidRPr="00C14615">
        <w:rPr>
          <w:rFonts w:ascii="Times New Roman" w:hAnsi="Times New Roman"/>
          <w:b/>
          <w:sz w:val="72"/>
          <w:szCs w:val="56"/>
        </w:rPr>
        <w:t>des</w:t>
      </w:r>
      <w:r w:rsidRPr="00C14615">
        <w:rPr>
          <w:rFonts w:ascii="Times New Roman" w:hAnsi="Times New Roman"/>
          <w:b/>
          <w:spacing w:val="-6"/>
          <w:sz w:val="72"/>
          <w:szCs w:val="56"/>
        </w:rPr>
        <w:t xml:space="preserve"> </w:t>
      </w:r>
      <w:r w:rsidRPr="00C14615">
        <w:rPr>
          <w:rFonts w:ascii="Times New Roman" w:hAnsi="Times New Roman"/>
          <w:b/>
          <w:spacing w:val="-2"/>
          <w:sz w:val="72"/>
          <w:szCs w:val="56"/>
        </w:rPr>
        <w:t>c</w:t>
      </w:r>
      <w:r w:rsidRPr="00C14615">
        <w:rPr>
          <w:rFonts w:ascii="Times New Roman" w:hAnsi="Times New Roman"/>
          <w:b/>
          <w:sz w:val="72"/>
          <w:szCs w:val="56"/>
        </w:rPr>
        <w:t>a</w:t>
      </w:r>
      <w:r w:rsidRPr="00C14615">
        <w:rPr>
          <w:rFonts w:ascii="Times New Roman" w:hAnsi="Times New Roman"/>
          <w:b/>
          <w:spacing w:val="2"/>
          <w:sz w:val="72"/>
          <w:szCs w:val="56"/>
        </w:rPr>
        <w:t>n</w:t>
      </w:r>
      <w:r w:rsidRPr="00C14615">
        <w:rPr>
          <w:rFonts w:ascii="Times New Roman" w:hAnsi="Times New Roman"/>
          <w:b/>
          <w:sz w:val="72"/>
          <w:szCs w:val="56"/>
        </w:rPr>
        <w:t>c</w:t>
      </w:r>
      <w:r w:rsidRPr="00C14615">
        <w:rPr>
          <w:rFonts w:ascii="Times New Roman" w:hAnsi="Times New Roman"/>
          <w:b/>
          <w:spacing w:val="-2"/>
          <w:sz w:val="72"/>
          <w:szCs w:val="56"/>
        </w:rPr>
        <w:t>e</w:t>
      </w:r>
      <w:r w:rsidRPr="00C14615">
        <w:rPr>
          <w:rFonts w:ascii="Times New Roman" w:hAnsi="Times New Roman"/>
          <w:b/>
          <w:sz w:val="72"/>
          <w:szCs w:val="56"/>
        </w:rPr>
        <w:t>rs</w:t>
      </w:r>
      <w:r w:rsidRPr="00C14615">
        <w:rPr>
          <w:rFonts w:ascii="Times New Roman" w:hAnsi="Times New Roman"/>
          <w:b/>
          <w:spacing w:val="-7"/>
          <w:sz w:val="72"/>
          <w:szCs w:val="56"/>
        </w:rPr>
        <w:t xml:space="preserve"> </w:t>
      </w:r>
      <w:r w:rsidRPr="00C14615">
        <w:rPr>
          <w:rFonts w:ascii="Times New Roman" w:hAnsi="Times New Roman"/>
          <w:b/>
          <w:w w:val="99"/>
          <w:sz w:val="72"/>
          <w:szCs w:val="56"/>
        </w:rPr>
        <w:t>au d</w:t>
      </w:r>
      <w:r w:rsidRPr="00C14615">
        <w:rPr>
          <w:rFonts w:ascii="Times New Roman" w:hAnsi="Times New Roman"/>
          <w:b/>
          <w:spacing w:val="1"/>
          <w:w w:val="99"/>
          <w:sz w:val="72"/>
          <w:szCs w:val="56"/>
        </w:rPr>
        <w:t>i</w:t>
      </w:r>
      <w:r w:rsidRPr="00C14615">
        <w:rPr>
          <w:rFonts w:ascii="Times New Roman" w:hAnsi="Times New Roman"/>
          <w:b/>
          <w:w w:val="99"/>
          <w:sz w:val="72"/>
          <w:szCs w:val="56"/>
        </w:rPr>
        <w:t>agn</w:t>
      </w:r>
      <w:r w:rsidRPr="00C14615">
        <w:rPr>
          <w:rFonts w:ascii="Times New Roman" w:hAnsi="Times New Roman"/>
          <w:b/>
          <w:spacing w:val="2"/>
          <w:w w:val="99"/>
          <w:sz w:val="72"/>
          <w:szCs w:val="56"/>
        </w:rPr>
        <w:t>o</w:t>
      </w:r>
      <w:r w:rsidRPr="00C14615">
        <w:rPr>
          <w:rFonts w:ascii="Times New Roman" w:hAnsi="Times New Roman"/>
          <w:b/>
          <w:sz w:val="72"/>
          <w:szCs w:val="56"/>
        </w:rPr>
        <w:t>st</w:t>
      </w:r>
      <w:r w:rsidRPr="00C14615">
        <w:rPr>
          <w:rFonts w:ascii="Times New Roman" w:hAnsi="Times New Roman"/>
          <w:b/>
          <w:spacing w:val="1"/>
          <w:sz w:val="72"/>
          <w:szCs w:val="56"/>
        </w:rPr>
        <w:t>i</w:t>
      </w:r>
      <w:r w:rsidRPr="00C14615">
        <w:rPr>
          <w:rFonts w:ascii="Times New Roman" w:hAnsi="Times New Roman"/>
          <w:b/>
          <w:sz w:val="72"/>
          <w:szCs w:val="56"/>
        </w:rPr>
        <w:t>c</w:t>
      </w:r>
    </w:p>
    <w:p w:rsidR="00C14615" w:rsidRDefault="00C14615" w:rsidP="009F1673">
      <w:pPr>
        <w:spacing w:after="0"/>
        <w:jc w:val="center"/>
        <w:rPr>
          <w:rFonts w:ascii="Times New Roman" w:hAnsi="Times New Roman" w:cs="Times New Roman"/>
          <w:b/>
          <w:sz w:val="32"/>
          <w:u w:val="single"/>
        </w:rPr>
      </w:pPr>
    </w:p>
    <w:p w:rsidR="00C14615" w:rsidRDefault="00C14615" w:rsidP="009F1673">
      <w:pPr>
        <w:spacing w:after="0"/>
        <w:jc w:val="center"/>
        <w:rPr>
          <w:rFonts w:ascii="Times New Roman" w:hAnsi="Times New Roman" w:cs="Times New Roman"/>
          <w:b/>
          <w:sz w:val="32"/>
          <w:u w:val="single"/>
        </w:rPr>
      </w:pPr>
    </w:p>
    <w:p w:rsidR="00C14615" w:rsidRPr="00C14615" w:rsidRDefault="00C14615" w:rsidP="00C14615">
      <w:pPr>
        <w:spacing w:after="0"/>
        <w:rPr>
          <w:rFonts w:ascii="Times New Roman" w:hAnsi="Times New Roman" w:cs="Times New Roman"/>
          <w:sz w:val="32"/>
        </w:rPr>
      </w:pPr>
    </w:p>
    <w:p w:rsidR="00C14615" w:rsidRDefault="00C14615" w:rsidP="009F1673">
      <w:pPr>
        <w:spacing w:after="0"/>
        <w:jc w:val="center"/>
        <w:rPr>
          <w:rFonts w:ascii="Times New Roman" w:hAnsi="Times New Roman" w:cs="Times New Roman"/>
          <w:b/>
          <w:sz w:val="32"/>
          <w:u w:val="single"/>
        </w:rPr>
      </w:pPr>
    </w:p>
    <w:p w:rsidR="00C14615" w:rsidRDefault="00C14615" w:rsidP="009F1673">
      <w:pPr>
        <w:spacing w:after="0"/>
        <w:jc w:val="center"/>
        <w:rPr>
          <w:rFonts w:ascii="Times New Roman" w:hAnsi="Times New Roman" w:cs="Times New Roman"/>
          <w:b/>
          <w:sz w:val="32"/>
          <w:u w:val="single"/>
        </w:rPr>
      </w:pPr>
    </w:p>
    <w:p w:rsidR="00C14615" w:rsidRDefault="00C14615" w:rsidP="009F1673">
      <w:pPr>
        <w:spacing w:after="0"/>
        <w:jc w:val="center"/>
        <w:rPr>
          <w:rFonts w:ascii="Times New Roman" w:hAnsi="Times New Roman" w:cs="Times New Roman"/>
          <w:b/>
          <w:sz w:val="32"/>
          <w:u w:val="single"/>
        </w:rPr>
      </w:pPr>
    </w:p>
    <w:p w:rsidR="00C14615" w:rsidRDefault="00C14615" w:rsidP="009F1673">
      <w:pPr>
        <w:spacing w:after="0"/>
        <w:jc w:val="center"/>
        <w:rPr>
          <w:rFonts w:ascii="Times New Roman" w:hAnsi="Times New Roman" w:cs="Times New Roman"/>
          <w:b/>
          <w:sz w:val="32"/>
          <w:u w:val="single"/>
        </w:rPr>
      </w:pPr>
    </w:p>
    <w:p w:rsidR="00C14615" w:rsidRDefault="00C14615" w:rsidP="009F1673">
      <w:pPr>
        <w:spacing w:after="0"/>
        <w:jc w:val="center"/>
        <w:rPr>
          <w:rFonts w:ascii="Times New Roman" w:hAnsi="Times New Roman" w:cs="Times New Roman"/>
          <w:b/>
          <w:sz w:val="32"/>
          <w:u w:val="single"/>
        </w:rPr>
      </w:pPr>
    </w:p>
    <w:p w:rsidR="00C14615" w:rsidRDefault="00C14615" w:rsidP="009F1673">
      <w:pPr>
        <w:spacing w:after="0"/>
        <w:jc w:val="center"/>
        <w:rPr>
          <w:rFonts w:ascii="Times New Roman" w:hAnsi="Times New Roman" w:cs="Times New Roman"/>
          <w:b/>
          <w:sz w:val="32"/>
          <w:u w:val="single"/>
        </w:rPr>
      </w:pPr>
    </w:p>
    <w:p w:rsidR="009F1673" w:rsidRDefault="009F1673" w:rsidP="009F1673">
      <w:pPr>
        <w:spacing w:after="0"/>
        <w:jc w:val="center"/>
        <w:rPr>
          <w:rFonts w:ascii="Times New Roman" w:hAnsi="Times New Roman" w:cs="Times New Roman"/>
          <w:sz w:val="24"/>
        </w:rPr>
      </w:pPr>
    </w:p>
    <w:p w:rsidR="00C14615" w:rsidRDefault="00C14615" w:rsidP="009F1673">
      <w:pPr>
        <w:spacing w:after="0"/>
        <w:jc w:val="center"/>
        <w:rPr>
          <w:rFonts w:ascii="Times New Roman" w:hAnsi="Times New Roman" w:cs="Times New Roman"/>
          <w:sz w:val="24"/>
        </w:rPr>
      </w:pPr>
    </w:p>
    <w:p w:rsidR="00C14615" w:rsidRDefault="00C14615" w:rsidP="009F1673">
      <w:pPr>
        <w:spacing w:after="0"/>
        <w:jc w:val="center"/>
        <w:rPr>
          <w:rFonts w:ascii="Times New Roman" w:hAnsi="Times New Roman" w:cs="Times New Roman"/>
          <w:sz w:val="24"/>
        </w:rPr>
      </w:pPr>
    </w:p>
    <w:p w:rsidR="00C14615" w:rsidRDefault="00C14615" w:rsidP="009F1673">
      <w:pPr>
        <w:spacing w:after="0"/>
        <w:jc w:val="center"/>
        <w:rPr>
          <w:rFonts w:ascii="Times New Roman" w:hAnsi="Times New Roman" w:cs="Times New Roman"/>
          <w:sz w:val="24"/>
        </w:rPr>
      </w:pPr>
    </w:p>
    <w:p w:rsidR="00D36413" w:rsidRDefault="00D36413" w:rsidP="00C14615">
      <w:pPr>
        <w:spacing w:after="0"/>
        <w:jc w:val="both"/>
        <w:rPr>
          <w:rFonts w:ascii="Times New Roman" w:hAnsi="Times New Roman" w:cs="Times New Roman"/>
          <w:sz w:val="24"/>
        </w:rPr>
      </w:pPr>
    </w:p>
    <w:p w:rsidR="00D36413" w:rsidRDefault="00D36413" w:rsidP="00C14615">
      <w:pPr>
        <w:spacing w:after="0"/>
        <w:jc w:val="both"/>
        <w:rPr>
          <w:rFonts w:ascii="Times New Roman" w:hAnsi="Times New Roman" w:cs="Times New Roman"/>
          <w:sz w:val="24"/>
        </w:rPr>
      </w:pPr>
    </w:p>
    <w:p w:rsidR="00C14615" w:rsidRPr="00C14615" w:rsidRDefault="00C14615" w:rsidP="00C14615">
      <w:pPr>
        <w:spacing w:after="0"/>
        <w:jc w:val="both"/>
        <w:rPr>
          <w:rFonts w:ascii="Times New Roman" w:hAnsi="Times New Roman" w:cs="Times New Roman"/>
          <w:b/>
          <w:sz w:val="32"/>
        </w:rPr>
      </w:pPr>
      <w:r w:rsidRPr="00C14615">
        <w:rPr>
          <w:rFonts w:ascii="Times New Roman" w:hAnsi="Times New Roman" w:cs="Times New Roman"/>
          <w:b/>
          <w:sz w:val="32"/>
        </w:rPr>
        <w:lastRenderedPageBreak/>
        <w:t>Introduction</w:t>
      </w:r>
    </w:p>
    <w:p w:rsidR="00C14615" w:rsidRDefault="00C14615" w:rsidP="00C14615">
      <w:pPr>
        <w:spacing w:after="0"/>
        <w:jc w:val="both"/>
        <w:rPr>
          <w:rFonts w:ascii="Times New Roman" w:hAnsi="Times New Roman" w:cs="Times New Roman"/>
          <w:sz w:val="24"/>
        </w:rPr>
      </w:pPr>
    </w:p>
    <w:p w:rsidR="00F142A0" w:rsidRDefault="00F142A0" w:rsidP="00C14615">
      <w:pPr>
        <w:spacing w:after="0"/>
        <w:jc w:val="both"/>
        <w:rPr>
          <w:rFonts w:ascii="Times New Roman" w:hAnsi="Times New Roman" w:cs="Times New Roman"/>
          <w:sz w:val="24"/>
        </w:rPr>
      </w:pPr>
    </w:p>
    <w:p w:rsidR="00C14615" w:rsidRPr="004D3A8A" w:rsidRDefault="00C14615" w:rsidP="00C14615">
      <w:pPr>
        <w:spacing w:after="0"/>
        <w:jc w:val="both"/>
        <w:rPr>
          <w:rFonts w:ascii="Times New Roman" w:hAnsi="Times New Roman" w:cs="Times New Roman"/>
          <w:b/>
          <w:sz w:val="36"/>
        </w:rPr>
      </w:pPr>
      <w:r w:rsidRPr="004D3A8A">
        <w:rPr>
          <w:rFonts w:ascii="Times New Roman" w:hAnsi="Times New Roman" w:cs="Times New Roman"/>
          <w:b/>
          <w:sz w:val="36"/>
        </w:rPr>
        <w:t>I. Généralités sur le cancer du poumon</w:t>
      </w:r>
    </w:p>
    <w:p w:rsidR="00C14615" w:rsidRDefault="00C14615" w:rsidP="00C14615">
      <w:pPr>
        <w:spacing w:after="0"/>
        <w:ind w:left="567"/>
        <w:jc w:val="both"/>
        <w:rPr>
          <w:rFonts w:ascii="Times New Roman" w:hAnsi="Times New Roman" w:cs="Times New Roman"/>
          <w:sz w:val="32"/>
        </w:rPr>
      </w:pPr>
      <w:r w:rsidRPr="004D3A8A">
        <w:rPr>
          <w:rFonts w:ascii="Times New Roman" w:hAnsi="Times New Roman" w:cs="Times New Roman"/>
          <w:sz w:val="32"/>
        </w:rPr>
        <w:t>A/ Epidémiologie</w:t>
      </w:r>
    </w:p>
    <w:p w:rsidR="00CD391C" w:rsidRPr="00CD391C" w:rsidRDefault="00CD391C" w:rsidP="00CD391C">
      <w:pPr>
        <w:spacing w:after="0"/>
        <w:ind w:left="1134"/>
        <w:jc w:val="both"/>
        <w:rPr>
          <w:rFonts w:ascii="Times New Roman" w:hAnsi="Times New Roman" w:cs="Times New Roman"/>
          <w:i/>
          <w:sz w:val="28"/>
        </w:rPr>
      </w:pPr>
      <w:r w:rsidRPr="00CD391C">
        <w:rPr>
          <w:rFonts w:ascii="Times New Roman" w:hAnsi="Times New Roman" w:cs="Times New Roman"/>
          <w:i/>
          <w:sz w:val="28"/>
        </w:rPr>
        <w:t>1- Au niveau mondial</w:t>
      </w:r>
    </w:p>
    <w:p w:rsidR="00CD391C" w:rsidRPr="00CD391C" w:rsidRDefault="00CD391C" w:rsidP="00CD391C">
      <w:pPr>
        <w:spacing w:after="0"/>
        <w:ind w:left="1134"/>
        <w:jc w:val="both"/>
        <w:rPr>
          <w:rFonts w:ascii="Times New Roman" w:hAnsi="Times New Roman" w:cs="Times New Roman"/>
          <w:i/>
          <w:sz w:val="28"/>
        </w:rPr>
      </w:pPr>
      <w:r w:rsidRPr="00CD391C">
        <w:rPr>
          <w:rFonts w:ascii="Times New Roman" w:hAnsi="Times New Roman" w:cs="Times New Roman"/>
          <w:i/>
          <w:sz w:val="28"/>
        </w:rPr>
        <w:t>2- En France</w:t>
      </w:r>
    </w:p>
    <w:p w:rsidR="00C14615" w:rsidRPr="00F142A0" w:rsidRDefault="00C14615" w:rsidP="00C14615">
      <w:pPr>
        <w:spacing w:after="0"/>
        <w:jc w:val="both"/>
        <w:rPr>
          <w:rFonts w:ascii="Times New Roman" w:hAnsi="Times New Roman" w:cs="Times New Roman"/>
          <w:sz w:val="24"/>
        </w:rPr>
      </w:pPr>
    </w:p>
    <w:p w:rsidR="00C14615" w:rsidRPr="004D3A8A" w:rsidRDefault="00C14615" w:rsidP="00C14615">
      <w:pPr>
        <w:spacing w:after="0"/>
        <w:ind w:left="567"/>
        <w:jc w:val="both"/>
        <w:rPr>
          <w:rFonts w:ascii="Times New Roman" w:hAnsi="Times New Roman" w:cs="Times New Roman"/>
          <w:sz w:val="32"/>
        </w:rPr>
      </w:pPr>
      <w:r w:rsidRPr="004D3A8A">
        <w:rPr>
          <w:rFonts w:ascii="Times New Roman" w:hAnsi="Times New Roman" w:cs="Times New Roman"/>
          <w:sz w:val="32"/>
        </w:rPr>
        <w:t>B/ Les types histologiques des cancers du poumon</w:t>
      </w:r>
    </w:p>
    <w:p w:rsidR="00C14615" w:rsidRDefault="00C14615" w:rsidP="00C14615">
      <w:pPr>
        <w:spacing w:after="0"/>
        <w:jc w:val="both"/>
        <w:rPr>
          <w:rFonts w:ascii="Times New Roman" w:hAnsi="Times New Roman" w:cs="Times New Roman"/>
          <w:sz w:val="24"/>
        </w:rPr>
      </w:pPr>
    </w:p>
    <w:p w:rsidR="00C14615" w:rsidRPr="004D3A8A" w:rsidRDefault="00C14615" w:rsidP="00C14615">
      <w:pPr>
        <w:spacing w:after="0"/>
        <w:ind w:left="567"/>
        <w:jc w:val="both"/>
        <w:rPr>
          <w:rFonts w:ascii="Times New Roman" w:hAnsi="Times New Roman" w:cs="Times New Roman"/>
          <w:sz w:val="32"/>
        </w:rPr>
      </w:pPr>
      <w:r w:rsidRPr="004D3A8A">
        <w:rPr>
          <w:rFonts w:ascii="Times New Roman" w:hAnsi="Times New Roman" w:cs="Times New Roman"/>
          <w:sz w:val="32"/>
        </w:rPr>
        <w:t>C/ Les facteurs de risque</w:t>
      </w:r>
    </w:p>
    <w:p w:rsidR="00C14615" w:rsidRPr="004D3A8A" w:rsidRDefault="00C14615" w:rsidP="00C14615">
      <w:pPr>
        <w:spacing w:after="0"/>
        <w:ind w:left="1134"/>
        <w:jc w:val="both"/>
        <w:rPr>
          <w:rFonts w:ascii="Times New Roman" w:hAnsi="Times New Roman" w:cs="Times New Roman"/>
          <w:i/>
          <w:sz w:val="28"/>
        </w:rPr>
      </w:pPr>
      <w:r w:rsidRPr="004D3A8A">
        <w:rPr>
          <w:rFonts w:ascii="Times New Roman" w:hAnsi="Times New Roman" w:cs="Times New Roman"/>
          <w:i/>
          <w:sz w:val="28"/>
        </w:rPr>
        <w:t>1- Le tabagisme</w:t>
      </w:r>
    </w:p>
    <w:p w:rsidR="00C14615" w:rsidRPr="004D3A8A" w:rsidRDefault="00C14615" w:rsidP="00C14615">
      <w:pPr>
        <w:spacing w:after="0"/>
        <w:ind w:left="1134"/>
        <w:jc w:val="both"/>
        <w:rPr>
          <w:rFonts w:ascii="Times New Roman" w:hAnsi="Times New Roman" w:cs="Times New Roman"/>
          <w:i/>
          <w:sz w:val="28"/>
        </w:rPr>
      </w:pPr>
      <w:r w:rsidRPr="004D3A8A">
        <w:rPr>
          <w:rFonts w:ascii="Times New Roman" w:hAnsi="Times New Roman" w:cs="Times New Roman"/>
          <w:i/>
          <w:sz w:val="28"/>
        </w:rPr>
        <w:t>2- L'amiante</w:t>
      </w:r>
    </w:p>
    <w:p w:rsidR="00C14615" w:rsidRPr="004D3A8A" w:rsidRDefault="00C14615" w:rsidP="00C14615">
      <w:pPr>
        <w:spacing w:after="0"/>
        <w:ind w:left="1134"/>
        <w:jc w:val="both"/>
        <w:rPr>
          <w:rFonts w:ascii="Times New Roman" w:hAnsi="Times New Roman" w:cs="Times New Roman"/>
          <w:i/>
          <w:sz w:val="28"/>
        </w:rPr>
      </w:pPr>
      <w:r w:rsidRPr="004D3A8A">
        <w:rPr>
          <w:rFonts w:ascii="Times New Roman" w:hAnsi="Times New Roman" w:cs="Times New Roman"/>
          <w:i/>
          <w:sz w:val="28"/>
        </w:rPr>
        <w:t xml:space="preserve">3- </w:t>
      </w:r>
      <w:r w:rsidR="009759EB" w:rsidRPr="004D3A8A">
        <w:rPr>
          <w:rFonts w:ascii="Times New Roman" w:hAnsi="Times New Roman" w:cs="Times New Roman"/>
          <w:i/>
          <w:sz w:val="28"/>
        </w:rPr>
        <w:t>L'ethnie</w:t>
      </w:r>
    </w:p>
    <w:p w:rsidR="009759EB" w:rsidRPr="004D3A8A" w:rsidRDefault="009759EB" w:rsidP="00C14615">
      <w:pPr>
        <w:spacing w:after="0"/>
        <w:ind w:left="1134"/>
        <w:jc w:val="both"/>
        <w:rPr>
          <w:rFonts w:ascii="Times New Roman" w:hAnsi="Times New Roman" w:cs="Times New Roman"/>
          <w:i/>
          <w:sz w:val="28"/>
        </w:rPr>
      </w:pPr>
      <w:r w:rsidRPr="004D3A8A">
        <w:rPr>
          <w:rFonts w:ascii="Times New Roman" w:hAnsi="Times New Roman" w:cs="Times New Roman"/>
          <w:i/>
          <w:sz w:val="28"/>
        </w:rPr>
        <w:t>4- Le sexe</w:t>
      </w:r>
    </w:p>
    <w:p w:rsidR="009759EB" w:rsidRPr="004D3A8A" w:rsidRDefault="009759EB" w:rsidP="00C14615">
      <w:pPr>
        <w:spacing w:after="0"/>
        <w:ind w:left="1134"/>
        <w:jc w:val="both"/>
        <w:rPr>
          <w:rFonts w:ascii="Times New Roman" w:hAnsi="Times New Roman" w:cs="Times New Roman"/>
          <w:i/>
          <w:sz w:val="28"/>
        </w:rPr>
      </w:pPr>
      <w:r w:rsidRPr="004D3A8A">
        <w:rPr>
          <w:rFonts w:ascii="Times New Roman" w:hAnsi="Times New Roman" w:cs="Times New Roman"/>
          <w:i/>
          <w:sz w:val="28"/>
        </w:rPr>
        <w:t>5- Les prédispositions familiales</w:t>
      </w:r>
    </w:p>
    <w:p w:rsidR="009759EB" w:rsidRDefault="009759EB" w:rsidP="00C14615">
      <w:pPr>
        <w:spacing w:after="0"/>
        <w:ind w:left="1134"/>
        <w:jc w:val="both"/>
        <w:rPr>
          <w:rFonts w:ascii="Times New Roman" w:hAnsi="Times New Roman" w:cs="Times New Roman"/>
          <w:i/>
          <w:sz w:val="24"/>
        </w:rPr>
      </w:pPr>
    </w:p>
    <w:p w:rsidR="009759EB" w:rsidRPr="004D3A8A" w:rsidRDefault="009759EB" w:rsidP="009759EB">
      <w:pPr>
        <w:spacing w:after="0"/>
        <w:jc w:val="both"/>
        <w:rPr>
          <w:rFonts w:ascii="Times New Roman" w:hAnsi="Times New Roman" w:cs="Times New Roman"/>
          <w:b/>
          <w:sz w:val="36"/>
        </w:rPr>
      </w:pPr>
      <w:r w:rsidRPr="004D3A8A">
        <w:rPr>
          <w:rFonts w:ascii="Times New Roman" w:hAnsi="Times New Roman" w:cs="Times New Roman"/>
          <w:b/>
          <w:sz w:val="36"/>
        </w:rPr>
        <w:t>II. L'adénocarcinome bronchique muté EGFR</w:t>
      </w:r>
    </w:p>
    <w:p w:rsidR="009759EB" w:rsidRPr="004D3A8A" w:rsidRDefault="009759EB" w:rsidP="009759EB">
      <w:pPr>
        <w:spacing w:after="0"/>
        <w:ind w:left="567"/>
        <w:jc w:val="both"/>
        <w:rPr>
          <w:rFonts w:ascii="Times New Roman" w:hAnsi="Times New Roman" w:cs="Times New Roman"/>
          <w:sz w:val="32"/>
        </w:rPr>
      </w:pPr>
      <w:r w:rsidRPr="004D3A8A">
        <w:rPr>
          <w:rFonts w:ascii="Times New Roman" w:hAnsi="Times New Roman" w:cs="Times New Roman"/>
          <w:sz w:val="32"/>
        </w:rPr>
        <w:t xml:space="preserve">A/ </w:t>
      </w:r>
      <w:r w:rsidR="002B6FA9">
        <w:rPr>
          <w:rFonts w:ascii="Times New Roman" w:hAnsi="Times New Roman" w:cs="Times New Roman"/>
          <w:sz w:val="32"/>
        </w:rPr>
        <w:t>La voie de l'EGF</w:t>
      </w:r>
    </w:p>
    <w:p w:rsidR="009759EB" w:rsidRPr="004D3A8A" w:rsidRDefault="009759EB" w:rsidP="009759EB">
      <w:pPr>
        <w:spacing w:after="0"/>
        <w:ind w:left="567"/>
        <w:jc w:val="both"/>
        <w:rPr>
          <w:rFonts w:ascii="Times New Roman" w:hAnsi="Times New Roman" w:cs="Times New Roman"/>
          <w:sz w:val="32"/>
        </w:rPr>
      </w:pPr>
    </w:p>
    <w:p w:rsidR="009759EB" w:rsidRDefault="009759EB" w:rsidP="009759EB">
      <w:pPr>
        <w:spacing w:after="0"/>
        <w:ind w:left="567"/>
        <w:jc w:val="both"/>
        <w:rPr>
          <w:rFonts w:ascii="Times New Roman" w:hAnsi="Times New Roman" w:cs="Times New Roman"/>
          <w:sz w:val="32"/>
        </w:rPr>
      </w:pPr>
      <w:r w:rsidRPr="004D3A8A">
        <w:rPr>
          <w:rFonts w:ascii="Times New Roman" w:hAnsi="Times New Roman" w:cs="Times New Roman"/>
          <w:sz w:val="32"/>
        </w:rPr>
        <w:t xml:space="preserve">B/ Les </w:t>
      </w:r>
      <w:r w:rsidR="002B6FA9">
        <w:rPr>
          <w:rFonts w:ascii="Times New Roman" w:hAnsi="Times New Roman" w:cs="Times New Roman"/>
          <w:sz w:val="32"/>
        </w:rPr>
        <w:t>traitements sytémiques</w:t>
      </w:r>
    </w:p>
    <w:p w:rsidR="002B6FA9" w:rsidRDefault="002B6FA9" w:rsidP="009759EB">
      <w:pPr>
        <w:spacing w:after="0"/>
        <w:ind w:left="567"/>
        <w:jc w:val="both"/>
        <w:rPr>
          <w:rFonts w:ascii="Times New Roman" w:hAnsi="Times New Roman" w:cs="Times New Roman"/>
          <w:sz w:val="32"/>
        </w:rPr>
      </w:pPr>
    </w:p>
    <w:p w:rsidR="002B6FA9" w:rsidRDefault="002B6FA9" w:rsidP="009759EB">
      <w:pPr>
        <w:spacing w:after="0"/>
        <w:ind w:left="567"/>
        <w:jc w:val="both"/>
        <w:rPr>
          <w:rFonts w:ascii="Times New Roman" w:hAnsi="Times New Roman" w:cs="Times New Roman"/>
          <w:sz w:val="32"/>
        </w:rPr>
      </w:pPr>
      <w:r>
        <w:rPr>
          <w:rFonts w:ascii="Times New Roman" w:hAnsi="Times New Roman" w:cs="Times New Roman"/>
          <w:sz w:val="32"/>
        </w:rPr>
        <w:t xml:space="preserve">C/ Les </w:t>
      </w:r>
      <w:r w:rsidR="00BC263F">
        <w:rPr>
          <w:rFonts w:ascii="Times New Roman" w:hAnsi="Times New Roman" w:cs="Times New Roman"/>
          <w:sz w:val="32"/>
        </w:rPr>
        <w:t>thérapies ciblées</w:t>
      </w:r>
    </w:p>
    <w:p w:rsidR="00BC263F" w:rsidRPr="00BC263F" w:rsidRDefault="00BC263F" w:rsidP="00BC263F">
      <w:pPr>
        <w:spacing w:after="0"/>
        <w:ind w:left="1134"/>
        <w:jc w:val="both"/>
        <w:rPr>
          <w:rFonts w:ascii="Times New Roman" w:hAnsi="Times New Roman" w:cs="Times New Roman"/>
          <w:i/>
          <w:sz w:val="28"/>
        </w:rPr>
      </w:pPr>
      <w:r w:rsidRPr="00BC263F">
        <w:rPr>
          <w:rFonts w:ascii="Times New Roman" w:hAnsi="Times New Roman" w:cs="Times New Roman"/>
          <w:i/>
          <w:sz w:val="28"/>
        </w:rPr>
        <w:t>1- Les TKI</w:t>
      </w:r>
    </w:p>
    <w:p w:rsidR="00BC263F" w:rsidRDefault="00BC263F" w:rsidP="00BC263F">
      <w:pPr>
        <w:spacing w:after="0"/>
        <w:ind w:left="1134"/>
        <w:jc w:val="both"/>
        <w:rPr>
          <w:rFonts w:ascii="Times New Roman" w:hAnsi="Times New Roman" w:cs="Times New Roman"/>
          <w:i/>
          <w:sz w:val="28"/>
        </w:rPr>
      </w:pPr>
      <w:r w:rsidRPr="00BC263F">
        <w:rPr>
          <w:rFonts w:ascii="Times New Roman" w:hAnsi="Times New Roman" w:cs="Times New Roman"/>
          <w:i/>
          <w:sz w:val="28"/>
        </w:rPr>
        <w:t xml:space="preserve">2- </w:t>
      </w:r>
      <w:r w:rsidR="0091206D">
        <w:rPr>
          <w:rFonts w:ascii="Times New Roman" w:hAnsi="Times New Roman" w:cs="Times New Roman"/>
          <w:i/>
          <w:sz w:val="28"/>
        </w:rPr>
        <w:t>Les mutations activatrices de l'EGFR</w:t>
      </w:r>
    </w:p>
    <w:p w:rsidR="00C955D9" w:rsidRPr="00BC263F" w:rsidRDefault="00C955D9" w:rsidP="00BC263F">
      <w:pPr>
        <w:spacing w:after="0"/>
        <w:ind w:left="1134"/>
        <w:jc w:val="both"/>
        <w:rPr>
          <w:rFonts w:ascii="Times New Roman" w:hAnsi="Times New Roman" w:cs="Times New Roman"/>
          <w:i/>
          <w:sz w:val="28"/>
        </w:rPr>
      </w:pPr>
      <w:r>
        <w:rPr>
          <w:rFonts w:ascii="Times New Roman" w:hAnsi="Times New Roman" w:cs="Times New Roman"/>
          <w:i/>
          <w:sz w:val="28"/>
        </w:rPr>
        <w:t>3- Résistance aux TKI</w:t>
      </w:r>
    </w:p>
    <w:p w:rsidR="009759EB" w:rsidRDefault="009759EB" w:rsidP="009759EB">
      <w:pPr>
        <w:spacing w:after="0"/>
        <w:jc w:val="both"/>
        <w:rPr>
          <w:rFonts w:ascii="Times New Roman" w:hAnsi="Times New Roman" w:cs="Times New Roman"/>
          <w:sz w:val="24"/>
        </w:rPr>
      </w:pPr>
    </w:p>
    <w:p w:rsidR="009759EB" w:rsidRPr="004D3A8A" w:rsidRDefault="009759EB" w:rsidP="009759EB">
      <w:pPr>
        <w:spacing w:after="0"/>
        <w:jc w:val="both"/>
        <w:rPr>
          <w:rFonts w:ascii="Times New Roman" w:hAnsi="Times New Roman" w:cs="Times New Roman"/>
          <w:b/>
          <w:sz w:val="36"/>
        </w:rPr>
      </w:pPr>
      <w:r w:rsidRPr="004D3A8A">
        <w:rPr>
          <w:rFonts w:ascii="Times New Roman" w:hAnsi="Times New Roman" w:cs="Times New Roman"/>
          <w:b/>
          <w:sz w:val="36"/>
        </w:rPr>
        <w:t>III. L'adénocarcinome bronchique avec translocation AKL</w:t>
      </w:r>
    </w:p>
    <w:p w:rsidR="004D3A8A" w:rsidRDefault="004D3A8A" w:rsidP="009759EB">
      <w:pPr>
        <w:spacing w:after="0"/>
        <w:jc w:val="both"/>
        <w:rPr>
          <w:rFonts w:ascii="Times New Roman" w:hAnsi="Times New Roman" w:cs="Times New Roman"/>
          <w:b/>
          <w:sz w:val="32"/>
        </w:rPr>
      </w:pPr>
    </w:p>
    <w:p w:rsidR="00F142A0" w:rsidRDefault="00F142A0" w:rsidP="009759EB">
      <w:pPr>
        <w:spacing w:after="0"/>
        <w:jc w:val="both"/>
        <w:rPr>
          <w:rFonts w:ascii="Times New Roman" w:hAnsi="Times New Roman" w:cs="Times New Roman"/>
          <w:b/>
          <w:sz w:val="32"/>
        </w:rPr>
      </w:pPr>
    </w:p>
    <w:p w:rsidR="004D3A8A" w:rsidRDefault="004D3A8A" w:rsidP="00C955D9">
      <w:pPr>
        <w:spacing w:after="0"/>
        <w:jc w:val="both"/>
        <w:rPr>
          <w:rFonts w:ascii="Times New Roman" w:hAnsi="Times New Roman" w:cs="Times New Roman"/>
          <w:b/>
          <w:sz w:val="32"/>
        </w:rPr>
      </w:pPr>
      <w:r>
        <w:rPr>
          <w:rFonts w:ascii="Times New Roman" w:hAnsi="Times New Roman" w:cs="Times New Roman"/>
          <w:b/>
          <w:sz w:val="32"/>
        </w:rPr>
        <w:t>Conclusion</w:t>
      </w:r>
    </w:p>
    <w:p w:rsidR="00C955D9" w:rsidRPr="00C955D9" w:rsidRDefault="00C955D9" w:rsidP="00C955D9">
      <w:pPr>
        <w:spacing w:after="0"/>
        <w:jc w:val="both"/>
        <w:rPr>
          <w:rFonts w:ascii="Times New Roman" w:hAnsi="Times New Roman" w:cs="Times New Roman"/>
          <w:b/>
          <w:sz w:val="32"/>
        </w:rPr>
      </w:pPr>
    </w:p>
    <w:p w:rsidR="00BC263F" w:rsidRDefault="00BC263F" w:rsidP="009F1673">
      <w:pPr>
        <w:jc w:val="both"/>
        <w:rPr>
          <w:rFonts w:ascii="Times New Roman" w:hAnsi="Times New Roman" w:cs="Times New Roman"/>
          <w:sz w:val="24"/>
        </w:rPr>
      </w:pPr>
    </w:p>
    <w:p w:rsidR="00D36413" w:rsidRDefault="00D36413" w:rsidP="00B71C71">
      <w:pPr>
        <w:spacing w:after="0"/>
        <w:jc w:val="both"/>
        <w:rPr>
          <w:rFonts w:ascii="Times New Roman" w:hAnsi="Times New Roman" w:cs="Times New Roman"/>
          <w:sz w:val="24"/>
        </w:rPr>
      </w:pPr>
    </w:p>
    <w:p w:rsidR="00D36413" w:rsidRDefault="00D36413" w:rsidP="00B71C71">
      <w:pPr>
        <w:spacing w:after="0"/>
        <w:jc w:val="both"/>
        <w:rPr>
          <w:rFonts w:ascii="Times New Roman" w:hAnsi="Times New Roman" w:cs="Times New Roman"/>
          <w:sz w:val="24"/>
        </w:rPr>
      </w:pPr>
    </w:p>
    <w:p w:rsidR="004D3A8A" w:rsidRPr="004D3A8A" w:rsidRDefault="004D3A8A" w:rsidP="00B71C71">
      <w:pPr>
        <w:spacing w:after="0"/>
        <w:jc w:val="both"/>
        <w:rPr>
          <w:rFonts w:ascii="Times New Roman" w:hAnsi="Times New Roman" w:cs="Times New Roman"/>
          <w:b/>
          <w:sz w:val="32"/>
          <w:u w:val="single"/>
        </w:rPr>
      </w:pPr>
      <w:r w:rsidRPr="004D3A8A">
        <w:rPr>
          <w:rFonts w:ascii="Times New Roman" w:hAnsi="Times New Roman" w:cs="Times New Roman"/>
          <w:b/>
          <w:sz w:val="32"/>
          <w:u w:val="single"/>
        </w:rPr>
        <w:lastRenderedPageBreak/>
        <w:t>Introduction</w:t>
      </w:r>
    </w:p>
    <w:p w:rsidR="004D3A8A" w:rsidRDefault="009A7DAB" w:rsidP="00B71C71">
      <w:pPr>
        <w:spacing w:after="0"/>
        <w:jc w:val="both"/>
        <w:rPr>
          <w:rFonts w:ascii="Times New Roman" w:hAnsi="Times New Roman" w:cs="Times New Roman"/>
          <w:sz w:val="24"/>
        </w:rPr>
      </w:pPr>
      <w:r>
        <w:rPr>
          <w:rFonts w:ascii="Times New Roman" w:hAnsi="Times New Roman" w:cs="Times New Roman"/>
          <w:noProof/>
          <w:sz w:val="24"/>
          <w:lang w:eastAsia="ja-JP"/>
        </w:rPr>
        <w:drawing>
          <wp:anchor distT="0" distB="0" distL="114300" distR="114300" simplePos="0" relativeHeight="251658240" behindDoc="0" locked="0" layoutInCell="1" allowOverlap="1">
            <wp:simplePos x="0" y="0"/>
            <wp:positionH relativeFrom="margin">
              <wp:posOffset>-168910</wp:posOffset>
            </wp:positionH>
            <wp:positionV relativeFrom="margin">
              <wp:posOffset>471805</wp:posOffset>
            </wp:positionV>
            <wp:extent cx="2544445" cy="2902585"/>
            <wp:effectExtent l="19050" t="0" r="825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544445" cy="2902585"/>
                    </a:xfrm>
                    <a:prstGeom prst="rect">
                      <a:avLst/>
                    </a:prstGeom>
                    <a:noFill/>
                    <a:ln w="9525">
                      <a:noFill/>
                      <a:miter lim="800000"/>
                      <a:headEnd/>
                      <a:tailEnd/>
                    </a:ln>
                  </pic:spPr>
                </pic:pic>
              </a:graphicData>
            </a:graphic>
          </wp:anchor>
        </w:drawing>
      </w:r>
    </w:p>
    <w:p w:rsidR="004D3A8A" w:rsidRDefault="004D3A8A" w:rsidP="00B71C71">
      <w:pPr>
        <w:spacing w:after="0"/>
        <w:jc w:val="both"/>
        <w:rPr>
          <w:rFonts w:ascii="Times New Roman" w:hAnsi="Times New Roman" w:cs="Times New Roman"/>
          <w:sz w:val="24"/>
        </w:rPr>
      </w:pPr>
      <w:r>
        <w:rPr>
          <w:rFonts w:ascii="Times New Roman" w:hAnsi="Times New Roman" w:cs="Times New Roman"/>
          <w:sz w:val="24"/>
        </w:rPr>
        <w:t>C'est une accumulation d'altération</w:t>
      </w:r>
      <w:r w:rsidR="00434351">
        <w:rPr>
          <w:rFonts w:ascii="Times New Roman" w:hAnsi="Times New Roman" w:cs="Times New Roman"/>
          <w:sz w:val="24"/>
        </w:rPr>
        <w:t>s</w:t>
      </w:r>
      <w:r>
        <w:rPr>
          <w:rFonts w:ascii="Times New Roman" w:hAnsi="Times New Roman" w:cs="Times New Roman"/>
          <w:sz w:val="24"/>
        </w:rPr>
        <w:t xml:space="preserve"> qui permet d'acquérir </w:t>
      </w:r>
      <w:r w:rsidR="00B15C61">
        <w:rPr>
          <w:rFonts w:ascii="Times New Roman" w:hAnsi="Times New Roman" w:cs="Times New Roman"/>
          <w:sz w:val="24"/>
        </w:rPr>
        <w:t xml:space="preserve">les </w:t>
      </w:r>
      <w:r>
        <w:rPr>
          <w:rFonts w:ascii="Times New Roman" w:hAnsi="Times New Roman" w:cs="Times New Roman"/>
          <w:sz w:val="24"/>
        </w:rPr>
        <w:t>6 caractéristiques importantes</w:t>
      </w:r>
      <w:r w:rsidR="00B15C61">
        <w:rPr>
          <w:rFonts w:ascii="Times New Roman" w:hAnsi="Times New Roman" w:cs="Times New Roman"/>
          <w:sz w:val="24"/>
        </w:rPr>
        <w:t xml:space="preserve"> d'une cellule tumorale. Ce sont </w:t>
      </w:r>
      <w:r>
        <w:rPr>
          <w:rFonts w:ascii="Times New Roman" w:hAnsi="Times New Roman" w:cs="Times New Roman"/>
          <w:sz w:val="24"/>
        </w:rPr>
        <w:t>les grands principes de la transformation selon Rainberg :</w:t>
      </w:r>
    </w:p>
    <w:p w:rsidR="004D3A8A" w:rsidRDefault="004D3A8A" w:rsidP="00B71C71">
      <w:pPr>
        <w:spacing w:after="0"/>
        <w:jc w:val="both"/>
        <w:rPr>
          <w:rFonts w:ascii="Times New Roman" w:hAnsi="Times New Roman" w:cs="Times New Roman"/>
          <w:sz w:val="24"/>
        </w:rPr>
      </w:pPr>
      <w:r>
        <w:rPr>
          <w:rFonts w:ascii="Times New Roman" w:hAnsi="Times New Roman" w:cs="Times New Roman"/>
          <w:sz w:val="24"/>
        </w:rPr>
        <w:t>- capacité à échapper à l'apoptose</w:t>
      </w:r>
    </w:p>
    <w:p w:rsidR="00B15C61" w:rsidRDefault="00B15C61" w:rsidP="00B71C71">
      <w:pPr>
        <w:spacing w:after="0"/>
        <w:jc w:val="both"/>
        <w:rPr>
          <w:rFonts w:ascii="Times New Roman" w:hAnsi="Times New Roman" w:cs="Times New Roman"/>
          <w:sz w:val="24"/>
        </w:rPr>
      </w:pPr>
      <w:r>
        <w:rPr>
          <w:rFonts w:ascii="Times New Roman" w:hAnsi="Times New Roman" w:cs="Times New Roman"/>
          <w:sz w:val="24"/>
        </w:rPr>
        <w:t>- a</w:t>
      </w:r>
      <w:r w:rsidR="00E24510">
        <w:rPr>
          <w:rFonts w:ascii="Times New Roman" w:hAnsi="Times New Roman" w:cs="Times New Roman"/>
          <w:sz w:val="24"/>
        </w:rPr>
        <w:t>uto-</w:t>
      </w:r>
      <w:r w:rsidR="009E6950">
        <w:rPr>
          <w:rFonts w:ascii="Times New Roman" w:hAnsi="Times New Roman" w:cs="Times New Roman"/>
          <w:sz w:val="24"/>
        </w:rPr>
        <w:t xml:space="preserve"> </w:t>
      </w:r>
      <w:r w:rsidR="00E24510">
        <w:rPr>
          <w:rFonts w:ascii="Times New Roman" w:hAnsi="Times New Roman" w:cs="Times New Roman"/>
          <w:sz w:val="24"/>
        </w:rPr>
        <w:t>suf</w:t>
      </w:r>
      <w:r w:rsidR="009E6950">
        <w:rPr>
          <w:rFonts w:ascii="Times New Roman" w:hAnsi="Times New Roman" w:cs="Times New Roman"/>
          <w:sz w:val="24"/>
        </w:rPr>
        <w:t>f</w:t>
      </w:r>
      <w:r w:rsidR="00E24510">
        <w:rPr>
          <w:rFonts w:ascii="Times New Roman" w:hAnsi="Times New Roman" w:cs="Times New Roman"/>
          <w:sz w:val="24"/>
        </w:rPr>
        <w:t>isance vis-à-vis des fa</w:t>
      </w:r>
      <w:r>
        <w:rPr>
          <w:rFonts w:ascii="Times New Roman" w:hAnsi="Times New Roman" w:cs="Times New Roman"/>
          <w:sz w:val="24"/>
        </w:rPr>
        <w:t>cteurs de croissance</w:t>
      </w:r>
    </w:p>
    <w:p w:rsidR="00B15C61" w:rsidRDefault="00B15C61" w:rsidP="00B71C71">
      <w:pPr>
        <w:spacing w:after="0"/>
        <w:jc w:val="both"/>
        <w:rPr>
          <w:rFonts w:ascii="Times New Roman" w:hAnsi="Times New Roman" w:cs="Times New Roman"/>
          <w:sz w:val="24"/>
        </w:rPr>
      </w:pPr>
      <w:r>
        <w:rPr>
          <w:rFonts w:ascii="Times New Roman" w:hAnsi="Times New Roman" w:cs="Times New Roman"/>
          <w:sz w:val="24"/>
        </w:rPr>
        <w:t>- insensibilité aux signaux anti</w:t>
      </w:r>
      <w:r w:rsidR="009E6950">
        <w:rPr>
          <w:rFonts w:ascii="Times New Roman" w:hAnsi="Times New Roman" w:cs="Times New Roman"/>
          <w:sz w:val="24"/>
        </w:rPr>
        <w:t xml:space="preserve"> </w:t>
      </w:r>
      <w:r>
        <w:rPr>
          <w:rFonts w:ascii="Times New Roman" w:hAnsi="Times New Roman" w:cs="Times New Roman"/>
          <w:sz w:val="24"/>
        </w:rPr>
        <w:t>-prolifératifs</w:t>
      </w:r>
    </w:p>
    <w:p w:rsidR="00B15C61" w:rsidRDefault="00B15C61" w:rsidP="00B71C71">
      <w:pPr>
        <w:spacing w:after="0"/>
        <w:jc w:val="both"/>
        <w:rPr>
          <w:rFonts w:ascii="Times New Roman" w:hAnsi="Times New Roman" w:cs="Times New Roman"/>
          <w:sz w:val="24"/>
        </w:rPr>
      </w:pPr>
      <w:r>
        <w:rPr>
          <w:rFonts w:ascii="Times New Roman" w:hAnsi="Times New Roman" w:cs="Times New Roman"/>
          <w:sz w:val="24"/>
        </w:rPr>
        <w:t>- invasion des tissus et métastases</w:t>
      </w:r>
    </w:p>
    <w:p w:rsidR="00B15C61" w:rsidRDefault="00B15C61" w:rsidP="00B71C71">
      <w:pPr>
        <w:spacing w:after="0"/>
        <w:jc w:val="both"/>
        <w:rPr>
          <w:rFonts w:ascii="Times New Roman" w:hAnsi="Times New Roman" w:cs="Times New Roman"/>
          <w:sz w:val="24"/>
        </w:rPr>
      </w:pPr>
      <w:r>
        <w:rPr>
          <w:rFonts w:ascii="Times New Roman" w:hAnsi="Times New Roman" w:cs="Times New Roman"/>
          <w:sz w:val="24"/>
        </w:rPr>
        <w:t>- potentiel illimité de réplication</w:t>
      </w:r>
    </w:p>
    <w:p w:rsidR="00B15C61" w:rsidRDefault="00B15C61" w:rsidP="00B71C71">
      <w:pPr>
        <w:spacing w:after="0"/>
        <w:jc w:val="both"/>
        <w:rPr>
          <w:rFonts w:ascii="Times New Roman" w:hAnsi="Times New Roman" w:cs="Times New Roman"/>
          <w:sz w:val="24"/>
        </w:rPr>
      </w:pPr>
      <w:r>
        <w:rPr>
          <w:rFonts w:ascii="Times New Roman" w:hAnsi="Times New Roman" w:cs="Times New Roman"/>
          <w:sz w:val="24"/>
        </w:rPr>
        <w:t>- création de nouveaux vaisseaux</w:t>
      </w:r>
    </w:p>
    <w:p w:rsidR="004D3A8A" w:rsidRDefault="004D3A8A" w:rsidP="00B71C71">
      <w:pPr>
        <w:spacing w:after="0"/>
        <w:jc w:val="both"/>
        <w:rPr>
          <w:rFonts w:ascii="Times New Roman" w:hAnsi="Times New Roman" w:cs="Times New Roman"/>
          <w:sz w:val="24"/>
        </w:rPr>
      </w:pPr>
    </w:p>
    <w:p w:rsidR="009F1673" w:rsidRDefault="00B15C61" w:rsidP="00B71C71">
      <w:pPr>
        <w:spacing w:after="0"/>
        <w:jc w:val="both"/>
        <w:rPr>
          <w:rFonts w:ascii="Times New Roman" w:hAnsi="Times New Roman" w:cs="Times New Roman"/>
          <w:sz w:val="24"/>
        </w:rPr>
      </w:pPr>
      <w:r>
        <w:rPr>
          <w:rFonts w:ascii="Times New Roman" w:hAnsi="Times New Roman" w:cs="Times New Roman"/>
          <w:sz w:val="24"/>
        </w:rPr>
        <w:t xml:space="preserve">Il existe une multitude de façon d'acquérir ces 6 caractéristiques, elles apparaissent dans des ordres différents pour </w:t>
      </w:r>
      <w:r w:rsidR="00B71C71">
        <w:rPr>
          <w:rFonts w:ascii="Times New Roman" w:hAnsi="Times New Roman" w:cs="Times New Roman"/>
          <w:sz w:val="24"/>
        </w:rPr>
        <w:t>aboutir à l'hétérogénéité des cancers.</w:t>
      </w:r>
      <w:r>
        <w:rPr>
          <w:rFonts w:ascii="Times New Roman" w:hAnsi="Times New Roman" w:cs="Times New Roman"/>
          <w:sz w:val="24"/>
        </w:rPr>
        <w:t xml:space="preserve"> L'ordre d'apparition constitue la </w:t>
      </w:r>
      <w:r w:rsidRPr="00B15C61">
        <w:rPr>
          <w:rFonts w:ascii="Times New Roman" w:hAnsi="Times New Roman" w:cs="Times New Roman"/>
          <w:b/>
          <w:sz w:val="24"/>
        </w:rPr>
        <w:t>carte d'identité de la tumeur</w:t>
      </w:r>
      <w:r>
        <w:rPr>
          <w:rFonts w:ascii="Times New Roman" w:hAnsi="Times New Roman" w:cs="Times New Roman"/>
          <w:sz w:val="24"/>
        </w:rPr>
        <w:t>. On a donc une grande hétérogénéité de tumeurs</w:t>
      </w:r>
      <w:r w:rsidR="00842735">
        <w:rPr>
          <w:rFonts w:ascii="Times New Roman" w:hAnsi="Times New Roman" w:cs="Times New Roman"/>
          <w:sz w:val="24"/>
        </w:rPr>
        <w:t xml:space="preserve"> qu'on peut définir selon leurs caractéristiques moléculaires</w:t>
      </w:r>
      <w:r>
        <w:rPr>
          <w:rFonts w:ascii="Times New Roman" w:hAnsi="Times New Roman" w:cs="Times New Roman"/>
          <w:sz w:val="24"/>
        </w:rPr>
        <w:t>, ce qui implique des traitements différents, et ciblés.</w:t>
      </w:r>
    </w:p>
    <w:p w:rsidR="00B15C61" w:rsidRDefault="00B15C61" w:rsidP="00B71C71">
      <w:pPr>
        <w:spacing w:after="0"/>
        <w:jc w:val="both"/>
        <w:rPr>
          <w:rFonts w:ascii="Times New Roman" w:hAnsi="Times New Roman" w:cs="Times New Roman"/>
          <w:sz w:val="24"/>
        </w:rPr>
      </w:pPr>
    </w:p>
    <w:p w:rsidR="00B71C71" w:rsidRDefault="00B15C61" w:rsidP="00B71C71">
      <w:pPr>
        <w:spacing w:after="0"/>
        <w:jc w:val="both"/>
        <w:rPr>
          <w:rFonts w:ascii="Times New Roman" w:hAnsi="Times New Roman" w:cs="Times New Roman"/>
          <w:sz w:val="24"/>
        </w:rPr>
      </w:pPr>
      <w:r>
        <w:rPr>
          <w:rFonts w:ascii="Times New Roman" w:hAnsi="Times New Roman" w:cs="Times New Roman"/>
          <w:sz w:val="24"/>
        </w:rPr>
        <w:t>Il existe plusieurs niveaux de complexité pour mettre en évidence les altérations mo</w:t>
      </w:r>
      <w:r w:rsidR="00842735">
        <w:rPr>
          <w:rFonts w:ascii="Times New Roman" w:hAnsi="Times New Roman" w:cs="Times New Roman"/>
          <w:sz w:val="24"/>
        </w:rPr>
        <w:t>léculaires :</w:t>
      </w:r>
    </w:p>
    <w:p w:rsidR="00842735" w:rsidRDefault="00842735" w:rsidP="00B71C71">
      <w:pPr>
        <w:spacing w:after="0"/>
        <w:jc w:val="both"/>
        <w:rPr>
          <w:rFonts w:ascii="Times New Roman" w:hAnsi="Times New Roman" w:cs="Times New Roman"/>
          <w:sz w:val="24"/>
        </w:rPr>
      </w:pPr>
      <w:r>
        <w:rPr>
          <w:rFonts w:ascii="Times New Roman" w:hAnsi="Times New Roman" w:cs="Times New Roman"/>
          <w:sz w:val="24"/>
        </w:rPr>
        <w:t xml:space="preserve">- Au niveau du </w:t>
      </w:r>
      <w:r w:rsidRPr="009A7DAB">
        <w:rPr>
          <w:rFonts w:ascii="Times New Roman" w:hAnsi="Times New Roman" w:cs="Times New Roman"/>
          <w:b/>
          <w:sz w:val="24"/>
        </w:rPr>
        <w:t>génome</w:t>
      </w:r>
      <w:r>
        <w:rPr>
          <w:rFonts w:ascii="Times New Roman" w:hAnsi="Times New Roman" w:cs="Times New Roman"/>
          <w:sz w:val="24"/>
        </w:rPr>
        <w:t xml:space="preserve"> : altérations au niveau de l'ADN de la tumeur </w:t>
      </w:r>
      <w:r w:rsidRPr="00842735">
        <w:rPr>
          <w:rFonts w:ascii="Times New Roman" w:hAnsi="Times New Roman" w:cs="Times New Roman"/>
          <w:sz w:val="24"/>
        </w:rPr>
        <w:sym w:font="Wingdings" w:char="F0E0"/>
      </w:r>
      <w:r>
        <w:rPr>
          <w:rFonts w:ascii="Times New Roman" w:hAnsi="Times New Roman" w:cs="Times New Roman"/>
          <w:sz w:val="24"/>
        </w:rPr>
        <w:t xml:space="preserve"> délétion, ampl</w:t>
      </w:r>
      <w:r w:rsidR="00CA218D">
        <w:rPr>
          <w:rFonts w:ascii="Times New Roman" w:hAnsi="Times New Roman" w:cs="Times New Roman"/>
          <w:sz w:val="24"/>
        </w:rPr>
        <w:t>ification, grâce à la CGH.</w:t>
      </w:r>
    </w:p>
    <w:p w:rsidR="00842735" w:rsidRDefault="00842735" w:rsidP="00B71C71">
      <w:pPr>
        <w:spacing w:after="0"/>
        <w:jc w:val="both"/>
        <w:rPr>
          <w:rFonts w:ascii="Times New Roman" w:hAnsi="Times New Roman" w:cs="Times New Roman"/>
          <w:sz w:val="24"/>
        </w:rPr>
      </w:pPr>
      <w:r>
        <w:rPr>
          <w:rFonts w:ascii="Times New Roman" w:hAnsi="Times New Roman" w:cs="Times New Roman"/>
          <w:sz w:val="24"/>
        </w:rPr>
        <w:t xml:space="preserve">- Au niveau du </w:t>
      </w:r>
      <w:r w:rsidRPr="009A7DAB">
        <w:rPr>
          <w:rFonts w:ascii="Times New Roman" w:hAnsi="Times New Roman" w:cs="Times New Roman"/>
          <w:b/>
          <w:sz w:val="24"/>
        </w:rPr>
        <w:t>transcriptome</w:t>
      </w:r>
      <w:r>
        <w:rPr>
          <w:rFonts w:ascii="Times New Roman" w:hAnsi="Times New Roman" w:cs="Times New Roman"/>
          <w:sz w:val="24"/>
        </w:rPr>
        <w:t xml:space="preserve"> : altérations au niveau de l'ARN de la tumeur </w:t>
      </w:r>
      <w:r w:rsidRPr="00842735">
        <w:rPr>
          <w:rFonts w:ascii="Times New Roman" w:hAnsi="Times New Roman" w:cs="Times New Roman"/>
          <w:sz w:val="24"/>
        </w:rPr>
        <w:sym w:font="Wingdings" w:char="F0E0"/>
      </w:r>
      <w:r>
        <w:rPr>
          <w:rFonts w:ascii="Times New Roman" w:hAnsi="Times New Roman" w:cs="Times New Roman"/>
          <w:sz w:val="24"/>
        </w:rPr>
        <w:t xml:space="preserve"> altérations des facteurs de transcription.</w:t>
      </w:r>
    </w:p>
    <w:p w:rsidR="00842735" w:rsidRDefault="00842735" w:rsidP="00B71C71">
      <w:pPr>
        <w:spacing w:after="0"/>
        <w:jc w:val="both"/>
        <w:rPr>
          <w:rFonts w:ascii="Times New Roman" w:hAnsi="Times New Roman" w:cs="Times New Roman"/>
          <w:sz w:val="24"/>
        </w:rPr>
      </w:pPr>
      <w:r>
        <w:rPr>
          <w:rFonts w:ascii="Times New Roman" w:hAnsi="Times New Roman" w:cs="Times New Roman"/>
          <w:sz w:val="24"/>
        </w:rPr>
        <w:t xml:space="preserve">- Au niveau du </w:t>
      </w:r>
      <w:r w:rsidRPr="009A7DAB">
        <w:rPr>
          <w:rFonts w:ascii="Times New Roman" w:hAnsi="Times New Roman" w:cs="Times New Roman"/>
          <w:b/>
          <w:sz w:val="24"/>
        </w:rPr>
        <w:t>protéome</w:t>
      </w:r>
      <w:r>
        <w:rPr>
          <w:rFonts w:ascii="Times New Roman" w:hAnsi="Times New Roman" w:cs="Times New Roman"/>
          <w:sz w:val="24"/>
        </w:rPr>
        <w:t xml:space="preserve"> : altérations au niveau des protéines qu'on observe grâce à l'immunohi</w:t>
      </w:r>
      <w:r w:rsidR="00434351">
        <w:rPr>
          <w:rFonts w:ascii="Times New Roman" w:hAnsi="Times New Roman" w:cs="Times New Roman"/>
          <w:sz w:val="24"/>
        </w:rPr>
        <w:t>sto</w:t>
      </w:r>
      <w:r>
        <w:rPr>
          <w:rFonts w:ascii="Times New Roman" w:hAnsi="Times New Roman" w:cs="Times New Roman"/>
          <w:sz w:val="24"/>
        </w:rPr>
        <w:t>chimie (IHC).</w:t>
      </w:r>
    </w:p>
    <w:p w:rsidR="00842735" w:rsidRDefault="00842735" w:rsidP="00B71C71">
      <w:pPr>
        <w:spacing w:after="0"/>
        <w:jc w:val="both"/>
        <w:rPr>
          <w:rFonts w:ascii="Times New Roman" w:hAnsi="Times New Roman" w:cs="Times New Roman"/>
          <w:sz w:val="24"/>
        </w:rPr>
      </w:pPr>
    </w:p>
    <w:p w:rsidR="00B71C71" w:rsidRDefault="00842735" w:rsidP="00B71C71">
      <w:pPr>
        <w:spacing w:after="0"/>
        <w:jc w:val="both"/>
        <w:rPr>
          <w:rFonts w:ascii="Times New Roman" w:hAnsi="Times New Roman" w:cs="Times New Roman"/>
          <w:sz w:val="24"/>
        </w:rPr>
      </w:pPr>
      <w:r>
        <w:rPr>
          <w:rFonts w:ascii="Times New Roman" w:hAnsi="Times New Roman" w:cs="Times New Roman"/>
          <w:sz w:val="24"/>
        </w:rPr>
        <w:t>Ce qui a permi</w:t>
      </w:r>
      <w:r w:rsidR="00DA5840">
        <w:rPr>
          <w:rFonts w:ascii="Times New Roman" w:hAnsi="Times New Roman" w:cs="Times New Roman"/>
          <w:sz w:val="24"/>
        </w:rPr>
        <w:t>s</w:t>
      </w:r>
      <w:r>
        <w:rPr>
          <w:rFonts w:ascii="Times New Roman" w:hAnsi="Times New Roman" w:cs="Times New Roman"/>
          <w:sz w:val="24"/>
        </w:rPr>
        <w:t xml:space="preserve"> de faire d</w:t>
      </w:r>
      <w:r w:rsidR="00B71C71">
        <w:rPr>
          <w:rFonts w:ascii="Times New Roman" w:hAnsi="Times New Roman" w:cs="Times New Roman"/>
          <w:sz w:val="24"/>
        </w:rPr>
        <w:t>es portrait</w:t>
      </w:r>
      <w:r>
        <w:rPr>
          <w:rFonts w:ascii="Times New Roman" w:hAnsi="Times New Roman" w:cs="Times New Roman"/>
          <w:sz w:val="24"/>
        </w:rPr>
        <w:t>s</w:t>
      </w:r>
      <w:r w:rsidR="00CA218D">
        <w:rPr>
          <w:rFonts w:ascii="Times New Roman" w:hAnsi="Times New Roman" w:cs="Times New Roman"/>
          <w:sz w:val="24"/>
        </w:rPr>
        <w:t xml:space="preserve"> moléculaires</w:t>
      </w:r>
      <w:r w:rsidR="00B71C71">
        <w:rPr>
          <w:rFonts w:ascii="Times New Roman" w:hAnsi="Times New Roman" w:cs="Times New Roman"/>
          <w:sz w:val="24"/>
        </w:rPr>
        <w:t xml:space="preserve"> </w:t>
      </w:r>
      <w:r w:rsidR="00CA218D">
        <w:rPr>
          <w:rFonts w:ascii="Times New Roman" w:hAnsi="Times New Roman" w:cs="Times New Roman"/>
          <w:sz w:val="24"/>
        </w:rPr>
        <w:t xml:space="preserve">grâce à </w:t>
      </w:r>
      <w:r>
        <w:rPr>
          <w:rFonts w:ascii="Times New Roman" w:hAnsi="Times New Roman" w:cs="Times New Roman"/>
          <w:sz w:val="24"/>
        </w:rPr>
        <w:t xml:space="preserve">la révolution technologique. La </w:t>
      </w:r>
      <w:r w:rsidR="00B71C71" w:rsidRPr="009A7DAB">
        <w:rPr>
          <w:rFonts w:ascii="Times New Roman" w:hAnsi="Times New Roman" w:cs="Times New Roman"/>
          <w:b/>
          <w:sz w:val="24"/>
        </w:rPr>
        <w:t xml:space="preserve">révolution des </w:t>
      </w:r>
      <w:r w:rsidRPr="009A7DAB">
        <w:rPr>
          <w:rFonts w:ascii="Times New Roman" w:hAnsi="Times New Roman" w:cs="Times New Roman"/>
          <w:b/>
          <w:sz w:val="24"/>
        </w:rPr>
        <w:t>"</w:t>
      </w:r>
      <w:r w:rsidR="00B71C71" w:rsidRPr="009A7DAB">
        <w:rPr>
          <w:rFonts w:ascii="Times New Roman" w:hAnsi="Times New Roman" w:cs="Times New Roman"/>
          <w:b/>
          <w:sz w:val="24"/>
        </w:rPr>
        <w:t>omics</w:t>
      </w:r>
      <w:r w:rsidRPr="009A7DAB">
        <w:rPr>
          <w:rFonts w:ascii="Times New Roman" w:hAnsi="Times New Roman" w:cs="Times New Roman"/>
          <w:b/>
          <w:sz w:val="24"/>
        </w:rPr>
        <w:t>"</w:t>
      </w:r>
      <w:r>
        <w:rPr>
          <w:rFonts w:ascii="Times New Roman" w:hAnsi="Times New Roman" w:cs="Times New Roman"/>
          <w:sz w:val="24"/>
        </w:rPr>
        <w:t xml:space="preserve"> permet une nouvelle façon d'anal</w:t>
      </w:r>
      <w:r w:rsidR="00434351">
        <w:rPr>
          <w:rFonts w:ascii="Times New Roman" w:hAnsi="Times New Roman" w:cs="Times New Roman"/>
          <w:sz w:val="24"/>
        </w:rPr>
        <w:t>yser les phénomènes biologiques, on a une</w:t>
      </w:r>
      <w:r>
        <w:rPr>
          <w:rFonts w:ascii="Times New Roman" w:hAnsi="Times New Roman" w:cs="Times New Roman"/>
          <w:sz w:val="24"/>
        </w:rPr>
        <w:t xml:space="preserve"> approche globale et non plus gène par gène.</w:t>
      </w:r>
      <w:r w:rsidR="00CA218D">
        <w:rPr>
          <w:rFonts w:ascii="Times New Roman" w:hAnsi="Times New Roman" w:cs="Times New Roman"/>
          <w:sz w:val="24"/>
        </w:rPr>
        <w:t xml:space="preserve"> Ce sont des méthodes exploratoires, elles permettent de mettre en évidence des altérations récurrentes dans certains types de cancers, mais elles ne sont pas utilisées en pratique courante.</w:t>
      </w:r>
    </w:p>
    <w:p w:rsidR="00CA218D" w:rsidRDefault="00CA218D" w:rsidP="00B71C71">
      <w:pPr>
        <w:spacing w:after="0"/>
        <w:jc w:val="both"/>
        <w:rPr>
          <w:rFonts w:ascii="Times New Roman" w:hAnsi="Times New Roman" w:cs="Times New Roman"/>
          <w:sz w:val="24"/>
        </w:rPr>
      </w:pPr>
    </w:p>
    <w:p w:rsidR="00B71C71" w:rsidRDefault="00CA218D" w:rsidP="00B71C71">
      <w:pPr>
        <w:spacing w:after="0"/>
        <w:jc w:val="both"/>
        <w:rPr>
          <w:rFonts w:ascii="Times New Roman" w:hAnsi="Times New Roman" w:cs="Times New Roman"/>
          <w:sz w:val="24"/>
        </w:rPr>
      </w:pPr>
      <w:r>
        <w:rPr>
          <w:rFonts w:ascii="Times New Roman" w:hAnsi="Times New Roman" w:cs="Times New Roman"/>
          <w:sz w:val="24"/>
        </w:rPr>
        <w:t xml:space="preserve">On </w:t>
      </w:r>
      <w:r w:rsidR="00697BE9">
        <w:rPr>
          <w:rFonts w:ascii="Times New Roman" w:hAnsi="Times New Roman" w:cs="Times New Roman"/>
          <w:sz w:val="24"/>
        </w:rPr>
        <w:t xml:space="preserve">peut </w:t>
      </w:r>
      <w:r>
        <w:rPr>
          <w:rFonts w:ascii="Times New Roman" w:hAnsi="Times New Roman" w:cs="Times New Roman"/>
          <w:sz w:val="24"/>
        </w:rPr>
        <w:t>identifier c</w:t>
      </w:r>
      <w:r w:rsidR="00B71C71">
        <w:rPr>
          <w:rFonts w:ascii="Times New Roman" w:hAnsi="Times New Roman" w:cs="Times New Roman"/>
          <w:sz w:val="24"/>
        </w:rPr>
        <w:t>es altérations</w:t>
      </w:r>
      <w:r>
        <w:rPr>
          <w:rFonts w:ascii="Times New Roman" w:hAnsi="Times New Roman" w:cs="Times New Roman"/>
          <w:sz w:val="24"/>
        </w:rPr>
        <w:t xml:space="preserve"> pour</w:t>
      </w:r>
      <w:r w:rsidR="00B71C71">
        <w:rPr>
          <w:rFonts w:ascii="Times New Roman" w:hAnsi="Times New Roman" w:cs="Times New Roman"/>
          <w:sz w:val="24"/>
        </w:rPr>
        <w:t xml:space="preserve"> :</w:t>
      </w:r>
    </w:p>
    <w:p w:rsidR="00B71C71" w:rsidRDefault="00842735" w:rsidP="00B71C71">
      <w:pPr>
        <w:spacing w:after="0"/>
        <w:jc w:val="both"/>
        <w:rPr>
          <w:rFonts w:ascii="Times New Roman" w:hAnsi="Times New Roman" w:cs="Times New Roman"/>
          <w:sz w:val="24"/>
        </w:rPr>
      </w:pPr>
      <w:r>
        <w:rPr>
          <w:rFonts w:ascii="Times New Roman" w:hAnsi="Times New Roman" w:cs="Times New Roman"/>
          <w:sz w:val="24"/>
        </w:rPr>
        <w:t>- classifier les tum</w:t>
      </w:r>
      <w:r w:rsidR="00B71C71">
        <w:rPr>
          <w:rFonts w:ascii="Times New Roman" w:hAnsi="Times New Roman" w:cs="Times New Roman"/>
          <w:sz w:val="24"/>
        </w:rPr>
        <w:t>eurs, pas seule</w:t>
      </w:r>
      <w:r w:rsidR="00CA218D">
        <w:rPr>
          <w:rFonts w:ascii="Times New Roman" w:hAnsi="Times New Roman" w:cs="Times New Roman"/>
          <w:sz w:val="24"/>
        </w:rPr>
        <w:t xml:space="preserve">ment par histologie mais aussi </w:t>
      </w:r>
      <w:r w:rsidR="00B71C71">
        <w:rPr>
          <w:rFonts w:ascii="Times New Roman" w:hAnsi="Times New Roman" w:cs="Times New Roman"/>
          <w:sz w:val="24"/>
        </w:rPr>
        <w:t>par le</w:t>
      </w:r>
      <w:r w:rsidR="00CA218D">
        <w:rPr>
          <w:rFonts w:ascii="Times New Roman" w:hAnsi="Times New Roman" w:cs="Times New Roman"/>
          <w:sz w:val="24"/>
        </w:rPr>
        <w:t>ur</w:t>
      </w:r>
      <w:r w:rsidR="00DA5840">
        <w:rPr>
          <w:rFonts w:ascii="Times New Roman" w:hAnsi="Times New Roman" w:cs="Times New Roman"/>
          <w:sz w:val="24"/>
        </w:rPr>
        <w:t>s</w:t>
      </w:r>
      <w:r w:rsidR="00CA218D">
        <w:rPr>
          <w:rFonts w:ascii="Times New Roman" w:hAnsi="Times New Roman" w:cs="Times New Roman"/>
          <w:sz w:val="24"/>
        </w:rPr>
        <w:t xml:space="preserve"> caractéristiques moléculaire</w:t>
      </w:r>
      <w:r w:rsidR="00DA5840">
        <w:rPr>
          <w:rFonts w:ascii="Times New Roman" w:hAnsi="Times New Roman" w:cs="Times New Roman"/>
          <w:sz w:val="24"/>
        </w:rPr>
        <w:t>s</w:t>
      </w:r>
      <w:r w:rsidR="00CA218D">
        <w:rPr>
          <w:rFonts w:ascii="Times New Roman" w:hAnsi="Times New Roman" w:cs="Times New Roman"/>
          <w:sz w:val="24"/>
        </w:rPr>
        <w:t>, on a donc une classification plus fine.</w:t>
      </w:r>
    </w:p>
    <w:p w:rsidR="00B71C71" w:rsidRDefault="00B71C71" w:rsidP="00B71C71">
      <w:pPr>
        <w:spacing w:after="0"/>
        <w:jc w:val="both"/>
        <w:rPr>
          <w:rFonts w:ascii="Times New Roman" w:hAnsi="Times New Roman" w:cs="Times New Roman"/>
          <w:sz w:val="24"/>
        </w:rPr>
      </w:pPr>
      <w:r>
        <w:rPr>
          <w:rFonts w:ascii="Times New Roman" w:hAnsi="Times New Roman" w:cs="Times New Roman"/>
          <w:sz w:val="24"/>
        </w:rPr>
        <w:t xml:space="preserve">- </w:t>
      </w:r>
      <w:r w:rsidR="00CA218D">
        <w:rPr>
          <w:rFonts w:ascii="Times New Roman" w:hAnsi="Times New Roman" w:cs="Times New Roman"/>
          <w:sz w:val="24"/>
        </w:rPr>
        <w:t xml:space="preserve">effectuer un </w:t>
      </w:r>
      <w:r>
        <w:rPr>
          <w:rFonts w:ascii="Times New Roman" w:hAnsi="Times New Roman" w:cs="Times New Roman"/>
          <w:sz w:val="24"/>
        </w:rPr>
        <w:t>tri moléculaire des t</w:t>
      </w:r>
      <w:r w:rsidR="00CA218D">
        <w:rPr>
          <w:rFonts w:ascii="Times New Roman" w:hAnsi="Times New Roman" w:cs="Times New Roman"/>
          <w:sz w:val="24"/>
        </w:rPr>
        <w:t xml:space="preserve">umeurs </w:t>
      </w:r>
      <w:r w:rsidR="009A7DAB">
        <w:rPr>
          <w:rFonts w:ascii="Times New Roman" w:hAnsi="Times New Roman" w:cs="Times New Roman"/>
          <w:sz w:val="24"/>
        </w:rPr>
        <w:t>permettant de</w:t>
      </w:r>
      <w:r w:rsidR="00CA218D">
        <w:rPr>
          <w:rFonts w:ascii="Times New Roman" w:hAnsi="Times New Roman" w:cs="Times New Roman"/>
          <w:sz w:val="24"/>
        </w:rPr>
        <w:t xml:space="preserve"> spécifier le traite</w:t>
      </w:r>
      <w:r w:rsidR="009A7DAB">
        <w:rPr>
          <w:rFonts w:ascii="Times New Roman" w:hAnsi="Times New Roman" w:cs="Times New Roman"/>
          <w:sz w:val="24"/>
        </w:rPr>
        <w:t xml:space="preserve">ment en fonction de la biologie de la tumeur </w:t>
      </w:r>
      <w:r w:rsidR="009A7DAB" w:rsidRPr="009A7DAB">
        <w:rPr>
          <w:rFonts w:ascii="Times New Roman" w:hAnsi="Times New Roman" w:cs="Times New Roman"/>
          <w:sz w:val="24"/>
        </w:rPr>
        <w:sym w:font="Wingdings" w:char="F0E0"/>
      </w:r>
      <w:r w:rsidR="009A7DAB">
        <w:rPr>
          <w:rFonts w:ascii="Times New Roman" w:hAnsi="Times New Roman" w:cs="Times New Roman"/>
          <w:sz w:val="24"/>
        </w:rPr>
        <w:t xml:space="preserve"> </w:t>
      </w:r>
      <w:r>
        <w:rPr>
          <w:rFonts w:ascii="Times New Roman" w:hAnsi="Times New Roman" w:cs="Times New Roman"/>
          <w:sz w:val="24"/>
        </w:rPr>
        <w:t>t</w:t>
      </w:r>
      <w:r w:rsidR="009A7DAB">
        <w:rPr>
          <w:rFonts w:ascii="Times New Roman" w:hAnsi="Times New Roman" w:cs="Times New Roman"/>
          <w:sz w:val="24"/>
        </w:rPr>
        <w:t>rai</w:t>
      </w:r>
      <w:r>
        <w:rPr>
          <w:rFonts w:ascii="Times New Roman" w:hAnsi="Times New Roman" w:cs="Times New Roman"/>
          <w:sz w:val="24"/>
        </w:rPr>
        <w:t>t</w:t>
      </w:r>
      <w:r w:rsidR="009A7DAB">
        <w:rPr>
          <w:rFonts w:ascii="Times New Roman" w:hAnsi="Times New Roman" w:cs="Times New Roman"/>
          <w:sz w:val="24"/>
        </w:rPr>
        <w:t>emen</w:t>
      </w:r>
      <w:r>
        <w:rPr>
          <w:rFonts w:ascii="Times New Roman" w:hAnsi="Times New Roman" w:cs="Times New Roman"/>
          <w:sz w:val="24"/>
        </w:rPr>
        <w:t>t personnalisé</w:t>
      </w:r>
      <w:r w:rsidR="009A7DAB">
        <w:rPr>
          <w:rFonts w:ascii="Times New Roman" w:hAnsi="Times New Roman" w:cs="Times New Roman"/>
          <w:sz w:val="24"/>
        </w:rPr>
        <w:t>.</w:t>
      </w:r>
    </w:p>
    <w:p w:rsidR="00B71C71" w:rsidRDefault="009A7DAB" w:rsidP="00B71C71">
      <w:pPr>
        <w:spacing w:after="0"/>
        <w:jc w:val="both"/>
        <w:rPr>
          <w:rFonts w:ascii="Times New Roman" w:hAnsi="Times New Roman" w:cs="Times New Roman"/>
          <w:sz w:val="24"/>
        </w:rPr>
      </w:pPr>
      <w:r>
        <w:rPr>
          <w:rFonts w:ascii="Times New Roman" w:hAnsi="Times New Roman" w:cs="Times New Roman"/>
          <w:sz w:val="24"/>
        </w:rPr>
        <w:t>- géné</w:t>
      </w:r>
      <w:r w:rsidR="00B71C71">
        <w:rPr>
          <w:rFonts w:ascii="Times New Roman" w:hAnsi="Times New Roman" w:cs="Times New Roman"/>
          <w:sz w:val="24"/>
        </w:rPr>
        <w:t>rer des prédicteurs moléculaires</w:t>
      </w:r>
      <w:r>
        <w:rPr>
          <w:rFonts w:ascii="Times New Roman" w:hAnsi="Times New Roman" w:cs="Times New Roman"/>
          <w:sz w:val="24"/>
        </w:rPr>
        <w:t xml:space="preserve"> qui peuvent impacter le pronostic.</w:t>
      </w:r>
    </w:p>
    <w:p w:rsidR="00B71C71" w:rsidRDefault="00B71C71" w:rsidP="00B71C71">
      <w:pPr>
        <w:spacing w:after="0"/>
        <w:jc w:val="both"/>
        <w:rPr>
          <w:rFonts w:ascii="Times New Roman" w:hAnsi="Times New Roman" w:cs="Times New Roman"/>
          <w:sz w:val="24"/>
        </w:rPr>
      </w:pPr>
    </w:p>
    <w:p w:rsidR="00B71C71" w:rsidRDefault="00147A69" w:rsidP="00B71C71">
      <w:pPr>
        <w:spacing w:after="0"/>
        <w:jc w:val="both"/>
        <w:rPr>
          <w:rFonts w:ascii="Times New Roman" w:hAnsi="Times New Roman" w:cs="Times New Roman"/>
          <w:sz w:val="24"/>
        </w:rPr>
      </w:pPr>
      <w:r>
        <w:rPr>
          <w:rFonts w:ascii="Times New Roman" w:hAnsi="Times New Roman" w:cs="Times New Roman"/>
          <w:noProof/>
          <w:sz w:val="24"/>
          <w:lang w:eastAsia="ja-JP"/>
        </w:rPr>
        <w:lastRenderedPageBreak/>
        <w:drawing>
          <wp:anchor distT="0" distB="0" distL="114300" distR="114300" simplePos="0" relativeHeight="251659264" behindDoc="0" locked="0" layoutInCell="1" allowOverlap="1">
            <wp:simplePos x="0" y="0"/>
            <wp:positionH relativeFrom="margin">
              <wp:posOffset>2319655</wp:posOffset>
            </wp:positionH>
            <wp:positionV relativeFrom="margin">
              <wp:posOffset>-90805</wp:posOffset>
            </wp:positionV>
            <wp:extent cx="3510915" cy="2051685"/>
            <wp:effectExtent l="1905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510915" cy="2051685"/>
                    </a:xfrm>
                    <a:prstGeom prst="rect">
                      <a:avLst/>
                    </a:prstGeom>
                    <a:noFill/>
                    <a:ln w="9525">
                      <a:noFill/>
                      <a:miter lim="800000"/>
                      <a:headEnd/>
                      <a:tailEnd/>
                    </a:ln>
                  </pic:spPr>
                </pic:pic>
              </a:graphicData>
            </a:graphic>
          </wp:anchor>
        </w:drawing>
      </w:r>
      <w:r w:rsidR="00B71C71">
        <w:rPr>
          <w:rFonts w:ascii="Times New Roman" w:hAnsi="Times New Roman" w:cs="Times New Roman"/>
          <w:sz w:val="24"/>
        </w:rPr>
        <w:t xml:space="preserve">Connaître l'identité des tumeurs pour </w:t>
      </w:r>
      <w:r w:rsidR="009A7DAB">
        <w:rPr>
          <w:rFonts w:ascii="Times New Roman" w:hAnsi="Times New Roman" w:cs="Times New Roman"/>
          <w:sz w:val="24"/>
        </w:rPr>
        <w:t>"mieux connaître l'ennemi qu'on a à combattre". Certains patients pour</w:t>
      </w:r>
      <w:r w:rsidR="00DA5840">
        <w:rPr>
          <w:rFonts w:ascii="Times New Roman" w:hAnsi="Times New Roman" w:cs="Times New Roman"/>
          <w:sz w:val="24"/>
        </w:rPr>
        <w:t>r</w:t>
      </w:r>
      <w:r w:rsidR="009A7DAB">
        <w:rPr>
          <w:rFonts w:ascii="Times New Roman" w:hAnsi="Times New Roman" w:cs="Times New Roman"/>
          <w:sz w:val="24"/>
        </w:rPr>
        <w:t>ont bénéficier d'un traitement, alors que d'autres y seront résistants, ce même traitement pourra être toxique pour d'autres patients.</w:t>
      </w:r>
    </w:p>
    <w:p w:rsidR="00B71C71" w:rsidRDefault="00B71C71" w:rsidP="00B71C71">
      <w:pPr>
        <w:spacing w:after="0"/>
        <w:jc w:val="both"/>
        <w:rPr>
          <w:rFonts w:ascii="Times New Roman" w:hAnsi="Times New Roman" w:cs="Times New Roman"/>
          <w:sz w:val="24"/>
        </w:rPr>
      </w:pPr>
    </w:p>
    <w:p w:rsidR="00147A69" w:rsidRDefault="00147A69" w:rsidP="00B71C71">
      <w:pPr>
        <w:spacing w:after="0"/>
        <w:jc w:val="both"/>
        <w:rPr>
          <w:rFonts w:ascii="Times New Roman" w:hAnsi="Times New Roman" w:cs="Times New Roman"/>
          <w:sz w:val="24"/>
        </w:rPr>
      </w:pPr>
    </w:p>
    <w:p w:rsidR="00147A69" w:rsidRDefault="00B71C71" w:rsidP="00B71C71">
      <w:pPr>
        <w:spacing w:after="0"/>
        <w:jc w:val="both"/>
        <w:rPr>
          <w:rFonts w:ascii="Times New Roman" w:hAnsi="Times New Roman" w:cs="Times New Roman"/>
          <w:sz w:val="24"/>
        </w:rPr>
      </w:pPr>
      <w:r>
        <w:rPr>
          <w:rFonts w:ascii="Times New Roman" w:hAnsi="Times New Roman" w:cs="Times New Roman"/>
          <w:sz w:val="24"/>
        </w:rPr>
        <w:t xml:space="preserve">On va pouvoir agir sur </w:t>
      </w:r>
      <w:r w:rsidR="00DA5840">
        <w:rPr>
          <w:rFonts w:ascii="Times New Roman" w:hAnsi="Times New Roman" w:cs="Times New Roman"/>
          <w:b/>
          <w:sz w:val="24"/>
        </w:rPr>
        <w:t>l'addictio</w:t>
      </w:r>
      <w:r w:rsidR="00147A69">
        <w:rPr>
          <w:rFonts w:ascii="Times New Roman" w:hAnsi="Times New Roman" w:cs="Times New Roman"/>
          <w:b/>
          <w:sz w:val="24"/>
        </w:rPr>
        <w:t>n oncogé</w:t>
      </w:r>
      <w:r w:rsidRPr="00147A69">
        <w:rPr>
          <w:rFonts w:ascii="Times New Roman" w:hAnsi="Times New Roman" w:cs="Times New Roman"/>
          <w:b/>
          <w:sz w:val="24"/>
        </w:rPr>
        <w:t>n</w:t>
      </w:r>
      <w:r w:rsidR="00147A69">
        <w:rPr>
          <w:rFonts w:ascii="Times New Roman" w:hAnsi="Times New Roman" w:cs="Times New Roman"/>
          <w:b/>
          <w:sz w:val="24"/>
        </w:rPr>
        <w:t>ique</w:t>
      </w:r>
    </w:p>
    <w:p w:rsidR="00147A69" w:rsidRDefault="00697BE9" w:rsidP="00B71C71">
      <w:pPr>
        <w:spacing w:after="0"/>
        <w:jc w:val="both"/>
        <w:rPr>
          <w:rFonts w:ascii="Times New Roman" w:hAnsi="Times New Roman" w:cs="Times New Roman"/>
          <w:sz w:val="24"/>
        </w:rPr>
      </w:pPr>
      <w:r>
        <w:rPr>
          <w:rFonts w:ascii="Times New Roman" w:hAnsi="Times New Roman" w:cs="Times New Roman"/>
          <w:sz w:val="24"/>
        </w:rPr>
        <w:t xml:space="preserve">= la cellule cancéreuse </w:t>
      </w:r>
      <w:r w:rsidR="00147A69">
        <w:rPr>
          <w:rFonts w:ascii="Times New Roman" w:hAnsi="Times New Roman" w:cs="Times New Roman"/>
          <w:sz w:val="24"/>
        </w:rPr>
        <w:t xml:space="preserve">devient dépendante, addicte d'un ou </w:t>
      </w:r>
      <w:r w:rsidR="00434351">
        <w:rPr>
          <w:rFonts w:ascii="Times New Roman" w:hAnsi="Times New Roman" w:cs="Times New Roman"/>
          <w:sz w:val="24"/>
        </w:rPr>
        <w:t xml:space="preserve">de </w:t>
      </w:r>
      <w:r w:rsidR="00147A69">
        <w:rPr>
          <w:rFonts w:ascii="Times New Roman" w:hAnsi="Times New Roman" w:cs="Times New Roman"/>
          <w:sz w:val="24"/>
        </w:rPr>
        <w:t>quelques oncogènes pour maintenir sa survie et son phénotype tumoral, il suffit d'inactiver cet oncogène.</w:t>
      </w:r>
    </w:p>
    <w:p w:rsidR="00B71C71" w:rsidRDefault="00147A69" w:rsidP="00B71C71">
      <w:pPr>
        <w:spacing w:after="0"/>
        <w:jc w:val="both"/>
        <w:rPr>
          <w:rFonts w:ascii="Times New Roman" w:hAnsi="Times New Roman" w:cs="Times New Roman"/>
          <w:sz w:val="24"/>
        </w:rPr>
      </w:pPr>
      <w:r>
        <w:rPr>
          <w:rFonts w:ascii="Times New Roman" w:hAnsi="Times New Roman" w:cs="Times New Roman"/>
          <w:sz w:val="24"/>
        </w:rPr>
        <w:t>U</w:t>
      </w:r>
      <w:r w:rsidR="00B71C71">
        <w:rPr>
          <w:rFonts w:ascii="Times New Roman" w:hAnsi="Times New Roman" w:cs="Times New Roman"/>
          <w:sz w:val="24"/>
        </w:rPr>
        <w:t>n certain nombre de can</w:t>
      </w:r>
      <w:r>
        <w:rPr>
          <w:rFonts w:ascii="Times New Roman" w:hAnsi="Times New Roman" w:cs="Times New Roman"/>
          <w:sz w:val="24"/>
        </w:rPr>
        <w:t>c</w:t>
      </w:r>
      <w:r w:rsidR="00DA5840">
        <w:rPr>
          <w:rFonts w:ascii="Times New Roman" w:hAnsi="Times New Roman" w:cs="Times New Roman"/>
          <w:sz w:val="24"/>
        </w:rPr>
        <w:t>er sur</w:t>
      </w:r>
      <w:r w:rsidR="00B71C71">
        <w:rPr>
          <w:rFonts w:ascii="Times New Roman" w:hAnsi="Times New Roman" w:cs="Times New Roman"/>
          <w:sz w:val="24"/>
        </w:rPr>
        <w:t>e</w:t>
      </w:r>
      <w:r>
        <w:rPr>
          <w:rFonts w:ascii="Times New Roman" w:hAnsi="Times New Roman" w:cs="Times New Roman"/>
          <w:sz w:val="24"/>
        </w:rPr>
        <w:t>x</w:t>
      </w:r>
      <w:r w:rsidR="00B71C71">
        <w:rPr>
          <w:rFonts w:ascii="Times New Roman" w:hAnsi="Times New Roman" w:cs="Times New Roman"/>
          <w:sz w:val="24"/>
        </w:rPr>
        <w:t>prime la cycline</w:t>
      </w:r>
      <w:r w:rsidR="00DA5840">
        <w:rPr>
          <w:rFonts w:ascii="Times New Roman" w:hAnsi="Times New Roman" w:cs="Times New Roman"/>
          <w:sz w:val="24"/>
        </w:rPr>
        <w:t xml:space="preserve"> D, si on inactive la</w:t>
      </w:r>
      <w:r>
        <w:rPr>
          <w:rFonts w:ascii="Times New Roman" w:hAnsi="Times New Roman" w:cs="Times New Roman"/>
          <w:sz w:val="24"/>
        </w:rPr>
        <w:t xml:space="preserve"> cycline D, on va faire régresser la tumeur car</w:t>
      </w:r>
      <w:r w:rsidR="00B71C71">
        <w:rPr>
          <w:rFonts w:ascii="Times New Roman" w:hAnsi="Times New Roman" w:cs="Times New Roman"/>
          <w:sz w:val="24"/>
        </w:rPr>
        <w:t xml:space="preserve"> </w:t>
      </w:r>
      <w:r>
        <w:rPr>
          <w:rFonts w:ascii="Times New Roman" w:hAnsi="Times New Roman" w:cs="Times New Roman"/>
          <w:sz w:val="24"/>
        </w:rPr>
        <w:t>la cellule tumorale est dépendante d'elle.</w:t>
      </w:r>
    </w:p>
    <w:p w:rsidR="00B71C71" w:rsidRDefault="00B71C71" w:rsidP="00B71C71">
      <w:pPr>
        <w:spacing w:after="0"/>
        <w:jc w:val="both"/>
        <w:rPr>
          <w:rFonts w:ascii="Times New Roman" w:hAnsi="Times New Roman" w:cs="Times New Roman"/>
          <w:sz w:val="24"/>
        </w:rPr>
      </w:pPr>
      <w:r>
        <w:rPr>
          <w:rFonts w:ascii="Times New Roman" w:hAnsi="Times New Roman" w:cs="Times New Roman"/>
          <w:sz w:val="24"/>
        </w:rPr>
        <w:t>L'util</w:t>
      </w:r>
      <w:r w:rsidR="00DA5840">
        <w:rPr>
          <w:rFonts w:ascii="Times New Roman" w:hAnsi="Times New Roman" w:cs="Times New Roman"/>
          <w:sz w:val="24"/>
        </w:rPr>
        <w:t>i</w:t>
      </w:r>
      <w:r>
        <w:rPr>
          <w:rFonts w:ascii="Times New Roman" w:hAnsi="Times New Roman" w:cs="Times New Roman"/>
          <w:sz w:val="24"/>
        </w:rPr>
        <w:t>sati</w:t>
      </w:r>
      <w:r w:rsidR="00147A69">
        <w:rPr>
          <w:rFonts w:ascii="Times New Roman" w:hAnsi="Times New Roman" w:cs="Times New Roman"/>
          <w:sz w:val="24"/>
        </w:rPr>
        <w:t>on en clinique : trouver des traitements</w:t>
      </w:r>
      <w:r>
        <w:rPr>
          <w:rFonts w:ascii="Times New Roman" w:hAnsi="Times New Roman" w:cs="Times New Roman"/>
          <w:sz w:val="24"/>
        </w:rPr>
        <w:t xml:space="preserve"> qui s'opposent à cette activation de voie (</w:t>
      </w:r>
      <w:r w:rsidR="00147A69">
        <w:rPr>
          <w:rFonts w:ascii="Times New Roman" w:hAnsi="Times New Roman" w:cs="Times New Roman"/>
          <w:sz w:val="24"/>
        </w:rPr>
        <w:t xml:space="preserve">ex: Trastuzumab cible </w:t>
      </w:r>
      <w:r>
        <w:rPr>
          <w:rFonts w:ascii="Times New Roman" w:hAnsi="Times New Roman" w:cs="Times New Roman"/>
          <w:sz w:val="24"/>
        </w:rPr>
        <w:t>HER 2 pour le cancer du sein)</w:t>
      </w:r>
    </w:p>
    <w:p w:rsidR="00B71C71" w:rsidRDefault="00147A69" w:rsidP="00B71C71">
      <w:pPr>
        <w:spacing w:after="0"/>
        <w:jc w:val="both"/>
        <w:rPr>
          <w:rFonts w:ascii="Times New Roman" w:hAnsi="Times New Roman" w:cs="Times New Roman"/>
          <w:sz w:val="24"/>
        </w:rPr>
      </w:pPr>
      <w:r>
        <w:rPr>
          <w:rFonts w:ascii="Times New Roman" w:hAnsi="Times New Roman" w:cs="Times New Roman"/>
          <w:sz w:val="24"/>
        </w:rPr>
        <w:t>Des modèles chez la souris démontrent le même effet de dépendance.</w:t>
      </w:r>
    </w:p>
    <w:p w:rsidR="00147A69" w:rsidRDefault="00147A69" w:rsidP="00B71C71">
      <w:pPr>
        <w:spacing w:after="0"/>
        <w:jc w:val="both"/>
        <w:rPr>
          <w:rFonts w:ascii="Times New Roman" w:hAnsi="Times New Roman" w:cs="Times New Roman"/>
          <w:sz w:val="24"/>
        </w:rPr>
      </w:pPr>
    </w:p>
    <w:p w:rsidR="00B71C71" w:rsidRPr="00242C99" w:rsidRDefault="00147A69" w:rsidP="00B71C71">
      <w:pPr>
        <w:spacing w:after="0"/>
        <w:jc w:val="both"/>
        <w:rPr>
          <w:rFonts w:ascii="Times New Roman" w:hAnsi="Times New Roman" w:cs="Times New Roman"/>
          <w:b/>
          <w:sz w:val="36"/>
          <w:szCs w:val="28"/>
          <w:bdr w:val="single" w:sz="4" w:space="0" w:color="auto"/>
        </w:rPr>
      </w:pPr>
      <w:r w:rsidRPr="00242C99">
        <w:rPr>
          <w:rFonts w:ascii="Times New Roman" w:hAnsi="Times New Roman" w:cs="Times New Roman"/>
          <w:b/>
          <w:sz w:val="36"/>
          <w:szCs w:val="28"/>
          <w:bdr w:val="single" w:sz="4" w:space="0" w:color="auto"/>
        </w:rPr>
        <w:t>I. Généralités sur le cancer du poumon</w:t>
      </w:r>
    </w:p>
    <w:p w:rsidR="00B71C71" w:rsidRPr="00242C99" w:rsidRDefault="00147A69" w:rsidP="00147A69">
      <w:pPr>
        <w:spacing w:after="0"/>
        <w:ind w:left="567"/>
        <w:jc w:val="both"/>
        <w:rPr>
          <w:rFonts w:ascii="Times New Roman" w:hAnsi="Times New Roman" w:cs="Times New Roman"/>
          <w:sz w:val="32"/>
          <w:szCs w:val="28"/>
          <w:u w:val="single"/>
        </w:rPr>
      </w:pPr>
      <w:r w:rsidRPr="00242C99">
        <w:rPr>
          <w:rFonts w:ascii="Times New Roman" w:hAnsi="Times New Roman" w:cs="Times New Roman"/>
          <w:sz w:val="32"/>
          <w:szCs w:val="28"/>
          <w:u w:val="single"/>
        </w:rPr>
        <w:t>A/ Epidémiologie</w:t>
      </w:r>
    </w:p>
    <w:p w:rsidR="00F142A0" w:rsidRDefault="00F142A0" w:rsidP="00B71C71">
      <w:pPr>
        <w:spacing w:after="0"/>
        <w:jc w:val="both"/>
        <w:rPr>
          <w:rFonts w:ascii="Times New Roman" w:hAnsi="Times New Roman" w:cs="Times New Roman"/>
          <w:sz w:val="24"/>
        </w:rPr>
      </w:pPr>
      <w:r>
        <w:rPr>
          <w:rFonts w:ascii="Times New Roman" w:hAnsi="Times New Roman" w:cs="Times New Roman"/>
          <w:sz w:val="24"/>
        </w:rPr>
        <w:t>C'est un cancer fréquent avec une i</w:t>
      </w:r>
      <w:r w:rsidR="00CD391C">
        <w:rPr>
          <w:rFonts w:ascii="Times New Roman" w:hAnsi="Times New Roman" w:cs="Times New Roman"/>
          <w:sz w:val="24"/>
        </w:rPr>
        <w:t>n</w:t>
      </w:r>
      <w:r w:rsidR="00B71C71">
        <w:rPr>
          <w:rFonts w:ascii="Times New Roman" w:hAnsi="Times New Roman" w:cs="Times New Roman"/>
          <w:sz w:val="24"/>
        </w:rPr>
        <w:t>cidence variable en fonction du sexe et du lieu</w:t>
      </w:r>
      <w:r>
        <w:rPr>
          <w:rFonts w:ascii="Times New Roman" w:hAnsi="Times New Roman" w:cs="Times New Roman"/>
          <w:sz w:val="24"/>
        </w:rPr>
        <w:t xml:space="preserve"> géographique. On prévoit une augmentation dramatique de cette incidence en Chine à cause du tabagisme.</w:t>
      </w:r>
    </w:p>
    <w:p w:rsidR="00CD391C" w:rsidRPr="00BC43C1" w:rsidRDefault="00CD391C" w:rsidP="00CD391C">
      <w:pPr>
        <w:spacing w:after="0"/>
        <w:ind w:left="1134"/>
        <w:jc w:val="both"/>
        <w:rPr>
          <w:rFonts w:ascii="Times New Roman" w:hAnsi="Times New Roman" w:cs="Times New Roman"/>
          <w:i/>
          <w:sz w:val="28"/>
        </w:rPr>
      </w:pPr>
      <w:r w:rsidRPr="00BC43C1">
        <w:rPr>
          <w:rFonts w:ascii="Times New Roman" w:hAnsi="Times New Roman" w:cs="Times New Roman"/>
          <w:i/>
          <w:sz w:val="28"/>
        </w:rPr>
        <w:t xml:space="preserve">1- </w:t>
      </w:r>
      <w:r w:rsidR="00D57C4E" w:rsidRPr="00BC43C1">
        <w:rPr>
          <w:rFonts w:ascii="Times New Roman" w:hAnsi="Times New Roman" w:cs="Times New Roman"/>
          <w:i/>
          <w:sz w:val="28"/>
        </w:rPr>
        <w:t>A</w:t>
      </w:r>
      <w:r w:rsidR="00B71C71" w:rsidRPr="00BC43C1">
        <w:rPr>
          <w:rFonts w:ascii="Times New Roman" w:hAnsi="Times New Roman" w:cs="Times New Roman"/>
          <w:i/>
          <w:sz w:val="28"/>
        </w:rPr>
        <w:t>u niveau mondial</w:t>
      </w:r>
    </w:p>
    <w:p w:rsidR="00CD391C" w:rsidRDefault="00CD391C" w:rsidP="00B71C71">
      <w:pPr>
        <w:spacing w:after="0"/>
        <w:jc w:val="both"/>
        <w:rPr>
          <w:rFonts w:ascii="Times New Roman" w:hAnsi="Times New Roman" w:cs="Times New Roman"/>
          <w:sz w:val="24"/>
        </w:rPr>
      </w:pPr>
      <w:r>
        <w:rPr>
          <w:rFonts w:ascii="Times New Roman" w:hAnsi="Times New Roman" w:cs="Times New Roman"/>
          <w:sz w:val="24"/>
        </w:rPr>
        <w:t>L</w:t>
      </w:r>
      <w:r w:rsidR="00D57C4E">
        <w:rPr>
          <w:rFonts w:ascii="Times New Roman" w:hAnsi="Times New Roman" w:cs="Times New Roman"/>
          <w:sz w:val="24"/>
        </w:rPr>
        <w:t xml:space="preserve">e cancer du poumon est un problème majeur, c'est le </w:t>
      </w:r>
      <w:r w:rsidR="00B71C71">
        <w:rPr>
          <w:rFonts w:ascii="Times New Roman" w:hAnsi="Times New Roman" w:cs="Times New Roman"/>
          <w:sz w:val="24"/>
        </w:rPr>
        <w:t>cancer le plus répandu</w:t>
      </w:r>
      <w:r w:rsidR="00165610">
        <w:rPr>
          <w:rFonts w:ascii="Times New Roman" w:hAnsi="Times New Roman" w:cs="Times New Roman"/>
          <w:sz w:val="24"/>
        </w:rPr>
        <w:t xml:space="preserve"> avec un taux de mortalité majeur</w:t>
      </w:r>
      <w:r>
        <w:rPr>
          <w:rFonts w:ascii="Times New Roman" w:hAnsi="Times New Roman" w:cs="Times New Roman"/>
          <w:sz w:val="24"/>
        </w:rPr>
        <w:t xml:space="preserve"> (&gt;85%)</w:t>
      </w:r>
      <w:r w:rsidR="00165610">
        <w:rPr>
          <w:rFonts w:ascii="Times New Roman" w:hAnsi="Times New Roman" w:cs="Times New Roman"/>
          <w:sz w:val="24"/>
        </w:rPr>
        <w:t>. Chez la femme, c'est le cancer du sein le plus fréquent dans le monde</w:t>
      </w:r>
      <w:r>
        <w:rPr>
          <w:rFonts w:ascii="Times New Roman" w:hAnsi="Times New Roman" w:cs="Times New Roman"/>
          <w:sz w:val="24"/>
        </w:rPr>
        <w:t xml:space="preserve"> devant le cancer du poumon, mais il a un meilleur pronostic (tout comme le cancer de la prostate). Le cancer du poumon reste tout de même très létal chez la femme aussi.</w:t>
      </w:r>
    </w:p>
    <w:p w:rsidR="00CD391C" w:rsidRDefault="00CD391C" w:rsidP="00B71C71">
      <w:pPr>
        <w:spacing w:after="0"/>
        <w:jc w:val="both"/>
        <w:rPr>
          <w:rFonts w:ascii="Times New Roman" w:hAnsi="Times New Roman" w:cs="Times New Roman"/>
          <w:sz w:val="24"/>
        </w:rPr>
      </w:pPr>
      <w:r>
        <w:rPr>
          <w:rFonts w:ascii="Times New Roman" w:hAnsi="Times New Roman" w:cs="Times New Roman"/>
          <w:sz w:val="24"/>
        </w:rPr>
        <w:t>L'incidence augme</w:t>
      </w:r>
      <w:r w:rsidR="00DA5840">
        <w:rPr>
          <w:rFonts w:ascii="Times New Roman" w:hAnsi="Times New Roman" w:cs="Times New Roman"/>
          <w:sz w:val="24"/>
        </w:rPr>
        <w:t>nte avec l'âge et le tabagisme. L’âge moyen de survenu est de 67ans chez l’homme et 68ans chez la femme.</w:t>
      </w:r>
    </w:p>
    <w:p w:rsidR="00CD391C" w:rsidRDefault="00CD391C" w:rsidP="00B71C71">
      <w:pPr>
        <w:spacing w:after="0"/>
        <w:jc w:val="both"/>
        <w:rPr>
          <w:rFonts w:ascii="Times New Roman" w:hAnsi="Times New Roman" w:cs="Times New Roman"/>
          <w:sz w:val="24"/>
        </w:rPr>
      </w:pPr>
    </w:p>
    <w:p w:rsidR="00CD391C" w:rsidRPr="00BC43C1" w:rsidRDefault="00CD391C" w:rsidP="00CD391C">
      <w:pPr>
        <w:spacing w:after="0"/>
        <w:ind w:left="1134"/>
        <w:jc w:val="both"/>
        <w:rPr>
          <w:rFonts w:ascii="Times New Roman" w:hAnsi="Times New Roman" w:cs="Times New Roman"/>
          <w:i/>
          <w:sz w:val="28"/>
        </w:rPr>
      </w:pPr>
      <w:r w:rsidRPr="00BC43C1">
        <w:rPr>
          <w:rFonts w:ascii="Times New Roman" w:hAnsi="Times New Roman" w:cs="Times New Roman"/>
          <w:i/>
          <w:sz w:val="28"/>
        </w:rPr>
        <w:t>2- En France</w:t>
      </w:r>
    </w:p>
    <w:p w:rsidR="00CD391C" w:rsidRDefault="00434351" w:rsidP="00B71C71">
      <w:pPr>
        <w:spacing w:after="0"/>
        <w:jc w:val="both"/>
        <w:rPr>
          <w:rFonts w:ascii="Times New Roman" w:hAnsi="Times New Roman" w:cs="Times New Roman"/>
          <w:sz w:val="24"/>
        </w:rPr>
      </w:pPr>
      <w:r>
        <w:rPr>
          <w:rFonts w:ascii="Times New Roman" w:hAnsi="Times New Roman" w:cs="Times New Roman"/>
          <w:noProof/>
          <w:sz w:val="24"/>
          <w:lang w:eastAsia="ja-JP"/>
        </w:rPr>
        <w:drawing>
          <wp:anchor distT="0" distB="0" distL="114300" distR="114300" simplePos="0" relativeHeight="251660288" behindDoc="0" locked="0" layoutInCell="1" allowOverlap="1">
            <wp:simplePos x="0" y="0"/>
            <wp:positionH relativeFrom="margin">
              <wp:posOffset>-394970</wp:posOffset>
            </wp:positionH>
            <wp:positionV relativeFrom="margin">
              <wp:posOffset>6996430</wp:posOffset>
            </wp:positionV>
            <wp:extent cx="3385820" cy="1657350"/>
            <wp:effectExtent l="19050" t="0" r="508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3385820" cy="1657350"/>
                    </a:xfrm>
                    <a:prstGeom prst="rect">
                      <a:avLst/>
                    </a:prstGeom>
                    <a:noFill/>
                    <a:ln w="9525">
                      <a:noFill/>
                      <a:miter lim="800000"/>
                      <a:headEnd/>
                      <a:tailEnd/>
                    </a:ln>
                  </pic:spPr>
                </pic:pic>
              </a:graphicData>
            </a:graphic>
          </wp:anchor>
        </w:drawing>
      </w:r>
      <w:r w:rsidR="00CD391C">
        <w:rPr>
          <w:rFonts w:ascii="Times New Roman" w:hAnsi="Times New Roman" w:cs="Times New Roman"/>
          <w:sz w:val="24"/>
        </w:rPr>
        <w:t>10</w:t>
      </w:r>
      <w:r w:rsidR="00CD391C" w:rsidRPr="00165610">
        <w:rPr>
          <w:rFonts w:ascii="Times New Roman" w:hAnsi="Times New Roman" w:cs="Times New Roman"/>
          <w:sz w:val="24"/>
          <w:vertAlign w:val="superscript"/>
        </w:rPr>
        <w:t>ème</w:t>
      </w:r>
      <w:r w:rsidR="00CD391C">
        <w:rPr>
          <w:rFonts w:ascii="Times New Roman" w:hAnsi="Times New Roman" w:cs="Times New Roman"/>
          <w:sz w:val="24"/>
        </w:rPr>
        <w:t xml:space="preserve">  cause de décès en 1990, et 1</w:t>
      </w:r>
      <w:r w:rsidR="00CD391C" w:rsidRPr="00165610">
        <w:rPr>
          <w:rFonts w:ascii="Times New Roman" w:hAnsi="Times New Roman" w:cs="Times New Roman"/>
          <w:sz w:val="24"/>
          <w:vertAlign w:val="superscript"/>
        </w:rPr>
        <w:t>ère</w:t>
      </w:r>
      <w:r w:rsidR="00CD391C">
        <w:rPr>
          <w:rFonts w:ascii="Times New Roman" w:hAnsi="Times New Roman" w:cs="Times New Roman"/>
          <w:sz w:val="24"/>
        </w:rPr>
        <w:t xml:space="preserve"> cause de décès par cancer en 2000.</w:t>
      </w:r>
    </w:p>
    <w:p w:rsidR="00CD391C" w:rsidRDefault="00CD391C" w:rsidP="00B71C71">
      <w:pPr>
        <w:spacing w:after="0"/>
        <w:jc w:val="both"/>
        <w:rPr>
          <w:rFonts w:ascii="Times New Roman" w:hAnsi="Times New Roman" w:cs="Times New Roman"/>
          <w:sz w:val="24"/>
        </w:rPr>
      </w:pPr>
      <w:r>
        <w:rPr>
          <w:rFonts w:ascii="Times New Roman" w:hAnsi="Times New Roman" w:cs="Times New Roman"/>
          <w:sz w:val="24"/>
        </w:rPr>
        <w:t>On note e</w:t>
      </w:r>
      <w:r w:rsidR="00165610">
        <w:rPr>
          <w:rFonts w:ascii="Times New Roman" w:hAnsi="Times New Roman" w:cs="Times New Roman"/>
          <w:sz w:val="24"/>
        </w:rPr>
        <w:t xml:space="preserve">ntre 48 et 50 000 nouveaux cas en France, </w:t>
      </w:r>
      <w:r>
        <w:rPr>
          <w:rFonts w:ascii="Times New Roman" w:hAnsi="Times New Roman" w:cs="Times New Roman"/>
          <w:sz w:val="24"/>
        </w:rPr>
        <w:t>cela augmente un peu chez l'homme, mais</w:t>
      </w:r>
      <w:r w:rsidR="00165610">
        <w:rPr>
          <w:rFonts w:ascii="Times New Roman" w:hAnsi="Times New Roman" w:cs="Times New Roman"/>
          <w:sz w:val="24"/>
        </w:rPr>
        <w:t xml:space="preserve"> </w:t>
      </w:r>
      <w:r>
        <w:rPr>
          <w:rFonts w:ascii="Times New Roman" w:hAnsi="Times New Roman" w:cs="Times New Roman"/>
          <w:sz w:val="24"/>
        </w:rPr>
        <w:t>on observe une augmentation plus rapide chez les femmes dû</w:t>
      </w:r>
      <w:r w:rsidR="00165610">
        <w:rPr>
          <w:rFonts w:ascii="Times New Roman" w:hAnsi="Times New Roman" w:cs="Times New Roman"/>
          <w:sz w:val="24"/>
        </w:rPr>
        <w:t xml:space="preserve"> au retard de tabagisme (elles ont commencé à fumer p</w:t>
      </w:r>
      <w:r w:rsidR="00DA5840">
        <w:rPr>
          <w:rFonts w:ascii="Times New Roman" w:hAnsi="Times New Roman" w:cs="Times New Roman"/>
          <w:sz w:val="24"/>
        </w:rPr>
        <w:t>l</w:t>
      </w:r>
      <w:r w:rsidR="00165610">
        <w:rPr>
          <w:rFonts w:ascii="Times New Roman" w:hAnsi="Times New Roman" w:cs="Times New Roman"/>
          <w:sz w:val="24"/>
        </w:rPr>
        <w:t>us tard).</w:t>
      </w:r>
    </w:p>
    <w:p w:rsidR="00405C1A" w:rsidRDefault="00405C1A" w:rsidP="00B71C71">
      <w:pPr>
        <w:spacing w:after="0"/>
        <w:jc w:val="both"/>
        <w:rPr>
          <w:rFonts w:ascii="Times New Roman" w:hAnsi="Times New Roman" w:cs="Times New Roman"/>
          <w:sz w:val="24"/>
        </w:rPr>
      </w:pPr>
    </w:p>
    <w:p w:rsidR="00405C1A" w:rsidRDefault="00405C1A" w:rsidP="00B71C71">
      <w:pPr>
        <w:spacing w:after="0"/>
        <w:jc w:val="both"/>
        <w:rPr>
          <w:rFonts w:ascii="Times New Roman" w:hAnsi="Times New Roman" w:cs="Times New Roman"/>
          <w:sz w:val="24"/>
        </w:rPr>
      </w:pPr>
    </w:p>
    <w:p w:rsidR="00165610" w:rsidRPr="00242C99" w:rsidRDefault="00CD391C" w:rsidP="00BC43C1">
      <w:pPr>
        <w:spacing w:after="0"/>
        <w:ind w:left="567"/>
        <w:jc w:val="both"/>
        <w:rPr>
          <w:rFonts w:ascii="Times New Roman" w:hAnsi="Times New Roman" w:cs="Times New Roman"/>
          <w:sz w:val="32"/>
          <w:u w:val="single"/>
        </w:rPr>
      </w:pPr>
      <w:r w:rsidRPr="00242C99">
        <w:rPr>
          <w:rFonts w:ascii="Times New Roman" w:hAnsi="Times New Roman" w:cs="Times New Roman"/>
          <w:sz w:val="32"/>
          <w:u w:val="single"/>
        </w:rPr>
        <w:lastRenderedPageBreak/>
        <w:t xml:space="preserve">B/ </w:t>
      </w:r>
      <w:r w:rsidR="00BC43C1" w:rsidRPr="00242C99">
        <w:rPr>
          <w:rFonts w:ascii="Times New Roman" w:hAnsi="Times New Roman" w:cs="Times New Roman"/>
          <w:sz w:val="32"/>
          <w:u w:val="single"/>
        </w:rPr>
        <w:t>Les types histologiques des cancers du poumon</w:t>
      </w:r>
    </w:p>
    <w:p w:rsidR="00165610" w:rsidRPr="00353FDA" w:rsidRDefault="00353FDA" w:rsidP="00353FDA">
      <w:pPr>
        <w:pStyle w:val="Paragraphedeliste"/>
        <w:numPr>
          <w:ilvl w:val="0"/>
          <w:numId w:val="1"/>
        </w:numPr>
        <w:spacing w:after="0"/>
        <w:ind w:left="284" w:hanging="284"/>
        <w:jc w:val="both"/>
        <w:rPr>
          <w:rFonts w:ascii="Times New Roman" w:hAnsi="Times New Roman" w:cs="Times New Roman"/>
          <w:sz w:val="24"/>
        </w:rPr>
      </w:pPr>
      <w:r w:rsidRPr="00353FDA">
        <w:rPr>
          <w:rFonts w:ascii="Times New Roman" w:hAnsi="Times New Roman" w:cs="Times New Roman"/>
          <w:b/>
          <w:sz w:val="24"/>
        </w:rPr>
        <w:t>C</w:t>
      </w:r>
      <w:r w:rsidR="00165610" w:rsidRPr="00353FDA">
        <w:rPr>
          <w:rFonts w:ascii="Times New Roman" w:hAnsi="Times New Roman" w:cs="Times New Roman"/>
          <w:b/>
          <w:sz w:val="24"/>
        </w:rPr>
        <w:t>ancer à petites cellules</w:t>
      </w:r>
      <w:r>
        <w:rPr>
          <w:rFonts w:ascii="Times New Roman" w:hAnsi="Times New Roman" w:cs="Times New Roman"/>
          <w:sz w:val="24"/>
        </w:rPr>
        <w:t xml:space="preserve"> : correspond aux carcinomes à petites cellules qui sont des tumeurs proximales avec un envahissement ganglionnaire médiastinal, et une dissémination métastatique initiale &gt;70%.</w:t>
      </w:r>
    </w:p>
    <w:p w:rsidR="00353FDA" w:rsidRDefault="00353FDA" w:rsidP="00353FDA">
      <w:pPr>
        <w:pStyle w:val="Paragraphedeliste"/>
        <w:numPr>
          <w:ilvl w:val="0"/>
          <w:numId w:val="1"/>
        </w:numPr>
        <w:spacing w:after="0"/>
        <w:ind w:left="284" w:hanging="284"/>
        <w:jc w:val="both"/>
        <w:rPr>
          <w:rFonts w:ascii="Times New Roman" w:hAnsi="Times New Roman" w:cs="Times New Roman"/>
          <w:sz w:val="24"/>
        </w:rPr>
      </w:pPr>
      <w:r w:rsidRPr="00353FDA">
        <w:rPr>
          <w:rFonts w:ascii="Times New Roman" w:hAnsi="Times New Roman" w:cs="Times New Roman"/>
          <w:b/>
          <w:sz w:val="24"/>
        </w:rPr>
        <w:t>Cancer non à petites cellules</w:t>
      </w:r>
      <w:r>
        <w:rPr>
          <w:rFonts w:ascii="Times New Roman" w:hAnsi="Times New Roman" w:cs="Times New Roman"/>
          <w:sz w:val="24"/>
        </w:rPr>
        <w:t xml:space="preserve"> :</w:t>
      </w:r>
    </w:p>
    <w:p w:rsidR="00353FDA" w:rsidRDefault="00353FDA" w:rsidP="00353FDA">
      <w:pPr>
        <w:pStyle w:val="Paragraphedeliste"/>
        <w:spacing w:after="0"/>
        <w:ind w:left="284"/>
        <w:jc w:val="both"/>
        <w:rPr>
          <w:rFonts w:ascii="Times New Roman" w:hAnsi="Times New Roman" w:cs="Times New Roman"/>
          <w:sz w:val="24"/>
        </w:rPr>
      </w:pPr>
      <w:r>
        <w:rPr>
          <w:rFonts w:ascii="Times New Roman" w:hAnsi="Times New Roman" w:cs="Times New Roman"/>
          <w:sz w:val="24"/>
        </w:rPr>
        <w:t>- Adénocarcinome : adénocarcinome invasif qui est une tumeur périphérique et métastatique, carcinome bronchiolo-alvéolaire avec des nodules périphériques ou une opacité alvéolaire et carcinome à grandes cellules.</w:t>
      </w:r>
    </w:p>
    <w:p w:rsidR="00165610" w:rsidRDefault="00DA5840" w:rsidP="00353FDA">
      <w:pPr>
        <w:pStyle w:val="Paragraphedeliste"/>
        <w:spacing w:after="0"/>
        <w:ind w:left="284"/>
        <w:jc w:val="both"/>
        <w:rPr>
          <w:rFonts w:ascii="Times New Roman" w:hAnsi="Times New Roman" w:cs="Times New Roman"/>
          <w:sz w:val="24"/>
        </w:rPr>
      </w:pPr>
      <w:r>
        <w:rPr>
          <w:rFonts w:ascii="Times New Roman" w:hAnsi="Times New Roman" w:cs="Times New Roman"/>
          <w:sz w:val="24"/>
        </w:rPr>
        <w:t>- Carcinomes épidermoï</w:t>
      </w:r>
      <w:r w:rsidR="00353FDA">
        <w:rPr>
          <w:rFonts w:ascii="Times New Roman" w:hAnsi="Times New Roman" w:cs="Times New Roman"/>
          <w:sz w:val="24"/>
        </w:rPr>
        <w:t>de : tumeur proximale à développement endo-bronchique.</w:t>
      </w:r>
    </w:p>
    <w:p w:rsidR="00353FDA" w:rsidRPr="00353FDA" w:rsidRDefault="00353FDA" w:rsidP="00353FDA">
      <w:pPr>
        <w:pStyle w:val="Paragraphedeliste"/>
        <w:spacing w:after="0"/>
        <w:ind w:left="0"/>
        <w:jc w:val="both"/>
        <w:rPr>
          <w:rFonts w:ascii="Times New Roman" w:hAnsi="Times New Roman" w:cs="Times New Roman"/>
          <w:sz w:val="24"/>
        </w:rPr>
      </w:pPr>
      <w:r>
        <w:rPr>
          <w:rFonts w:ascii="Times New Roman" w:hAnsi="Times New Roman" w:cs="Times New Roman"/>
          <w:sz w:val="24"/>
        </w:rPr>
        <w:t>Les cancers à petites cellules représentent 20 à 25% des cancers du poumon, les adénocarcinomes 35 à 65% et les carcinomes épidermoïdes représentent 30 à 40%.</w:t>
      </w:r>
    </w:p>
    <w:p w:rsidR="00165610" w:rsidRDefault="00165610" w:rsidP="00B71C71">
      <w:pPr>
        <w:spacing w:after="0"/>
        <w:jc w:val="both"/>
        <w:rPr>
          <w:rFonts w:ascii="Times New Roman" w:hAnsi="Times New Roman" w:cs="Times New Roman"/>
          <w:sz w:val="24"/>
        </w:rPr>
      </w:pPr>
    </w:p>
    <w:p w:rsidR="00165610" w:rsidRPr="00242C99" w:rsidRDefault="00353FDA" w:rsidP="00353FDA">
      <w:pPr>
        <w:spacing w:after="0"/>
        <w:ind w:left="567"/>
        <w:jc w:val="both"/>
        <w:rPr>
          <w:rFonts w:ascii="Times New Roman" w:hAnsi="Times New Roman" w:cs="Times New Roman"/>
          <w:sz w:val="32"/>
          <w:u w:val="single"/>
        </w:rPr>
      </w:pPr>
      <w:r w:rsidRPr="00242C99">
        <w:rPr>
          <w:rFonts w:ascii="Times New Roman" w:hAnsi="Times New Roman" w:cs="Times New Roman"/>
          <w:sz w:val="32"/>
          <w:u w:val="single"/>
        </w:rPr>
        <w:t>C/ Les facteurs de risques</w:t>
      </w:r>
    </w:p>
    <w:p w:rsidR="00B35247" w:rsidRDefault="00B35247" w:rsidP="00B35247">
      <w:pPr>
        <w:spacing w:after="0"/>
        <w:jc w:val="both"/>
        <w:rPr>
          <w:rFonts w:ascii="Times New Roman" w:hAnsi="Times New Roman" w:cs="Times New Roman"/>
          <w:sz w:val="24"/>
        </w:rPr>
      </w:pPr>
      <w:r>
        <w:rPr>
          <w:rFonts w:ascii="Times New Roman" w:hAnsi="Times New Roman" w:cs="Times New Roman"/>
          <w:noProof/>
          <w:sz w:val="24"/>
          <w:lang w:eastAsia="ja-JP"/>
        </w:rPr>
        <w:drawing>
          <wp:anchor distT="0" distB="0" distL="114300" distR="114300" simplePos="0" relativeHeight="251661312" behindDoc="0" locked="0" layoutInCell="1" allowOverlap="1">
            <wp:simplePos x="0" y="0"/>
            <wp:positionH relativeFrom="margin">
              <wp:posOffset>3052445</wp:posOffset>
            </wp:positionH>
            <wp:positionV relativeFrom="margin">
              <wp:posOffset>3422015</wp:posOffset>
            </wp:positionV>
            <wp:extent cx="3046730" cy="1957705"/>
            <wp:effectExtent l="19050" t="0" r="127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046730" cy="1957705"/>
                    </a:xfrm>
                    <a:prstGeom prst="rect">
                      <a:avLst/>
                    </a:prstGeom>
                    <a:noFill/>
                    <a:ln w="9525">
                      <a:noFill/>
                      <a:miter lim="800000"/>
                      <a:headEnd/>
                      <a:tailEnd/>
                    </a:ln>
                  </pic:spPr>
                </pic:pic>
              </a:graphicData>
            </a:graphic>
          </wp:anchor>
        </w:drawing>
      </w:r>
      <w:r>
        <w:rPr>
          <w:rFonts w:ascii="Times New Roman" w:hAnsi="Times New Roman" w:cs="Times New Roman"/>
          <w:sz w:val="24"/>
        </w:rPr>
        <w:t>Le principal facteur de risque est le tabac, mais il existe d'autres causes : les expositions professionnelles (amiante, arsenic, silice), les carcinogènes environn</w:t>
      </w:r>
      <w:r w:rsidR="00DA5840">
        <w:rPr>
          <w:rFonts w:ascii="Times New Roman" w:hAnsi="Times New Roman" w:cs="Times New Roman"/>
          <w:sz w:val="24"/>
        </w:rPr>
        <w:t>e</w:t>
      </w:r>
      <w:r>
        <w:rPr>
          <w:rFonts w:ascii="Times New Roman" w:hAnsi="Times New Roman" w:cs="Times New Roman"/>
          <w:sz w:val="24"/>
        </w:rPr>
        <w:t>mentaux (radon, diesel), le sexe, l'ethnie, l'hérédité et des causes alimentaires (régime pauvre en légumes verts et fruits frais).</w:t>
      </w:r>
    </w:p>
    <w:p w:rsidR="00B35247" w:rsidRPr="00B35247" w:rsidRDefault="00B35247" w:rsidP="00B35247">
      <w:pPr>
        <w:spacing w:after="0"/>
        <w:jc w:val="both"/>
        <w:rPr>
          <w:rFonts w:ascii="Times New Roman" w:hAnsi="Times New Roman" w:cs="Times New Roman"/>
          <w:sz w:val="24"/>
        </w:rPr>
      </w:pPr>
    </w:p>
    <w:p w:rsidR="00353FDA" w:rsidRPr="00353FDA" w:rsidRDefault="00353FDA" w:rsidP="00353FDA">
      <w:pPr>
        <w:spacing w:after="0"/>
        <w:ind w:left="1134"/>
        <w:jc w:val="both"/>
        <w:rPr>
          <w:rFonts w:ascii="Times New Roman" w:hAnsi="Times New Roman" w:cs="Times New Roman"/>
          <w:i/>
          <w:sz w:val="28"/>
        </w:rPr>
      </w:pPr>
      <w:r w:rsidRPr="00353FDA">
        <w:rPr>
          <w:rFonts w:ascii="Times New Roman" w:hAnsi="Times New Roman" w:cs="Times New Roman"/>
          <w:i/>
          <w:sz w:val="28"/>
        </w:rPr>
        <w:t>1- Le tabac</w:t>
      </w:r>
    </w:p>
    <w:p w:rsidR="00165610" w:rsidRPr="00DA5840" w:rsidRDefault="00353FDA" w:rsidP="00B71C71">
      <w:pPr>
        <w:spacing w:after="0"/>
        <w:jc w:val="both"/>
        <w:rPr>
          <w:rFonts w:ascii="Times New Roman" w:hAnsi="Times New Roman" w:cs="Times New Roman"/>
          <w:b/>
          <w:sz w:val="24"/>
        </w:rPr>
      </w:pPr>
      <w:r w:rsidRPr="00DA5840">
        <w:rPr>
          <w:rFonts w:ascii="Times New Roman" w:hAnsi="Times New Roman" w:cs="Times New Roman"/>
          <w:b/>
          <w:sz w:val="24"/>
        </w:rPr>
        <w:t xml:space="preserve">= </w:t>
      </w:r>
      <w:r w:rsidR="00165610" w:rsidRPr="00DA5840">
        <w:rPr>
          <w:rFonts w:ascii="Times New Roman" w:hAnsi="Times New Roman" w:cs="Times New Roman"/>
          <w:b/>
          <w:sz w:val="24"/>
        </w:rPr>
        <w:t xml:space="preserve"> 90-95%</w:t>
      </w:r>
    </w:p>
    <w:p w:rsidR="00353FDA" w:rsidRDefault="00353FDA" w:rsidP="00B71C71">
      <w:pPr>
        <w:spacing w:after="0"/>
        <w:jc w:val="both"/>
        <w:rPr>
          <w:rFonts w:ascii="Times New Roman" w:hAnsi="Times New Roman" w:cs="Times New Roman"/>
          <w:sz w:val="24"/>
        </w:rPr>
      </w:pPr>
      <w:r>
        <w:rPr>
          <w:rFonts w:ascii="Times New Roman" w:hAnsi="Times New Roman" w:cs="Times New Roman"/>
          <w:sz w:val="24"/>
        </w:rPr>
        <w:t>Le risque augmente avec le nombre total de cigarettes fumées, la durée du tabagisme et l'âge de début. Il y a un rapport direct, le risque de décès par cancer du poumon est proportionnel à la consommation de tabac, aussi bien chez l'homme que chez la femme.</w:t>
      </w:r>
    </w:p>
    <w:p w:rsidR="00E95DAD" w:rsidRDefault="00B35247" w:rsidP="00B71C71">
      <w:pPr>
        <w:spacing w:after="0"/>
        <w:jc w:val="both"/>
        <w:rPr>
          <w:rFonts w:ascii="Times New Roman" w:hAnsi="Times New Roman" w:cs="Times New Roman"/>
          <w:sz w:val="24"/>
        </w:rPr>
      </w:pPr>
      <w:r>
        <w:rPr>
          <w:rFonts w:ascii="Times New Roman" w:hAnsi="Times New Roman" w:cs="Times New Roman"/>
          <w:noProof/>
          <w:sz w:val="24"/>
          <w:lang w:eastAsia="ja-JP"/>
        </w:rPr>
        <w:drawing>
          <wp:anchor distT="0" distB="0" distL="114300" distR="114300" simplePos="0" relativeHeight="251662336" behindDoc="0" locked="0" layoutInCell="1" allowOverlap="1">
            <wp:simplePos x="0" y="0"/>
            <wp:positionH relativeFrom="margin">
              <wp:posOffset>-165100</wp:posOffset>
            </wp:positionH>
            <wp:positionV relativeFrom="margin">
              <wp:posOffset>5440045</wp:posOffset>
            </wp:positionV>
            <wp:extent cx="3051810" cy="1802765"/>
            <wp:effectExtent l="1905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051810" cy="1802765"/>
                    </a:xfrm>
                    <a:prstGeom prst="rect">
                      <a:avLst/>
                    </a:prstGeom>
                    <a:noFill/>
                    <a:ln w="9525">
                      <a:noFill/>
                      <a:miter lim="800000"/>
                      <a:headEnd/>
                      <a:tailEnd/>
                    </a:ln>
                  </pic:spPr>
                </pic:pic>
              </a:graphicData>
            </a:graphic>
          </wp:anchor>
        </w:drawing>
      </w:r>
    </w:p>
    <w:p w:rsidR="00353FDA" w:rsidRDefault="00E912F7" w:rsidP="00B71C71">
      <w:pPr>
        <w:spacing w:after="0"/>
        <w:jc w:val="both"/>
        <w:rPr>
          <w:rFonts w:ascii="Times New Roman" w:hAnsi="Times New Roman" w:cs="Times New Roman"/>
          <w:sz w:val="24"/>
        </w:rPr>
      </w:pPr>
      <w:r>
        <w:rPr>
          <w:rFonts w:ascii="Times New Roman" w:hAnsi="Times New Roman" w:cs="Times New Roman"/>
          <w:sz w:val="24"/>
        </w:rPr>
        <w:t>Par contre, la mortalité par cancer du poumon diminue légèrement chez l'homme, alors que chez la femme elle continue d'augmenter.</w:t>
      </w:r>
    </w:p>
    <w:p w:rsidR="00E912F7" w:rsidRDefault="00E912F7" w:rsidP="00B71C71">
      <w:pPr>
        <w:spacing w:after="0"/>
        <w:jc w:val="both"/>
        <w:rPr>
          <w:rFonts w:ascii="Times New Roman" w:hAnsi="Times New Roman" w:cs="Times New Roman"/>
          <w:sz w:val="24"/>
        </w:rPr>
      </w:pPr>
      <w:r>
        <w:rPr>
          <w:rFonts w:ascii="Times New Roman" w:hAnsi="Times New Roman" w:cs="Times New Roman"/>
          <w:sz w:val="24"/>
        </w:rPr>
        <w:t>Le risque diminue rapidement après l'arrêt, en 5 à 10ans on revient à des risques plus raisonnables, mais on ne revient jamais au risque des non-fumeurs.</w:t>
      </w:r>
    </w:p>
    <w:p w:rsidR="00E95DAD" w:rsidRDefault="00E95DAD" w:rsidP="00B71C71">
      <w:pPr>
        <w:spacing w:after="0"/>
        <w:jc w:val="both"/>
        <w:rPr>
          <w:rFonts w:ascii="Times New Roman" w:hAnsi="Times New Roman" w:cs="Times New Roman"/>
          <w:sz w:val="24"/>
        </w:rPr>
      </w:pPr>
    </w:p>
    <w:p w:rsidR="00CF5334" w:rsidRDefault="00E912F7" w:rsidP="00B71C71">
      <w:pPr>
        <w:spacing w:after="0"/>
        <w:jc w:val="both"/>
        <w:rPr>
          <w:rFonts w:ascii="Times New Roman" w:hAnsi="Times New Roman" w:cs="Times New Roman"/>
          <w:sz w:val="24"/>
        </w:rPr>
      </w:pPr>
      <w:r>
        <w:rPr>
          <w:rFonts w:ascii="Times New Roman" w:hAnsi="Times New Roman" w:cs="Times New Roman"/>
          <w:sz w:val="24"/>
        </w:rPr>
        <w:t>Les toxiques du tabac (pas très important, le prof est passé rapidement dessus) :</w:t>
      </w:r>
      <w:r w:rsidR="00CF5334">
        <w:rPr>
          <w:rFonts w:ascii="Times New Roman" w:hAnsi="Times New Roman" w:cs="Times New Roman"/>
          <w:sz w:val="24"/>
        </w:rPr>
        <w:t xml:space="preserve"> </w:t>
      </w:r>
    </w:p>
    <w:p w:rsidR="00E912F7" w:rsidRDefault="00E912F7" w:rsidP="00B71C71">
      <w:pPr>
        <w:spacing w:after="0"/>
        <w:jc w:val="both"/>
        <w:rPr>
          <w:rFonts w:ascii="Times New Roman" w:hAnsi="Times New Roman" w:cs="Times New Roman"/>
          <w:sz w:val="24"/>
        </w:rPr>
      </w:pPr>
      <w:r>
        <w:rPr>
          <w:rFonts w:ascii="Times New Roman" w:hAnsi="Times New Roman" w:cs="Times New Roman"/>
          <w:sz w:val="24"/>
        </w:rPr>
        <w:t>Contient 43 carcinogènes dont le polonium radioactif, les nitroamines et le monoxyde de carbone. La nicotine n'est pas un toxique, elle entraîne seulement l</w:t>
      </w:r>
      <w:r w:rsidR="00DA5840">
        <w:rPr>
          <w:rFonts w:ascii="Times New Roman" w:hAnsi="Times New Roman" w:cs="Times New Roman"/>
          <w:sz w:val="24"/>
        </w:rPr>
        <w:t>a</w:t>
      </w:r>
      <w:r>
        <w:rPr>
          <w:rFonts w:ascii="Times New Roman" w:hAnsi="Times New Roman" w:cs="Times New Roman"/>
          <w:sz w:val="24"/>
        </w:rPr>
        <w:t xml:space="preserve"> dépendance.</w:t>
      </w:r>
    </w:p>
    <w:p w:rsidR="00B35247" w:rsidRDefault="00E912F7" w:rsidP="00B71C71">
      <w:pPr>
        <w:spacing w:after="0"/>
        <w:jc w:val="both"/>
        <w:rPr>
          <w:rFonts w:ascii="Times New Roman" w:hAnsi="Times New Roman" w:cs="Times New Roman"/>
          <w:sz w:val="24"/>
        </w:rPr>
      </w:pPr>
      <w:r>
        <w:rPr>
          <w:rFonts w:ascii="Times New Roman" w:hAnsi="Times New Roman" w:cs="Times New Roman"/>
          <w:sz w:val="24"/>
        </w:rPr>
        <w:t>La plupart sont cancérogènes ou suspectés cancérogènes.</w:t>
      </w:r>
    </w:p>
    <w:p w:rsidR="00DA5840" w:rsidRDefault="00E912F7" w:rsidP="00B71C71">
      <w:pPr>
        <w:spacing w:after="0"/>
        <w:jc w:val="both"/>
        <w:rPr>
          <w:rFonts w:ascii="Times New Roman" w:hAnsi="Times New Roman" w:cs="Times New Roman"/>
          <w:sz w:val="24"/>
        </w:rPr>
      </w:pPr>
      <w:r>
        <w:rPr>
          <w:rFonts w:ascii="Times New Roman" w:hAnsi="Times New Roman" w:cs="Times New Roman"/>
          <w:sz w:val="24"/>
        </w:rPr>
        <w:t>Le t</w:t>
      </w:r>
      <w:r w:rsidR="00165610">
        <w:rPr>
          <w:rFonts w:ascii="Times New Roman" w:hAnsi="Times New Roman" w:cs="Times New Roman"/>
          <w:sz w:val="24"/>
        </w:rPr>
        <w:t xml:space="preserve">abagisme passif </w:t>
      </w:r>
      <w:r w:rsidR="00DA5840">
        <w:rPr>
          <w:rFonts w:ascii="Times New Roman" w:hAnsi="Times New Roman" w:cs="Times New Roman"/>
          <w:sz w:val="24"/>
        </w:rPr>
        <w:t>est reconnu comme un facteur de risque</w:t>
      </w:r>
      <w:r w:rsidR="00165610">
        <w:rPr>
          <w:rFonts w:ascii="Times New Roman" w:hAnsi="Times New Roman" w:cs="Times New Roman"/>
          <w:sz w:val="24"/>
        </w:rPr>
        <w:t xml:space="preserve"> de manière formelle maintenan</w:t>
      </w:r>
      <w:r>
        <w:rPr>
          <w:rFonts w:ascii="Times New Roman" w:hAnsi="Times New Roman" w:cs="Times New Roman"/>
          <w:sz w:val="24"/>
        </w:rPr>
        <w:t>t</w:t>
      </w:r>
      <w:r w:rsidR="00165610">
        <w:rPr>
          <w:rFonts w:ascii="Times New Roman" w:hAnsi="Times New Roman" w:cs="Times New Roman"/>
          <w:sz w:val="24"/>
        </w:rPr>
        <w:t xml:space="preserve">, </w:t>
      </w:r>
      <w:r>
        <w:rPr>
          <w:rFonts w:ascii="Times New Roman" w:hAnsi="Times New Roman" w:cs="Times New Roman"/>
          <w:sz w:val="24"/>
        </w:rPr>
        <w:t xml:space="preserve">il augmente le </w:t>
      </w:r>
      <w:r w:rsidR="00165610">
        <w:rPr>
          <w:rFonts w:ascii="Times New Roman" w:hAnsi="Times New Roman" w:cs="Times New Roman"/>
          <w:sz w:val="24"/>
        </w:rPr>
        <w:t>risque de cancer bronchique de 26%</w:t>
      </w:r>
      <w:r>
        <w:rPr>
          <w:rFonts w:ascii="Times New Roman" w:hAnsi="Times New Roman" w:cs="Times New Roman"/>
          <w:sz w:val="24"/>
        </w:rPr>
        <w:t xml:space="preserve"> mais</w:t>
      </w:r>
      <w:r w:rsidR="00DA5840">
        <w:rPr>
          <w:rFonts w:ascii="Times New Roman" w:hAnsi="Times New Roman" w:cs="Times New Roman"/>
          <w:sz w:val="24"/>
        </w:rPr>
        <w:t xml:space="preserve"> il reste inférieur au tabagisme actif. (risque relatif de 1 ,26)</w:t>
      </w:r>
    </w:p>
    <w:p w:rsidR="00E912F7" w:rsidRPr="00E912F7" w:rsidRDefault="008D3928" w:rsidP="00E912F7">
      <w:pPr>
        <w:spacing w:after="0"/>
        <w:ind w:left="1134"/>
        <w:jc w:val="both"/>
        <w:rPr>
          <w:rFonts w:ascii="Times New Roman" w:hAnsi="Times New Roman" w:cs="Times New Roman"/>
          <w:i/>
          <w:sz w:val="24"/>
        </w:rPr>
      </w:pPr>
      <w:r>
        <w:rPr>
          <w:rFonts w:ascii="Times New Roman" w:hAnsi="Times New Roman" w:cs="Times New Roman"/>
          <w:i/>
          <w:noProof/>
          <w:sz w:val="28"/>
          <w:lang w:eastAsia="ja-JP"/>
        </w:rPr>
        <w:lastRenderedPageBreak/>
        <w:drawing>
          <wp:anchor distT="0" distB="0" distL="114300" distR="114300" simplePos="0" relativeHeight="251663360" behindDoc="0" locked="0" layoutInCell="1" allowOverlap="1">
            <wp:simplePos x="0" y="0"/>
            <wp:positionH relativeFrom="margin">
              <wp:posOffset>3682365</wp:posOffset>
            </wp:positionH>
            <wp:positionV relativeFrom="margin">
              <wp:posOffset>-37465</wp:posOffset>
            </wp:positionV>
            <wp:extent cx="2171700" cy="1457325"/>
            <wp:effectExtent l="1905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2171700" cy="1457325"/>
                    </a:xfrm>
                    <a:prstGeom prst="rect">
                      <a:avLst/>
                    </a:prstGeom>
                    <a:noFill/>
                    <a:ln w="9525">
                      <a:noFill/>
                      <a:miter lim="800000"/>
                      <a:headEnd/>
                      <a:tailEnd/>
                    </a:ln>
                  </pic:spPr>
                </pic:pic>
              </a:graphicData>
            </a:graphic>
          </wp:anchor>
        </w:drawing>
      </w:r>
      <w:r w:rsidR="00E912F7" w:rsidRPr="00E912F7">
        <w:rPr>
          <w:rFonts w:ascii="Times New Roman" w:hAnsi="Times New Roman" w:cs="Times New Roman"/>
          <w:i/>
          <w:sz w:val="28"/>
        </w:rPr>
        <w:t>2- Les expositions professionnelle</w:t>
      </w:r>
      <w:r w:rsidR="00B35247">
        <w:rPr>
          <w:rFonts w:ascii="Times New Roman" w:hAnsi="Times New Roman" w:cs="Times New Roman"/>
          <w:i/>
          <w:sz w:val="28"/>
        </w:rPr>
        <w:t>s</w:t>
      </w:r>
    </w:p>
    <w:p w:rsidR="00E912F7" w:rsidRDefault="00E912F7" w:rsidP="00B71C71">
      <w:pPr>
        <w:spacing w:after="0"/>
        <w:jc w:val="both"/>
        <w:rPr>
          <w:rFonts w:ascii="Times New Roman" w:hAnsi="Times New Roman" w:cs="Times New Roman"/>
          <w:sz w:val="24"/>
        </w:rPr>
      </w:pPr>
      <w:r>
        <w:rPr>
          <w:rFonts w:ascii="Times New Roman" w:hAnsi="Times New Roman" w:cs="Times New Roman"/>
          <w:sz w:val="24"/>
        </w:rPr>
        <w:t>= amiante, arsenic, silice.</w:t>
      </w:r>
    </w:p>
    <w:p w:rsidR="00E912F7" w:rsidRDefault="00E912F7" w:rsidP="00B71C71">
      <w:pPr>
        <w:spacing w:after="0"/>
        <w:jc w:val="both"/>
        <w:rPr>
          <w:rFonts w:ascii="Times New Roman" w:hAnsi="Times New Roman" w:cs="Times New Roman"/>
          <w:sz w:val="24"/>
        </w:rPr>
      </w:pPr>
      <w:r>
        <w:rPr>
          <w:rFonts w:ascii="Times New Roman" w:hAnsi="Times New Roman" w:cs="Times New Roman"/>
          <w:sz w:val="24"/>
        </w:rPr>
        <w:t>Les risques se multiplient s'il y a association d'amiante et de tabac</w:t>
      </w:r>
      <w:r w:rsidR="00E95DAD">
        <w:rPr>
          <w:rFonts w:ascii="Times New Roman" w:hAnsi="Times New Roman" w:cs="Times New Roman"/>
          <w:sz w:val="24"/>
        </w:rPr>
        <w:t>.</w:t>
      </w:r>
    </w:p>
    <w:p w:rsidR="00E95DAD" w:rsidRDefault="00E95DAD" w:rsidP="00B71C71">
      <w:pPr>
        <w:spacing w:after="0"/>
        <w:jc w:val="both"/>
        <w:rPr>
          <w:rFonts w:ascii="Times New Roman" w:hAnsi="Times New Roman" w:cs="Times New Roman"/>
          <w:sz w:val="24"/>
        </w:rPr>
      </w:pPr>
      <w:r>
        <w:rPr>
          <w:rFonts w:ascii="Times New Roman" w:hAnsi="Times New Roman" w:cs="Times New Roman"/>
          <w:sz w:val="24"/>
        </w:rPr>
        <w:t>Ex : risque de 5 pour l'amiante sans tabac</w:t>
      </w:r>
    </w:p>
    <w:p w:rsidR="00E95DAD" w:rsidRDefault="00E95DAD" w:rsidP="00B71C71">
      <w:pPr>
        <w:spacing w:after="0"/>
        <w:jc w:val="both"/>
        <w:rPr>
          <w:rFonts w:ascii="Times New Roman" w:hAnsi="Times New Roman" w:cs="Times New Roman"/>
          <w:sz w:val="24"/>
        </w:rPr>
      </w:pPr>
      <w:r>
        <w:rPr>
          <w:rFonts w:ascii="Times New Roman" w:hAnsi="Times New Roman" w:cs="Times New Roman"/>
          <w:sz w:val="24"/>
        </w:rPr>
        <w:t xml:space="preserve">       Risque de 53 pour l'amiante avec tabac.</w:t>
      </w:r>
    </w:p>
    <w:p w:rsidR="00E95DAD" w:rsidRDefault="00E95DAD" w:rsidP="00B71C71">
      <w:pPr>
        <w:spacing w:after="0"/>
        <w:jc w:val="both"/>
        <w:rPr>
          <w:rFonts w:ascii="Times New Roman" w:hAnsi="Times New Roman" w:cs="Times New Roman"/>
          <w:sz w:val="24"/>
        </w:rPr>
      </w:pPr>
    </w:p>
    <w:p w:rsidR="00E912F7" w:rsidRPr="00E95DAD" w:rsidRDefault="00E95DAD" w:rsidP="00E95DAD">
      <w:pPr>
        <w:spacing w:after="0"/>
        <w:ind w:left="1134"/>
        <w:jc w:val="both"/>
        <w:rPr>
          <w:rFonts w:ascii="Times New Roman" w:hAnsi="Times New Roman" w:cs="Times New Roman"/>
          <w:i/>
          <w:sz w:val="28"/>
        </w:rPr>
      </w:pPr>
      <w:r w:rsidRPr="00E95DAD">
        <w:rPr>
          <w:rFonts w:ascii="Times New Roman" w:hAnsi="Times New Roman" w:cs="Times New Roman"/>
          <w:i/>
          <w:sz w:val="28"/>
        </w:rPr>
        <w:t>3- L'ethnie</w:t>
      </w:r>
    </w:p>
    <w:p w:rsidR="00E95DAD" w:rsidRDefault="00E95DAD" w:rsidP="00E912F7">
      <w:pPr>
        <w:spacing w:after="0"/>
        <w:jc w:val="both"/>
        <w:rPr>
          <w:rFonts w:ascii="Times New Roman" w:hAnsi="Times New Roman" w:cs="Times New Roman"/>
          <w:sz w:val="24"/>
        </w:rPr>
      </w:pPr>
      <w:r>
        <w:rPr>
          <w:rFonts w:ascii="Times New Roman" w:hAnsi="Times New Roman" w:cs="Times New Roman"/>
          <w:sz w:val="24"/>
        </w:rPr>
        <w:t>Il existe des prédispositions ethniques. En effet, à tabagisme égal le risque de cancer du poumon est plus important pour les Noirs et les natifs d'Hawaï. Mais on ne sait pas si c'est l'environnement ou la génétique qui intervient.</w:t>
      </w:r>
    </w:p>
    <w:p w:rsidR="00E95DAD" w:rsidRPr="008D3928" w:rsidRDefault="00E95DAD" w:rsidP="00E912F7">
      <w:pPr>
        <w:spacing w:after="0"/>
        <w:jc w:val="both"/>
        <w:rPr>
          <w:rFonts w:ascii="Times New Roman" w:hAnsi="Times New Roman" w:cs="Times New Roman"/>
          <w:sz w:val="21"/>
        </w:rPr>
      </w:pPr>
    </w:p>
    <w:p w:rsidR="00E95DAD" w:rsidRPr="00E95DAD" w:rsidRDefault="00E95DAD" w:rsidP="00E95DAD">
      <w:pPr>
        <w:spacing w:after="0"/>
        <w:ind w:left="1134"/>
        <w:jc w:val="both"/>
        <w:rPr>
          <w:rFonts w:ascii="Times New Roman" w:hAnsi="Times New Roman" w:cs="Times New Roman"/>
          <w:i/>
          <w:sz w:val="28"/>
        </w:rPr>
      </w:pPr>
      <w:r w:rsidRPr="00E95DAD">
        <w:rPr>
          <w:rFonts w:ascii="Times New Roman" w:hAnsi="Times New Roman" w:cs="Times New Roman"/>
          <w:i/>
          <w:sz w:val="28"/>
        </w:rPr>
        <w:t>4- Le sexe</w:t>
      </w:r>
    </w:p>
    <w:p w:rsidR="00E95DAD" w:rsidRDefault="00E95DAD" w:rsidP="00E912F7">
      <w:pPr>
        <w:spacing w:after="0"/>
        <w:jc w:val="both"/>
        <w:rPr>
          <w:rFonts w:ascii="Times New Roman" w:hAnsi="Times New Roman" w:cs="Times New Roman"/>
          <w:sz w:val="24"/>
        </w:rPr>
      </w:pPr>
      <w:r>
        <w:rPr>
          <w:rFonts w:ascii="Times New Roman" w:hAnsi="Times New Roman" w:cs="Times New Roman"/>
          <w:sz w:val="24"/>
        </w:rPr>
        <w:t>A tabagisme égal, les hommes ont un risque plus important que les femmes de développer un cancer</w:t>
      </w:r>
      <w:r w:rsidR="00DA5840">
        <w:rPr>
          <w:rFonts w:ascii="Times New Roman" w:hAnsi="Times New Roman" w:cs="Times New Roman"/>
          <w:sz w:val="24"/>
        </w:rPr>
        <w:t xml:space="preserve"> du poumon (17.1 contre 14.7). </w:t>
      </w:r>
      <w:r w:rsidR="00DA5840" w:rsidRPr="00DA5840">
        <w:rPr>
          <w:rFonts w:ascii="Times New Roman" w:hAnsi="Times New Roman" w:cs="Times New Roman"/>
          <w:sz w:val="24"/>
          <w:szCs w:val="24"/>
        </w:rPr>
        <w:t>Les</w:t>
      </w:r>
      <w:r w:rsidR="00DA5840">
        <w:rPr>
          <w:rFonts w:ascii="Arial" w:hAnsi="Arial" w:cs="Arial"/>
          <w:sz w:val="36"/>
          <w:szCs w:val="36"/>
        </w:rPr>
        <w:t xml:space="preserve"> </w:t>
      </w:r>
      <w:r w:rsidR="00DA5840">
        <w:rPr>
          <w:rFonts w:ascii="Times New Roman" w:hAnsi="Times New Roman" w:cs="Times New Roman"/>
          <w:sz w:val="24"/>
          <w:szCs w:val="24"/>
        </w:rPr>
        <w:t xml:space="preserve">femmes noires ont un risque plus élevé que les femmes blanches. </w:t>
      </w:r>
      <w:r w:rsidR="00DA5840">
        <w:rPr>
          <w:rFonts w:ascii="Times New Roman" w:hAnsi="Times New Roman" w:cs="Times New Roman"/>
          <w:sz w:val="24"/>
        </w:rPr>
        <w:t>I</w:t>
      </w:r>
      <w:r>
        <w:rPr>
          <w:rFonts w:ascii="Times New Roman" w:hAnsi="Times New Roman" w:cs="Times New Roman"/>
          <w:sz w:val="24"/>
        </w:rPr>
        <w:t>l existe une tendance à une augmentation de ce risque chez les femmes mais pas chez les hommes.</w:t>
      </w:r>
    </w:p>
    <w:p w:rsidR="00B35247" w:rsidRPr="008D3928" w:rsidRDefault="00B35247" w:rsidP="00E912F7">
      <w:pPr>
        <w:spacing w:after="0"/>
        <w:jc w:val="both"/>
        <w:rPr>
          <w:rFonts w:ascii="Times New Roman" w:hAnsi="Times New Roman" w:cs="Times New Roman"/>
          <w:sz w:val="21"/>
        </w:rPr>
      </w:pPr>
    </w:p>
    <w:p w:rsidR="00B35247" w:rsidRPr="00B35247" w:rsidRDefault="00B35247" w:rsidP="00B35247">
      <w:pPr>
        <w:spacing w:after="0"/>
        <w:ind w:left="1134"/>
        <w:jc w:val="both"/>
        <w:rPr>
          <w:rFonts w:ascii="Times New Roman" w:hAnsi="Times New Roman" w:cs="Times New Roman"/>
          <w:i/>
          <w:sz w:val="24"/>
        </w:rPr>
      </w:pPr>
      <w:r w:rsidRPr="00B35247">
        <w:rPr>
          <w:rFonts w:ascii="Times New Roman" w:hAnsi="Times New Roman" w:cs="Times New Roman"/>
          <w:i/>
          <w:sz w:val="28"/>
        </w:rPr>
        <w:t>5- Les prédispositions familiales</w:t>
      </w:r>
    </w:p>
    <w:p w:rsidR="00B35247" w:rsidRDefault="00B35247" w:rsidP="00E912F7">
      <w:pPr>
        <w:spacing w:after="0"/>
        <w:jc w:val="both"/>
        <w:rPr>
          <w:rFonts w:ascii="Times New Roman" w:hAnsi="Times New Roman" w:cs="Times New Roman"/>
          <w:sz w:val="24"/>
        </w:rPr>
      </w:pPr>
      <w:r>
        <w:rPr>
          <w:rFonts w:ascii="Times New Roman" w:hAnsi="Times New Roman" w:cs="Times New Roman"/>
          <w:sz w:val="24"/>
        </w:rPr>
        <w:t>Il existe une augmentation du risque d'hérédité familiale de cancer du poumon chez les femmes, les non-fumeurs et dans le cancer épidermoïde.</w:t>
      </w:r>
      <w:r w:rsidR="00DA5840">
        <w:rPr>
          <w:rFonts w:ascii="Times New Roman" w:hAnsi="Times New Roman" w:cs="Times New Roman"/>
          <w:sz w:val="24"/>
        </w:rPr>
        <w:t xml:space="preserve"> </w:t>
      </w:r>
    </w:p>
    <w:p w:rsidR="00D464B4" w:rsidRPr="008D3928" w:rsidRDefault="00D464B4" w:rsidP="00B71C71">
      <w:pPr>
        <w:spacing w:after="0"/>
        <w:jc w:val="both"/>
        <w:rPr>
          <w:rFonts w:ascii="Times New Roman" w:hAnsi="Times New Roman" w:cs="Times New Roman"/>
          <w:sz w:val="21"/>
        </w:rPr>
      </w:pPr>
    </w:p>
    <w:p w:rsidR="00D464B4" w:rsidRPr="00405C1A" w:rsidRDefault="00C54ACA" w:rsidP="00B71C71">
      <w:pPr>
        <w:spacing w:after="0"/>
        <w:jc w:val="both"/>
        <w:rPr>
          <w:rFonts w:ascii="Times New Roman" w:hAnsi="Times New Roman" w:cs="Times New Roman"/>
          <w:b/>
          <w:sz w:val="24"/>
        </w:rPr>
      </w:pPr>
      <w:r w:rsidRPr="00405C1A">
        <w:rPr>
          <w:rFonts w:ascii="Times New Roman" w:hAnsi="Times New Roman" w:cs="Times New Roman"/>
          <w:b/>
          <w:sz w:val="24"/>
        </w:rPr>
        <w:sym w:font="Wingdings" w:char="F0E0"/>
      </w:r>
      <w:r w:rsidRPr="00405C1A">
        <w:rPr>
          <w:rFonts w:ascii="Times New Roman" w:hAnsi="Times New Roman" w:cs="Times New Roman"/>
          <w:b/>
          <w:sz w:val="24"/>
        </w:rPr>
        <w:t xml:space="preserve"> l'exposition à des risques différents conduit à des cancers différents, cela explique qu'il n'y ait pas UN mais DES cancers avec des anomalies génétiques très différentes.</w:t>
      </w:r>
    </w:p>
    <w:p w:rsidR="00D464B4" w:rsidRDefault="00D464B4" w:rsidP="00B71C71">
      <w:pPr>
        <w:spacing w:after="0"/>
        <w:jc w:val="both"/>
        <w:rPr>
          <w:rFonts w:ascii="Times New Roman" w:hAnsi="Times New Roman" w:cs="Times New Roman"/>
          <w:sz w:val="24"/>
        </w:rPr>
      </w:pPr>
    </w:p>
    <w:p w:rsidR="00CF5334" w:rsidRPr="00DE075E" w:rsidRDefault="00C54ACA" w:rsidP="00B71C71">
      <w:pPr>
        <w:spacing w:after="0"/>
        <w:jc w:val="both"/>
        <w:rPr>
          <w:rFonts w:ascii="Times New Roman" w:hAnsi="Times New Roman" w:cs="Times New Roman"/>
          <w:b/>
          <w:sz w:val="36"/>
          <w:bdr w:val="single" w:sz="4" w:space="0" w:color="auto"/>
        </w:rPr>
      </w:pPr>
      <w:r w:rsidRPr="00242C99">
        <w:rPr>
          <w:rFonts w:ascii="Times New Roman" w:hAnsi="Times New Roman" w:cs="Times New Roman"/>
          <w:b/>
          <w:sz w:val="36"/>
          <w:bdr w:val="single" w:sz="4" w:space="0" w:color="auto"/>
        </w:rPr>
        <w:t>II. L'adénocarcinome bronchique muté EGFR</w:t>
      </w:r>
    </w:p>
    <w:p w:rsidR="00D464B4" w:rsidRDefault="00C54ACA" w:rsidP="00C54ACA">
      <w:pPr>
        <w:spacing w:after="0"/>
        <w:ind w:left="709"/>
        <w:jc w:val="both"/>
        <w:rPr>
          <w:rFonts w:ascii="Times New Roman" w:hAnsi="Times New Roman" w:cs="Times New Roman"/>
          <w:sz w:val="32"/>
          <w:u w:val="single"/>
        </w:rPr>
      </w:pPr>
      <w:r w:rsidRPr="00242C99">
        <w:rPr>
          <w:rFonts w:ascii="Times New Roman" w:hAnsi="Times New Roman" w:cs="Times New Roman"/>
          <w:sz w:val="32"/>
          <w:u w:val="single"/>
        </w:rPr>
        <w:t xml:space="preserve">A/ </w:t>
      </w:r>
      <w:r w:rsidR="00405C1A" w:rsidRPr="00242C99">
        <w:rPr>
          <w:rFonts w:ascii="Times New Roman" w:hAnsi="Times New Roman" w:cs="Times New Roman"/>
          <w:sz w:val="32"/>
          <w:u w:val="single"/>
        </w:rPr>
        <w:t>La voie de l'EGF</w:t>
      </w:r>
    </w:p>
    <w:p w:rsidR="00BF6D07" w:rsidRDefault="00DE075E" w:rsidP="00B71C71">
      <w:pPr>
        <w:spacing w:after="0"/>
        <w:jc w:val="both"/>
        <w:rPr>
          <w:rFonts w:ascii="Times New Roman" w:hAnsi="Times New Roman" w:cs="Times New Roman"/>
          <w:sz w:val="24"/>
        </w:rPr>
      </w:pPr>
      <w:r>
        <w:rPr>
          <w:rFonts w:ascii="Times New Roman" w:hAnsi="Times New Roman" w:cs="Times New Roman"/>
          <w:noProof/>
          <w:sz w:val="24"/>
          <w:lang w:eastAsia="ja-JP"/>
        </w:rPr>
        <w:drawing>
          <wp:anchor distT="0" distB="0" distL="114300" distR="114300" simplePos="0" relativeHeight="251664384" behindDoc="0" locked="0" layoutInCell="1" allowOverlap="1">
            <wp:simplePos x="0" y="0"/>
            <wp:positionH relativeFrom="margin">
              <wp:posOffset>-346075</wp:posOffset>
            </wp:positionH>
            <wp:positionV relativeFrom="margin">
              <wp:posOffset>5699125</wp:posOffset>
            </wp:positionV>
            <wp:extent cx="2877185" cy="2440940"/>
            <wp:effectExtent l="1905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2877185" cy="2440940"/>
                    </a:xfrm>
                    <a:prstGeom prst="rect">
                      <a:avLst/>
                    </a:prstGeom>
                    <a:noFill/>
                    <a:ln w="9525">
                      <a:noFill/>
                      <a:miter lim="800000"/>
                      <a:headEnd/>
                      <a:tailEnd/>
                    </a:ln>
                  </pic:spPr>
                </pic:pic>
              </a:graphicData>
            </a:graphic>
          </wp:anchor>
        </w:drawing>
      </w:r>
      <w:r w:rsidR="00BF6D07">
        <w:rPr>
          <w:rFonts w:ascii="Times New Roman" w:hAnsi="Times New Roman" w:cs="Times New Roman"/>
          <w:sz w:val="24"/>
        </w:rPr>
        <w:t xml:space="preserve">Le récepteur membranaire de l'EGF (EGFR = HER1) possède une activité tyrosine kinase en intracellulaire. La fixation de son ligand en extracellulaire entraîne </w:t>
      </w:r>
      <w:r w:rsidR="002B6FA9">
        <w:rPr>
          <w:rFonts w:ascii="Times New Roman" w:hAnsi="Times New Roman" w:cs="Times New Roman"/>
          <w:sz w:val="24"/>
        </w:rPr>
        <w:t>un changement de conformation d'EGFR avec sa</w:t>
      </w:r>
      <w:r w:rsidR="00BF6D07">
        <w:rPr>
          <w:rFonts w:ascii="Times New Roman" w:hAnsi="Times New Roman" w:cs="Times New Roman"/>
          <w:sz w:val="24"/>
        </w:rPr>
        <w:t xml:space="preserve"> dimérisation et son autophosphorylation</w:t>
      </w:r>
      <w:r w:rsidR="002B6FA9">
        <w:rPr>
          <w:rFonts w:ascii="Times New Roman" w:hAnsi="Times New Roman" w:cs="Times New Roman"/>
          <w:sz w:val="24"/>
        </w:rPr>
        <w:t xml:space="preserve"> par son doma</w:t>
      </w:r>
      <w:r w:rsidR="00CF5334">
        <w:rPr>
          <w:rFonts w:ascii="Times New Roman" w:hAnsi="Times New Roman" w:cs="Times New Roman"/>
          <w:sz w:val="24"/>
        </w:rPr>
        <w:t xml:space="preserve">ine à </w:t>
      </w:r>
      <w:r w:rsidR="002B6FA9">
        <w:rPr>
          <w:rFonts w:ascii="Times New Roman" w:hAnsi="Times New Roman" w:cs="Times New Roman"/>
          <w:sz w:val="24"/>
        </w:rPr>
        <w:t>activité tyrK.</w:t>
      </w:r>
      <w:r w:rsidR="00BF6D07">
        <w:rPr>
          <w:rFonts w:ascii="Times New Roman" w:hAnsi="Times New Roman" w:cs="Times New Roman"/>
          <w:sz w:val="24"/>
        </w:rPr>
        <w:t xml:space="preserve"> </w:t>
      </w:r>
      <w:r w:rsidR="002B6FA9">
        <w:rPr>
          <w:rFonts w:ascii="Times New Roman" w:hAnsi="Times New Roman" w:cs="Times New Roman"/>
          <w:sz w:val="24"/>
        </w:rPr>
        <w:t>Enfi</w:t>
      </w:r>
      <w:r w:rsidR="00CF5334">
        <w:rPr>
          <w:rFonts w:ascii="Times New Roman" w:hAnsi="Times New Roman" w:cs="Times New Roman"/>
          <w:sz w:val="24"/>
        </w:rPr>
        <w:t>n, la transduction du signal par les</w:t>
      </w:r>
      <w:r w:rsidR="002B6FA9">
        <w:rPr>
          <w:rFonts w:ascii="Times New Roman" w:hAnsi="Times New Roman" w:cs="Times New Roman"/>
          <w:sz w:val="24"/>
        </w:rPr>
        <w:t xml:space="preserve"> seconds messagers va </w:t>
      </w:r>
      <w:r w:rsidR="00BF6D07">
        <w:rPr>
          <w:rFonts w:ascii="Times New Roman" w:hAnsi="Times New Roman" w:cs="Times New Roman"/>
          <w:sz w:val="24"/>
        </w:rPr>
        <w:t xml:space="preserve">activer différentes voies en passant par Ras et les MAPkinases. Cette voie permet la survie </w:t>
      </w:r>
      <w:r>
        <w:rPr>
          <w:rFonts w:ascii="Times New Roman" w:hAnsi="Times New Roman" w:cs="Times New Roman"/>
          <w:sz w:val="24"/>
        </w:rPr>
        <w:t>et</w:t>
      </w:r>
      <w:r w:rsidR="00BF6D07">
        <w:rPr>
          <w:rFonts w:ascii="Times New Roman" w:hAnsi="Times New Roman" w:cs="Times New Roman"/>
          <w:sz w:val="24"/>
        </w:rPr>
        <w:t xml:space="preserve"> la prolifération cellulaire et l'invasion.</w:t>
      </w:r>
      <w:r w:rsidR="002B6FA9">
        <w:rPr>
          <w:rFonts w:ascii="Times New Roman" w:hAnsi="Times New Roman" w:cs="Times New Roman"/>
          <w:sz w:val="24"/>
        </w:rPr>
        <w:t xml:space="preserve"> Cette voie fait partie des addictions oncogéniques.</w:t>
      </w:r>
    </w:p>
    <w:p w:rsidR="00BF6D07" w:rsidRDefault="00BF6D07" w:rsidP="00B71C71">
      <w:pPr>
        <w:spacing w:after="0"/>
        <w:jc w:val="both"/>
        <w:rPr>
          <w:rFonts w:ascii="Times New Roman" w:hAnsi="Times New Roman" w:cs="Times New Roman"/>
          <w:sz w:val="24"/>
        </w:rPr>
      </w:pPr>
    </w:p>
    <w:p w:rsidR="00BF6D07" w:rsidRDefault="00BF6D07" w:rsidP="00B71C71">
      <w:pPr>
        <w:spacing w:after="0"/>
        <w:jc w:val="both"/>
        <w:rPr>
          <w:rFonts w:ascii="Times New Roman" w:hAnsi="Times New Roman" w:cs="Times New Roman"/>
          <w:sz w:val="24"/>
        </w:rPr>
      </w:pPr>
      <w:r>
        <w:rPr>
          <w:rFonts w:ascii="Times New Roman" w:hAnsi="Times New Roman" w:cs="Times New Roman"/>
          <w:sz w:val="24"/>
        </w:rPr>
        <w:t>Cette voie est prépondérant</w:t>
      </w:r>
      <w:r w:rsidR="00CF5334">
        <w:rPr>
          <w:rFonts w:ascii="Times New Roman" w:hAnsi="Times New Roman" w:cs="Times New Roman"/>
          <w:sz w:val="24"/>
        </w:rPr>
        <w:t>e</w:t>
      </w:r>
      <w:r>
        <w:rPr>
          <w:rFonts w:ascii="Times New Roman" w:hAnsi="Times New Roman" w:cs="Times New Roman"/>
          <w:sz w:val="24"/>
        </w:rPr>
        <w:t xml:space="preserve"> dans le cancer du poumon par altérations à différents niveaux :</w:t>
      </w:r>
    </w:p>
    <w:p w:rsidR="00BF6D07" w:rsidRDefault="00BF6D07" w:rsidP="00BF6D07">
      <w:pPr>
        <w:pStyle w:val="Paragraphedeliste"/>
        <w:numPr>
          <w:ilvl w:val="0"/>
          <w:numId w:val="2"/>
        </w:numPr>
        <w:spacing w:after="0"/>
        <w:ind w:left="284" w:hanging="284"/>
        <w:jc w:val="both"/>
        <w:rPr>
          <w:rFonts w:ascii="Times New Roman" w:hAnsi="Times New Roman" w:cs="Times New Roman"/>
          <w:sz w:val="24"/>
        </w:rPr>
      </w:pPr>
      <w:r>
        <w:rPr>
          <w:rFonts w:ascii="Times New Roman" w:hAnsi="Times New Roman" w:cs="Times New Roman"/>
          <w:sz w:val="24"/>
        </w:rPr>
        <w:lastRenderedPageBreak/>
        <w:t>O</w:t>
      </w:r>
      <w:r w:rsidRPr="00BF6D07">
        <w:rPr>
          <w:rFonts w:ascii="Times New Roman" w:hAnsi="Times New Roman" w:cs="Times New Roman"/>
          <w:sz w:val="24"/>
        </w:rPr>
        <w:t>n constate une surexpression d</w:t>
      </w:r>
      <w:r w:rsidR="00CF5334">
        <w:rPr>
          <w:rFonts w:ascii="Times New Roman" w:hAnsi="Times New Roman" w:cs="Times New Roman"/>
          <w:sz w:val="24"/>
        </w:rPr>
        <w:t xml:space="preserve">e l'EGFR à la surface des cellules dans 40 à 80% des cancers du poumon par augmentation de ses ARNms. </w:t>
      </w:r>
      <w:r>
        <w:rPr>
          <w:rFonts w:ascii="Times New Roman" w:hAnsi="Times New Roman" w:cs="Times New Roman"/>
          <w:sz w:val="24"/>
        </w:rPr>
        <w:t xml:space="preserve">On a donc une suractivation de la voie Ras, ce qui entraîne une prolifération incontrôlée. C'est une </w:t>
      </w:r>
      <w:r w:rsidRPr="00BF6D07">
        <w:rPr>
          <w:rFonts w:ascii="Times New Roman" w:hAnsi="Times New Roman" w:cs="Times New Roman"/>
          <w:b/>
          <w:sz w:val="24"/>
        </w:rPr>
        <w:t>altération quantitative</w:t>
      </w:r>
      <w:r>
        <w:rPr>
          <w:rFonts w:ascii="Times New Roman" w:hAnsi="Times New Roman" w:cs="Times New Roman"/>
          <w:sz w:val="24"/>
        </w:rPr>
        <w:t>.</w:t>
      </w:r>
    </w:p>
    <w:p w:rsidR="00BF6D07" w:rsidRDefault="002B6FA9" w:rsidP="00BF6D07">
      <w:pPr>
        <w:pStyle w:val="Paragraphedeliste"/>
        <w:numPr>
          <w:ilvl w:val="0"/>
          <w:numId w:val="2"/>
        </w:numPr>
        <w:spacing w:after="0"/>
        <w:ind w:left="284" w:hanging="284"/>
        <w:jc w:val="both"/>
        <w:rPr>
          <w:rFonts w:ascii="Times New Roman" w:hAnsi="Times New Roman" w:cs="Times New Roman"/>
          <w:sz w:val="24"/>
        </w:rPr>
      </w:pPr>
      <w:r>
        <w:rPr>
          <w:rFonts w:ascii="Times New Roman" w:hAnsi="Times New Roman" w:cs="Times New Roman"/>
          <w:sz w:val="24"/>
        </w:rPr>
        <w:t>Ou une mutation du domaine à activité tyrosine kinase, dans 10% des cancers</w:t>
      </w:r>
      <w:r w:rsidR="00CF5334">
        <w:rPr>
          <w:rFonts w:ascii="Times New Roman" w:hAnsi="Times New Roman" w:cs="Times New Roman"/>
          <w:sz w:val="24"/>
        </w:rPr>
        <w:t xml:space="preserve"> du poumon non à petites cellul</w:t>
      </w:r>
      <w:r>
        <w:rPr>
          <w:rFonts w:ascii="Times New Roman" w:hAnsi="Times New Roman" w:cs="Times New Roman"/>
          <w:sz w:val="24"/>
        </w:rPr>
        <w:t xml:space="preserve">es, ce qui entraîne une </w:t>
      </w:r>
      <w:r w:rsidRPr="002B6FA9">
        <w:rPr>
          <w:rFonts w:ascii="Times New Roman" w:hAnsi="Times New Roman" w:cs="Times New Roman"/>
          <w:b/>
          <w:sz w:val="24"/>
        </w:rPr>
        <w:t>activation constitutionnelle</w:t>
      </w:r>
      <w:r>
        <w:rPr>
          <w:rFonts w:ascii="Times New Roman" w:hAnsi="Times New Roman" w:cs="Times New Roman"/>
          <w:sz w:val="24"/>
        </w:rPr>
        <w:t>.</w:t>
      </w:r>
    </w:p>
    <w:p w:rsidR="002B6FA9" w:rsidRDefault="002B6FA9" w:rsidP="002B6FA9">
      <w:pPr>
        <w:pStyle w:val="Paragraphedeliste"/>
        <w:spacing w:after="0"/>
        <w:ind w:left="0"/>
        <w:jc w:val="both"/>
        <w:rPr>
          <w:rFonts w:ascii="Times New Roman" w:hAnsi="Times New Roman" w:cs="Times New Roman"/>
          <w:sz w:val="24"/>
        </w:rPr>
      </w:pPr>
      <w:r>
        <w:rPr>
          <w:rFonts w:ascii="Times New Roman" w:hAnsi="Times New Roman" w:cs="Times New Roman"/>
          <w:sz w:val="24"/>
        </w:rPr>
        <w:t>Le but de la thérapeutique sera donc de bloquer cette voie.</w:t>
      </w:r>
    </w:p>
    <w:p w:rsidR="002B6FA9" w:rsidRDefault="00DE075E" w:rsidP="002B6FA9">
      <w:pPr>
        <w:pStyle w:val="Paragraphedeliste"/>
        <w:spacing w:after="0"/>
        <w:ind w:left="0"/>
        <w:jc w:val="both"/>
        <w:rPr>
          <w:rFonts w:ascii="Times New Roman" w:hAnsi="Times New Roman" w:cs="Times New Roman"/>
          <w:sz w:val="24"/>
        </w:rPr>
      </w:pPr>
      <w:r>
        <w:rPr>
          <w:rFonts w:ascii="Times New Roman" w:hAnsi="Times New Roman" w:cs="Times New Roman"/>
          <w:noProof/>
          <w:sz w:val="24"/>
          <w:lang w:eastAsia="ja-JP"/>
        </w:rPr>
        <w:drawing>
          <wp:anchor distT="0" distB="0" distL="114300" distR="114300" simplePos="0" relativeHeight="251665408" behindDoc="0" locked="0" layoutInCell="1" allowOverlap="1">
            <wp:simplePos x="0" y="0"/>
            <wp:positionH relativeFrom="margin">
              <wp:posOffset>3095625</wp:posOffset>
            </wp:positionH>
            <wp:positionV relativeFrom="margin">
              <wp:posOffset>1239520</wp:posOffset>
            </wp:positionV>
            <wp:extent cx="3146425" cy="2604770"/>
            <wp:effectExtent l="1905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146425" cy="2604770"/>
                    </a:xfrm>
                    <a:prstGeom prst="rect">
                      <a:avLst/>
                    </a:prstGeom>
                    <a:noFill/>
                    <a:ln w="9525">
                      <a:noFill/>
                      <a:miter lim="800000"/>
                      <a:headEnd/>
                      <a:tailEnd/>
                    </a:ln>
                  </pic:spPr>
                </pic:pic>
              </a:graphicData>
            </a:graphic>
          </wp:anchor>
        </w:drawing>
      </w:r>
    </w:p>
    <w:p w:rsidR="00BF6D07" w:rsidRPr="00727EEB" w:rsidRDefault="002B6FA9" w:rsidP="002B6FA9">
      <w:pPr>
        <w:pStyle w:val="Paragraphedeliste"/>
        <w:spacing w:after="0"/>
        <w:ind w:left="0"/>
        <w:jc w:val="both"/>
        <w:rPr>
          <w:rFonts w:ascii="Times New Roman" w:hAnsi="Times New Roman" w:cs="Times New Roman"/>
          <w:sz w:val="28"/>
          <w:u w:val="single"/>
        </w:rPr>
      </w:pPr>
      <w:r w:rsidRPr="00727EEB">
        <w:rPr>
          <w:rFonts w:ascii="Times New Roman" w:hAnsi="Times New Roman" w:cs="Times New Roman"/>
          <w:sz w:val="28"/>
          <w:u w:val="single"/>
        </w:rPr>
        <w:t>Comment la bloquer ?</w:t>
      </w:r>
    </w:p>
    <w:p w:rsidR="00727EEB" w:rsidRDefault="00727EEB" w:rsidP="00CF5334">
      <w:pPr>
        <w:pStyle w:val="Paragraphedeliste"/>
        <w:spacing w:after="0"/>
        <w:ind w:left="0"/>
        <w:jc w:val="both"/>
        <w:rPr>
          <w:rFonts w:ascii="Times New Roman" w:hAnsi="Times New Roman" w:cs="Times New Roman"/>
          <w:sz w:val="24"/>
        </w:rPr>
      </w:pPr>
      <w:r>
        <w:rPr>
          <w:rFonts w:ascii="Times New Roman" w:hAnsi="Times New Roman" w:cs="Times New Roman"/>
          <w:sz w:val="24"/>
        </w:rPr>
        <w:t>- O</w:t>
      </w:r>
      <w:r w:rsidR="00D035DD">
        <w:rPr>
          <w:rFonts w:ascii="Times New Roman" w:hAnsi="Times New Roman" w:cs="Times New Roman"/>
          <w:sz w:val="24"/>
        </w:rPr>
        <w:t xml:space="preserve">n peut utiliser des anticorps </w:t>
      </w:r>
      <w:r w:rsidR="00CF5334">
        <w:rPr>
          <w:rFonts w:ascii="Times New Roman" w:hAnsi="Times New Roman" w:cs="Times New Roman"/>
          <w:sz w:val="24"/>
        </w:rPr>
        <w:t xml:space="preserve">monoclonaux </w:t>
      </w:r>
      <w:r w:rsidR="00D035DD">
        <w:rPr>
          <w:rFonts w:ascii="Times New Roman" w:hAnsi="Times New Roman" w:cs="Times New Roman"/>
          <w:sz w:val="24"/>
        </w:rPr>
        <w:t>anti-EGF</w:t>
      </w:r>
      <w:r w:rsidR="00CF5334">
        <w:rPr>
          <w:rFonts w:ascii="Times New Roman" w:hAnsi="Times New Roman" w:cs="Times New Roman"/>
          <w:sz w:val="24"/>
        </w:rPr>
        <w:t>R (utilisés dans le cancer du cô</w:t>
      </w:r>
      <w:r w:rsidR="00D035DD">
        <w:rPr>
          <w:rFonts w:ascii="Times New Roman" w:hAnsi="Times New Roman" w:cs="Times New Roman"/>
          <w:sz w:val="24"/>
        </w:rPr>
        <w:t>lon)</w:t>
      </w:r>
      <w:r>
        <w:rPr>
          <w:rFonts w:ascii="Times New Roman" w:hAnsi="Times New Roman" w:cs="Times New Roman"/>
          <w:sz w:val="24"/>
        </w:rPr>
        <w:t xml:space="preserve"> pour empêcher la fixation du ligand (ex: trastuzum</w:t>
      </w:r>
      <w:r w:rsidR="00CF5334">
        <w:rPr>
          <w:rFonts w:ascii="Times New Roman" w:hAnsi="Times New Roman" w:cs="Times New Roman"/>
          <w:sz w:val="24"/>
        </w:rPr>
        <w:t>ab).</w:t>
      </w:r>
    </w:p>
    <w:p w:rsidR="00D464B4" w:rsidRDefault="00727EEB" w:rsidP="00B71C71">
      <w:pPr>
        <w:spacing w:after="0"/>
        <w:jc w:val="both"/>
        <w:rPr>
          <w:rFonts w:ascii="Times New Roman" w:hAnsi="Times New Roman" w:cs="Times New Roman"/>
          <w:sz w:val="24"/>
        </w:rPr>
      </w:pPr>
      <w:r>
        <w:rPr>
          <w:rFonts w:ascii="Times New Roman" w:hAnsi="Times New Roman" w:cs="Times New Roman"/>
          <w:sz w:val="24"/>
        </w:rPr>
        <w:t>- Ou en utilisant de</w:t>
      </w:r>
      <w:r w:rsidR="00D464B4">
        <w:rPr>
          <w:rFonts w:ascii="Times New Roman" w:hAnsi="Times New Roman" w:cs="Times New Roman"/>
          <w:sz w:val="24"/>
        </w:rPr>
        <w:t xml:space="preserve"> petites </w:t>
      </w:r>
      <w:r w:rsidR="002B6FA9">
        <w:rPr>
          <w:rFonts w:ascii="Times New Roman" w:hAnsi="Times New Roman" w:cs="Times New Roman"/>
          <w:sz w:val="24"/>
        </w:rPr>
        <w:t>m</w:t>
      </w:r>
      <w:r w:rsidR="00CF5334">
        <w:rPr>
          <w:rFonts w:ascii="Times New Roman" w:hAnsi="Times New Roman" w:cs="Times New Roman"/>
          <w:sz w:val="24"/>
        </w:rPr>
        <w:t>olécules</w:t>
      </w:r>
      <w:r w:rsidR="00D464B4">
        <w:rPr>
          <w:rFonts w:ascii="Times New Roman" w:hAnsi="Times New Roman" w:cs="Times New Roman"/>
          <w:sz w:val="24"/>
        </w:rPr>
        <w:t xml:space="preserve"> inhibitrice</w:t>
      </w:r>
      <w:r w:rsidR="00CF5334">
        <w:rPr>
          <w:rFonts w:ascii="Times New Roman" w:hAnsi="Times New Roman" w:cs="Times New Roman"/>
          <w:sz w:val="24"/>
        </w:rPr>
        <w:t>s</w:t>
      </w:r>
      <w:r w:rsidR="00D464B4">
        <w:rPr>
          <w:rFonts w:ascii="Times New Roman" w:hAnsi="Times New Roman" w:cs="Times New Roman"/>
          <w:sz w:val="24"/>
        </w:rPr>
        <w:t xml:space="preserve"> (gefitinib, erlotinib) </w:t>
      </w:r>
      <w:r>
        <w:rPr>
          <w:rFonts w:ascii="Times New Roman" w:hAnsi="Times New Roman" w:cs="Times New Roman"/>
          <w:sz w:val="24"/>
        </w:rPr>
        <w:t>qui bloque l'</w:t>
      </w:r>
      <w:r w:rsidR="00CF5334">
        <w:rPr>
          <w:rFonts w:ascii="Times New Roman" w:hAnsi="Times New Roman" w:cs="Times New Roman"/>
          <w:sz w:val="24"/>
        </w:rPr>
        <w:t>activité tyrosine kinase du réce</w:t>
      </w:r>
      <w:r>
        <w:rPr>
          <w:rFonts w:ascii="Times New Roman" w:hAnsi="Times New Roman" w:cs="Times New Roman"/>
          <w:sz w:val="24"/>
        </w:rPr>
        <w:t>pteur = TKI (Tyrosine Kinase Inhibitor) p</w:t>
      </w:r>
      <w:r w:rsidR="00CF5334">
        <w:rPr>
          <w:rFonts w:ascii="Times New Roman" w:hAnsi="Times New Roman" w:cs="Times New Roman"/>
          <w:sz w:val="24"/>
        </w:rPr>
        <w:t>our empêcher la phosphorylation du récepteur.</w:t>
      </w:r>
    </w:p>
    <w:p w:rsidR="00727EEB" w:rsidRDefault="00727EEB" w:rsidP="00B71C71">
      <w:pPr>
        <w:spacing w:after="0"/>
        <w:jc w:val="both"/>
        <w:rPr>
          <w:rFonts w:ascii="Times New Roman" w:hAnsi="Times New Roman" w:cs="Times New Roman"/>
          <w:sz w:val="24"/>
        </w:rPr>
      </w:pPr>
    </w:p>
    <w:p w:rsidR="00727EEB" w:rsidRPr="00242C99" w:rsidRDefault="00727EEB" w:rsidP="00727EEB">
      <w:pPr>
        <w:spacing w:after="0"/>
        <w:ind w:left="567"/>
        <w:jc w:val="both"/>
        <w:rPr>
          <w:rFonts w:ascii="Times New Roman" w:hAnsi="Times New Roman" w:cs="Times New Roman"/>
          <w:sz w:val="32"/>
          <w:u w:val="single"/>
        </w:rPr>
      </w:pPr>
      <w:r w:rsidRPr="00242C99">
        <w:rPr>
          <w:rFonts w:ascii="Times New Roman" w:hAnsi="Times New Roman" w:cs="Times New Roman"/>
          <w:sz w:val="32"/>
          <w:u w:val="single"/>
        </w:rPr>
        <w:t>B/ Les traitements systémiques</w:t>
      </w:r>
    </w:p>
    <w:p w:rsidR="00BC263F" w:rsidRDefault="00BC263F" w:rsidP="00727EEB">
      <w:pPr>
        <w:pStyle w:val="Paragraphedeliste"/>
        <w:numPr>
          <w:ilvl w:val="0"/>
          <w:numId w:val="3"/>
        </w:numPr>
        <w:spacing w:after="0"/>
        <w:ind w:left="284" w:hanging="284"/>
        <w:jc w:val="both"/>
        <w:rPr>
          <w:rFonts w:ascii="Times New Roman" w:hAnsi="Times New Roman" w:cs="Times New Roman"/>
          <w:sz w:val="24"/>
        </w:rPr>
      </w:pPr>
      <w:r>
        <w:rPr>
          <w:rFonts w:ascii="Times New Roman" w:hAnsi="Times New Roman" w:cs="Times New Roman"/>
          <w:sz w:val="24"/>
        </w:rPr>
        <w:t>De 1970 à 2000 :</w:t>
      </w:r>
    </w:p>
    <w:p w:rsidR="00727EEB" w:rsidRDefault="00BC263F" w:rsidP="00BC263F">
      <w:pPr>
        <w:pStyle w:val="Paragraphedeliste"/>
        <w:spacing w:after="0"/>
        <w:ind w:left="284"/>
        <w:jc w:val="both"/>
        <w:rPr>
          <w:rFonts w:ascii="Times New Roman" w:hAnsi="Times New Roman" w:cs="Times New Roman"/>
          <w:sz w:val="24"/>
        </w:rPr>
      </w:pPr>
      <w:r>
        <w:rPr>
          <w:rFonts w:ascii="Times New Roman" w:hAnsi="Times New Roman" w:cs="Times New Roman"/>
          <w:sz w:val="24"/>
        </w:rPr>
        <w:t>- E</w:t>
      </w:r>
      <w:r w:rsidR="00727EEB">
        <w:rPr>
          <w:rFonts w:ascii="Times New Roman" w:hAnsi="Times New Roman" w:cs="Times New Roman"/>
          <w:sz w:val="24"/>
        </w:rPr>
        <w:t xml:space="preserve">ssentiellement la </w:t>
      </w:r>
      <w:r w:rsidR="00727EEB" w:rsidRPr="00BC263F">
        <w:rPr>
          <w:rFonts w:ascii="Times New Roman" w:hAnsi="Times New Roman" w:cs="Times New Roman"/>
          <w:b/>
          <w:sz w:val="24"/>
        </w:rPr>
        <w:t>chimiothérapie</w:t>
      </w:r>
      <w:r>
        <w:rPr>
          <w:rFonts w:ascii="Times New Roman" w:hAnsi="Times New Roman" w:cs="Times New Roman"/>
          <w:sz w:val="24"/>
        </w:rPr>
        <w:t xml:space="preserve"> qui ciblait l'ADN ou le fuseau mitotiqu</w:t>
      </w:r>
      <w:r w:rsidR="00CF5334">
        <w:rPr>
          <w:rFonts w:ascii="Times New Roman" w:hAnsi="Times New Roman" w:cs="Times New Roman"/>
          <w:sz w:val="24"/>
        </w:rPr>
        <w:t>e. Ces molécules favorisent la coupure de l’ADN</w:t>
      </w:r>
      <w:r>
        <w:rPr>
          <w:rFonts w:ascii="Times New Roman" w:hAnsi="Times New Roman" w:cs="Times New Roman"/>
          <w:sz w:val="24"/>
        </w:rPr>
        <w:t xml:space="preserve"> pour entraîner l'apoptose des cellules cancéreuses, utile pour les cancers métastasés.</w:t>
      </w:r>
    </w:p>
    <w:p w:rsidR="00BC263F" w:rsidRDefault="00BC263F" w:rsidP="00BC263F">
      <w:pPr>
        <w:pStyle w:val="Paragraphedeliste"/>
        <w:spacing w:after="0"/>
        <w:ind w:left="284"/>
        <w:jc w:val="both"/>
        <w:rPr>
          <w:rFonts w:ascii="Times New Roman" w:hAnsi="Times New Roman" w:cs="Times New Roman"/>
          <w:sz w:val="24"/>
        </w:rPr>
      </w:pPr>
      <w:r>
        <w:rPr>
          <w:rFonts w:ascii="Times New Roman" w:hAnsi="Times New Roman" w:cs="Times New Roman"/>
          <w:sz w:val="24"/>
        </w:rPr>
        <w:t>On a comparé différents traitements, mais quelque</w:t>
      </w:r>
      <w:r w:rsidR="00CF5334">
        <w:rPr>
          <w:rFonts w:ascii="Times New Roman" w:hAnsi="Times New Roman" w:cs="Times New Roman"/>
          <w:sz w:val="24"/>
        </w:rPr>
        <w:t>s</w:t>
      </w:r>
      <w:r>
        <w:rPr>
          <w:rFonts w:ascii="Times New Roman" w:hAnsi="Times New Roman" w:cs="Times New Roman"/>
          <w:sz w:val="24"/>
        </w:rPr>
        <w:t xml:space="preserve"> soit le traitement au bout de 8mois environ la moitié des patients sont décédés, il n'y a donc pas de bénéfice majeur malgré l'arrivée de nouvelles chimiothérapies, l'efficacité reste limitée.</w:t>
      </w:r>
    </w:p>
    <w:p w:rsidR="00BC263F" w:rsidRDefault="00BC263F" w:rsidP="00BC263F">
      <w:pPr>
        <w:pStyle w:val="Paragraphedeliste"/>
        <w:spacing w:after="0"/>
        <w:ind w:left="284"/>
        <w:jc w:val="both"/>
        <w:rPr>
          <w:rFonts w:ascii="Times New Roman" w:hAnsi="Times New Roman" w:cs="Times New Roman"/>
          <w:sz w:val="24"/>
        </w:rPr>
      </w:pPr>
      <w:r>
        <w:rPr>
          <w:rFonts w:ascii="Times New Roman" w:hAnsi="Times New Roman" w:cs="Times New Roman"/>
          <w:sz w:val="24"/>
        </w:rPr>
        <w:t xml:space="preserve">- Ou </w:t>
      </w:r>
      <w:r w:rsidRPr="00BC263F">
        <w:rPr>
          <w:rFonts w:ascii="Times New Roman" w:hAnsi="Times New Roman" w:cs="Times New Roman"/>
          <w:b/>
          <w:sz w:val="24"/>
        </w:rPr>
        <w:t>l'hormonothérapie</w:t>
      </w:r>
      <w:r>
        <w:rPr>
          <w:rFonts w:ascii="Times New Roman" w:hAnsi="Times New Roman" w:cs="Times New Roman"/>
          <w:sz w:val="24"/>
        </w:rPr>
        <w:t xml:space="preserve"> ayant pour cible les récepteurs hormonaux, mais elle ne marche que pour les cancers hormono-dépendants (cancer du sein et de la prostate). Elle n'est donc pas utilisée pour le cancer du poumon.</w:t>
      </w:r>
    </w:p>
    <w:p w:rsidR="00BC263F" w:rsidRDefault="00BC263F" w:rsidP="00BC263F">
      <w:pPr>
        <w:pStyle w:val="Paragraphedeliste"/>
        <w:spacing w:after="0"/>
        <w:ind w:left="284"/>
        <w:jc w:val="both"/>
        <w:rPr>
          <w:rFonts w:ascii="Times New Roman" w:hAnsi="Times New Roman" w:cs="Times New Roman"/>
          <w:sz w:val="24"/>
        </w:rPr>
      </w:pPr>
    </w:p>
    <w:p w:rsidR="00BC263F" w:rsidRPr="00727EEB" w:rsidRDefault="00BC263F" w:rsidP="00727EEB">
      <w:pPr>
        <w:pStyle w:val="Paragraphedeliste"/>
        <w:numPr>
          <w:ilvl w:val="0"/>
          <w:numId w:val="3"/>
        </w:numPr>
        <w:spacing w:after="0"/>
        <w:ind w:left="284" w:hanging="284"/>
        <w:jc w:val="both"/>
        <w:rPr>
          <w:rFonts w:ascii="Times New Roman" w:hAnsi="Times New Roman" w:cs="Times New Roman"/>
          <w:sz w:val="24"/>
        </w:rPr>
      </w:pPr>
      <w:r>
        <w:rPr>
          <w:rFonts w:ascii="Times New Roman" w:hAnsi="Times New Roman" w:cs="Times New Roman"/>
          <w:sz w:val="24"/>
        </w:rPr>
        <w:t>De 2000 à aujourd'hui : les "</w:t>
      </w:r>
      <w:r w:rsidRPr="00BC263F">
        <w:rPr>
          <w:rFonts w:ascii="Times New Roman" w:hAnsi="Times New Roman" w:cs="Times New Roman"/>
          <w:b/>
          <w:sz w:val="24"/>
        </w:rPr>
        <w:t>thérapies ciblées</w:t>
      </w:r>
      <w:r>
        <w:rPr>
          <w:rFonts w:ascii="Times New Roman" w:hAnsi="Times New Roman" w:cs="Times New Roman"/>
          <w:sz w:val="24"/>
        </w:rPr>
        <w:t>" ciblent les voies d'activation</w:t>
      </w:r>
      <w:r w:rsidR="003B735D">
        <w:rPr>
          <w:rFonts w:ascii="Times New Roman" w:hAnsi="Times New Roman" w:cs="Times New Roman"/>
          <w:sz w:val="24"/>
        </w:rPr>
        <w:t xml:space="preserve"> qui conduisent à la prolifération tumorale</w:t>
      </w:r>
      <w:r>
        <w:rPr>
          <w:rFonts w:ascii="Times New Roman" w:hAnsi="Times New Roman" w:cs="Times New Roman"/>
          <w:sz w:val="24"/>
        </w:rPr>
        <w:t>, c'est une vraie révolution thérapeutique avec un bénéfice en survie.</w:t>
      </w:r>
      <w:r w:rsidR="003B735D">
        <w:rPr>
          <w:rFonts w:ascii="Times New Roman" w:hAnsi="Times New Roman" w:cs="Times New Roman"/>
          <w:sz w:val="24"/>
        </w:rPr>
        <w:t xml:space="preserve"> On agit presque que sur les cellules en mutation (on essaye seulement parce que c'est pas simple, mais c'est toujours plus sélectif que la chimiothérapie).</w:t>
      </w:r>
    </w:p>
    <w:p w:rsidR="00727EEB" w:rsidRDefault="00727EEB" w:rsidP="00B71C71">
      <w:pPr>
        <w:spacing w:after="0"/>
        <w:jc w:val="both"/>
        <w:rPr>
          <w:rFonts w:ascii="Times New Roman" w:hAnsi="Times New Roman" w:cs="Times New Roman"/>
          <w:sz w:val="24"/>
        </w:rPr>
      </w:pPr>
    </w:p>
    <w:p w:rsidR="00727EEB" w:rsidRPr="00242C99" w:rsidRDefault="00727EEB" w:rsidP="00727EEB">
      <w:pPr>
        <w:spacing w:after="0"/>
        <w:ind w:left="567"/>
        <w:jc w:val="both"/>
        <w:rPr>
          <w:rFonts w:ascii="Times New Roman" w:hAnsi="Times New Roman" w:cs="Times New Roman"/>
          <w:sz w:val="32"/>
          <w:u w:val="single"/>
        </w:rPr>
      </w:pPr>
      <w:r w:rsidRPr="00242C99">
        <w:rPr>
          <w:rFonts w:ascii="Times New Roman" w:hAnsi="Times New Roman" w:cs="Times New Roman"/>
          <w:sz w:val="32"/>
          <w:u w:val="single"/>
        </w:rPr>
        <w:t xml:space="preserve">C/ Les </w:t>
      </w:r>
      <w:r w:rsidR="00BC263F" w:rsidRPr="00242C99">
        <w:rPr>
          <w:rFonts w:ascii="Times New Roman" w:hAnsi="Times New Roman" w:cs="Times New Roman"/>
          <w:sz w:val="32"/>
          <w:u w:val="single"/>
        </w:rPr>
        <w:t>thérapies ciblées</w:t>
      </w:r>
    </w:p>
    <w:p w:rsidR="00BC263F" w:rsidRPr="00BC263F" w:rsidRDefault="00BC263F" w:rsidP="00BC263F">
      <w:pPr>
        <w:spacing w:after="0"/>
        <w:ind w:left="1134"/>
        <w:jc w:val="both"/>
        <w:rPr>
          <w:rFonts w:ascii="Times New Roman" w:hAnsi="Times New Roman" w:cs="Times New Roman"/>
          <w:i/>
          <w:sz w:val="28"/>
        </w:rPr>
      </w:pPr>
      <w:r w:rsidRPr="00BC263F">
        <w:rPr>
          <w:rFonts w:ascii="Times New Roman" w:hAnsi="Times New Roman" w:cs="Times New Roman"/>
          <w:i/>
          <w:sz w:val="28"/>
        </w:rPr>
        <w:t>1- Les TKI</w:t>
      </w:r>
    </w:p>
    <w:p w:rsidR="00727EEB" w:rsidRDefault="00727EEB" w:rsidP="00B71C71">
      <w:pPr>
        <w:spacing w:after="0"/>
        <w:jc w:val="both"/>
        <w:rPr>
          <w:rFonts w:ascii="Times New Roman" w:hAnsi="Times New Roman" w:cs="Times New Roman"/>
          <w:sz w:val="24"/>
        </w:rPr>
      </w:pPr>
      <w:r>
        <w:rPr>
          <w:rFonts w:ascii="Times New Roman" w:hAnsi="Times New Roman" w:cs="Times New Roman"/>
          <w:sz w:val="24"/>
        </w:rPr>
        <w:t>Leur structure chimique est apparentée à l'ATP, ils rentrent donc en compétition avec l'ATP dans la poche prévu au niveau de la partie intracellulaire à activité tyrosine kinase. En se plaçant dans cette poche, les TKI vont bloquer l'activité du récepteur ainsi que la transduction du signal.</w:t>
      </w:r>
      <w:r w:rsidR="006149CD" w:rsidRPr="006149CD">
        <w:rPr>
          <w:rFonts w:ascii="Times New Roman" w:hAnsi="Times New Roman" w:cs="Times New Roman"/>
          <w:sz w:val="24"/>
        </w:rPr>
        <w:t xml:space="preserve"> </w:t>
      </w:r>
    </w:p>
    <w:p w:rsidR="002A4BD2" w:rsidRDefault="00A97C09" w:rsidP="00B71C71">
      <w:pPr>
        <w:spacing w:after="0"/>
        <w:jc w:val="both"/>
        <w:rPr>
          <w:rFonts w:ascii="Times New Roman" w:hAnsi="Times New Roman" w:cs="Times New Roman"/>
          <w:sz w:val="24"/>
        </w:rPr>
      </w:pPr>
      <w:r>
        <w:rPr>
          <w:rFonts w:ascii="Times New Roman" w:hAnsi="Times New Roman" w:cs="Times New Roman"/>
          <w:sz w:val="24"/>
        </w:rPr>
        <w:t xml:space="preserve">Dans les premiers essais (avec gefitinib et erlotinib qui sont des TKI), les patients vivent un peu plus longtemps en comparant à un placebo, mais l'efficacité reste modeste et très </w:t>
      </w:r>
      <w:r>
        <w:rPr>
          <w:rFonts w:ascii="Times New Roman" w:hAnsi="Times New Roman" w:cs="Times New Roman"/>
          <w:sz w:val="24"/>
        </w:rPr>
        <w:lastRenderedPageBreak/>
        <w:t>hétérogène. O</w:t>
      </w:r>
      <w:r w:rsidR="002A4BD2">
        <w:rPr>
          <w:rFonts w:ascii="Times New Roman" w:hAnsi="Times New Roman" w:cs="Times New Roman"/>
          <w:sz w:val="24"/>
        </w:rPr>
        <w:t xml:space="preserve">n s'est rendu compte </w:t>
      </w:r>
      <w:r>
        <w:rPr>
          <w:rFonts w:ascii="Times New Roman" w:hAnsi="Times New Roman" w:cs="Times New Roman"/>
          <w:sz w:val="24"/>
        </w:rPr>
        <w:t>qu'il y avait une meilleure efficacit</w:t>
      </w:r>
      <w:r w:rsidR="006149CD">
        <w:rPr>
          <w:rFonts w:ascii="Times New Roman" w:hAnsi="Times New Roman" w:cs="Times New Roman"/>
          <w:sz w:val="24"/>
        </w:rPr>
        <w:t>é chez les femmes, chez les non-</w:t>
      </w:r>
      <w:r>
        <w:rPr>
          <w:rFonts w:ascii="Times New Roman" w:hAnsi="Times New Roman" w:cs="Times New Roman"/>
          <w:sz w:val="24"/>
        </w:rPr>
        <w:t>fumeurs, chez les asiatiques et pour les</w:t>
      </w:r>
      <w:r w:rsidR="002A4BD2">
        <w:rPr>
          <w:rFonts w:ascii="Times New Roman" w:hAnsi="Times New Roman" w:cs="Times New Roman"/>
          <w:sz w:val="24"/>
        </w:rPr>
        <w:t xml:space="preserve"> adénocarcinomes.</w:t>
      </w:r>
    </w:p>
    <w:p w:rsidR="00A97C09" w:rsidRDefault="00A97C09" w:rsidP="00B71C71">
      <w:pPr>
        <w:spacing w:after="0"/>
        <w:jc w:val="both"/>
        <w:rPr>
          <w:rFonts w:ascii="Times New Roman" w:hAnsi="Times New Roman" w:cs="Times New Roman"/>
          <w:sz w:val="24"/>
        </w:rPr>
      </w:pPr>
      <w:r>
        <w:rPr>
          <w:rFonts w:ascii="Times New Roman" w:hAnsi="Times New Roman" w:cs="Times New Roman"/>
          <w:sz w:val="24"/>
        </w:rPr>
        <w:t>Par la suite, on va restreindre les études à ces patients qui vont a priori bien réagir, ils ont des facteurs prédictifs de réponse.</w:t>
      </w:r>
    </w:p>
    <w:p w:rsidR="0091206D" w:rsidRDefault="00A97C09" w:rsidP="00B71C71">
      <w:pPr>
        <w:spacing w:after="0"/>
        <w:jc w:val="both"/>
        <w:rPr>
          <w:rFonts w:ascii="Times New Roman" w:hAnsi="Times New Roman" w:cs="Times New Roman"/>
          <w:sz w:val="24"/>
        </w:rPr>
      </w:pPr>
      <w:r>
        <w:rPr>
          <w:rFonts w:ascii="Times New Roman" w:hAnsi="Times New Roman" w:cs="Times New Roman"/>
          <w:sz w:val="24"/>
        </w:rPr>
        <w:t>= Populations enrichies.</w:t>
      </w:r>
    </w:p>
    <w:p w:rsidR="006149CD" w:rsidRDefault="006149CD" w:rsidP="00B71C71">
      <w:pPr>
        <w:spacing w:after="0"/>
        <w:jc w:val="both"/>
        <w:rPr>
          <w:rFonts w:ascii="Times New Roman" w:hAnsi="Times New Roman" w:cs="Times New Roman"/>
          <w:sz w:val="24"/>
        </w:rPr>
      </w:pPr>
      <w:r>
        <w:rPr>
          <w:rFonts w:ascii="Times New Roman" w:hAnsi="Times New Roman" w:cs="Times New Roman"/>
          <w:noProof/>
          <w:sz w:val="24"/>
          <w:lang w:eastAsia="ja-JP"/>
        </w:rPr>
        <w:drawing>
          <wp:inline distT="0" distB="0" distL="0" distR="0">
            <wp:extent cx="5512279" cy="3310729"/>
            <wp:effectExtent l="1905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3479" cy="3311450"/>
                    </a:xfrm>
                    <a:prstGeom prst="rect">
                      <a:avLst/>
                    </a:prstGeom>
                    <a:noFill/>
                    <a:ln>
                      <a:noFill/>
                    </a:ln>
                  </pic:spPr>
                </pic:pic>
              </a:graphicData>
            </a:graphic>
          </wp:inline>
        </w:drawing>
      </w:r>
    </w:p>
    <w:p w:rsidR="0091206D" w:rsidRDefault="0091206D" w:rsidP="00B71C71">
      <w:pPr>
        <w:spacing w:after="0"/>
        <w:jc w:val="both"/>
        <w:rPr>
          <w:rFonts w:ascii="Times New Roman" w:hAnsi="Times New Roman" w:cs="Times New Roman"/>
          <w:sz w:val="24"/>
        </w:rPr>
      </w:pPr>
      <w:r>
        <w:rPr>
          <w:rFonts w:ascii="Times New Roman" w:hAnsi="Times New Roman" w:cs="Times New Roman"/>
          <w:sz w:val="24"/>
        </w:rPr>
        <w:t>On refait des chimiothérapies sur ces populations, mais les TKI fonctionnent toujours mieux. On va donc rechercher pourquoi le traitement est plus efficace pour ces populations</w:t>
      </w:r>
      <w:r w:rsidR="006149CD">
        <w:rPr>
          <w:rFonts w:ascii="Times New Roman" w:hAnsi="Times New Roman" w:cs="Times New Roman"/>
          <w:sz w:val="24"/>
        </w:rPr>
        <w:t xml:space="preserve"> (femmes, non-</w:t>
      </w:r>
      <w:r w:rsidR="00E03B7A">
        <w:rPr>
          <w:rFonts w:ascii="Times New Roman" w:hAnsi="Times New Roman" w:cs="Times New Roman"/>
          <w:sz w:val="24"/>
        </w:rPr>
        <w:t>fumeurs, asiatiques et adénocarcinomes)</w:t>
      </w:r>
      <w:r>
        <w:rPr>
          <w:rFonts w:ascii="Times New Roman" w:hAnsi="Times New Roman" w:cs="Times New Roman"/>
          <w:sz w:val="24"/>
        </w:rPr>
        <w:t>. On observe alors que d'un point de vue moléculaire, ils ont plus souvent une mutation d'EGFR qui devient actif en permanence.</w:t>
      </w:r>
    </w:p>
    <w:p w:rsidR="0091206D" w:rsidRDefault="0091206D" w:rsidP="00B71C71">
      <w:pPr>
        <w:spacing w:after="0"/>
        <w:jc w:val="both"/>
        <w:rPr>
          <w:rFonts w:ascii="Times New Roman" w:hAnsi="Times New Roman" w:cs="Times New Roman"/>
          <w:sz w:val="24"/>
        </w:rPr>
      </w:pPr>
    </w:p>
    <w:p w:rsidR="00A97C09" w:rsidRPr="0091206D" w:rsidRDefault="0091206D" w:rsidP="0091206D">
      <w:pPr>
        <w:spacing w:after="0"/>
        <w:ind w:left="1134"/>
        <w:jc w:val="both"/>
        <w:rPr>
          <w:rFonts w:ascii="Times New Roman" w:hAnsi="Times New Roman" w:cs="Times New Roman"/>
          <w:i/>
          <w:sz w:val="28"/>
        </w:rPr>
      </w:pPr>
      <w:r w:rsidRPr="0091206D">
        <w:rPr>
          <w:rFonts w:ascii="Times New Roman" w:hAnsi="Times New Roman" w:cs="Times New Roman"/>
          <w:i/>
          <w:sz w:val="28"/>
        </w:rPr>
        <w:t>2- Les mutations activatrices de l'EGFR</w:t>
      </w:r>
    </w:p>
    <w:p w:rsidR="002A4BD2" w:rsidRDefault="00E03B7A" w:rsidP="00B71C71">
      <w:pPr>
        <w:spacing w:after="0"/>
        <w:jc w:val="both"/>
        <w:rPr>
          <w:rFonts w:ascii="Times New Roman" w:hAnsi="Times New Roman" w:cs="Times New Roman"/>
          <w:sz w:val="24"/>
        </w:rPr>
      </w:pPr>
      <w:r>
        <w:rPr>
          <w:rFonts w:ascii="Times New Roman" w:hAnsi="Times New Roman" w:cs="Times New Roman"/>
          <w:sz w:val="24"/>
        </w:rPr>
        <w:t>Chez l</w:t>
      </w:r>
      <w:r w:rsidR="002A4BD2">
        <w:rPr>
          <w:rFonts w:ascii="Times New Roman" w:hAnsi="Times New Roman" w:cs="Times New Roman"/>
          <w:sz w:val="24"/>
        </w:rPr>
        <w:t xml:space="preserve">es patients qui ont </w:t>
      </w:r>
      <w:r>
        <w:rPr>
          <w:rFonts w:ascii="Times New Roman" w:hAnsi="Times New Roman" w:cs="Times New Roman"/>
          <w:sz w:val="24"/>
        </w:rPr>
        <w:t xml:space="preserve">une </w:t>
      </w:r>
      <w:r w:rsidR="002A4BD2">
        <w:rPr>
          <w:rFonts w:ascii="Times New Roman" w:hAnsi="Times New Roman" w:cs="Times New Roman"/>
          <w:sz w:val="24"/>
        </w:rPr>
        <w:t xml:space="preserve">mutation de </w:t>
      </w:r>
      <w:r>
        <w:rPr>
          <w:rFonts w:ascii="Times New Roman" w:hAnsi="Times New Roman" w:cs="Times New Roman"/>
          <w:sz w:val="24"/>
        </w:rPr>
        <w:t>l'</w:t>
      </w:r>
      <w:r w:rsidR="002A4BD2">
        <w:rPr>
          <w:rFonts w:ascii="Times New Roman" w:hAnsi="Times New Roman" w:cs="Times New Roman"/>
          <w:sz w:val="24"/>
        </w:rPr>
        <w:t>EGFR</w:t>
      </w:r>
      <w:r>
        <w:rPr>
          <w:rFonts w:ascii="Times New Roman" w:hAnsi="Times New Roman" w:cs="Times New Roman"/>
          <w:sz w:val="24"/>
        </w:rPr>
        <w:t>, les TKI marchent beaucoup</w:t>
      </w:r>
      <w:r w:rsidR="002A4BD2">
        <w:rPr>
          <w:rFonts w:ascii="Times New Roman" w:hAnsi="Times New Roman" w:cs="Times New Roman"/>
          <w:sz w:val="24"/>
        </w:rPr>
        <w:t xml:space="preserve"> mieux que la chimio</w:t>
      </w:r>
      <w:r>
        <w:rPr>
          <w:rFonts w:ascii="Times New Roman" w:hAnsi="Times New Roman" w:cs="Times New Roman"/>
          <w:sz w:val="24"/>
        </w:rPr>
        <w:t>thérapie. A</w:t>
      </w:r>
      <w:r w:rsidR="002A4BD2">
        <w:rPr>
          <w:rFonts w:ascii="Times New Roman" w:hAnsi="Times New Roman" w:cs="Times New Roman"/>
          <w:sz w:val="24"/>
        </w:rPr>
        <w:t>l</w:t>
      </w:r>
      <w:r>
        <w:rPr>
          <w:rFonts w:ascii="Times New Roman" w:hAnsi="Times New Roman" w:cs="Times New Roman"/>
          <w:sz w:val="24"/>
        </w:rPr>
        <w:t>ors que chez les patients qui n</w:t>
      </w:r>
      <w:r w:rsidR="002A4BD2">
        <w:rPr>
          <w:rFonts w:ascii="Times New Roman" w:hAnsi="Times New Roman" w:cs="Times New Roman"/>
          <w:sz w:val="24"/>
        </w:rPr>
        <w:t>'ont pas la mutation</w:t>
      </w:r>
      <w:r>
        <w:rPr>
          <w:rFonts w:ascii="Times New Roman" w:hAnsi="Times New Roman" w:cs="Times New Roman"/>
          <w:sz w:val="24"/>
        </w:rPr>
        <w:t>, leur pronostic est meilleur avec la chimio</w:t>
      </w:r>
      <w:r w:rsidR="002A4BD2">
        <w:rPr>
          <w:rFonts w:ascii="Times New Roman" w:hAnsi="Times New Roman" w:cs="Times New Roman"/>
          <w:sz w:val="24"/>
        </w:rPr>
        <w:t xml:space="preserve">. </w:t>
      </w:r>
      <w:r>
        <w:rPr>
          <w:rFonts w:ascii="Times New Roman" w:hAnsi="Times New Roman" w:cs="Times New Roman"/>
          <w:sz w:val="24"/>
        </w:rPr>
        <w:t>C'est donc cette mutation, qu'on retrouve très souvent chez les femmes, les non-fumeurs, les Asiatiques et dans les adénocarcinomes, qui fait qu'ils répondent mieux au traitement que les autres.</w:t>
      </w:r>
    </w:p>
    <w:p w:rsidR="00E03B7A" w:rsidRDefault="00E03B7A" w:rsidP="00B71C71">
      <w:pPr>
        <w:spacing w:after="0"/>
        <w:jc w:val="both"/>
        <w:rPr>
          <w:rFonts w:ascii="Times New Roman" w:hAnsi="Times New Roman" w:cs="Times New Roman"/>
          <w:sz w:val="24"/>
        </w:rPr>
      </w:pPr>
    </w:p>
    <w:p w:rsidR="00E03B7A" w:rsidRDefault="00E03B7A" w:rsidP="00B71C71">
      <w:pPr>
        <w:spacing w:after="0"/>
        <w:jc w:val="both"/>
        <w:rPr>
          <w:rFonts w:ascii="Times New Roman" w:hAnsi="Times New Roman" w:cs="Times New Roman"/>
          <w:sz w:val="24"/>
        </w:rPr>
      </w:pPr>
      <w:r>
        <w:rPr>
          <w:rFonts w:ascii="Times New Roman" w:hAnsi="Times New Roman" w:cs="Times New Roman"/>
          <w:sz w:val="24"/>
        </w:rPr>
        <w:t>En quoi ces mutations permettent-elles une meilleure réponse aux traitements ?</w:t>
      </w:r>
    </w:p>
    <w:p w:rsidR="00E03B7A" w:rsidRDefault="00E03B7A" w:rsidP="00B71C71">
      <w:pPr>
        <w:spacing w:after="0"/>
        <w:jc w:val="both"/>
        <w:rPr>
          <w:rFonts w:ascii="Times New Roman" w:hAnsi="Times New Roman" w:cs="Times New Roman"/>
          <w:sz w:val="24"/>
        </w:rPr>
      </w:pPr>
      <w:r>
        <w:rPr>
          <w:rFonts w:ascii="Times New Roman" w:hAnsi="Times New Roman" w:cs="Times New Roman"/>
          <w:sz w:val="24"/>
        </w:rPr>
        <w:t>O</w:t>
      </w:r>
      <w:r w:rsidR="002A4BD2">
        <w:rPr>
          <w:rFonts w:ascii="Times New Roman" w:hAnsi="Times New Roman" w:cs="Times New Roman"/>
          <w:sz w:val="24"/>
        </w:rPr>
        <w:t xml:space="preserve">n a fait une </w:t>
      </w:r>
      <w:r>
        <w:rPr>
          <w:rFonts w:ascii="Times New Roman" w:hAnsi="Times New Roman" w:cs="Times New Roman"/>
          <w:sz w:val="24"/>
        </w:rPr>
        <w:t>cartographie de toutes les</w:t>
      </w:r>
      <w:r w:rsidR="002A4BD2">
        <w:rPr>
          <w:rFonts w:ascii="Times New Roman" w:hAnsi="Times New Roman" w:cs="Times New Roman"/>
          <w:sz w:val="24"/>
        </w:rPr>
        <w:t xml:space="preserve"> mutation</w:t>
      </w:r>
      <w:r>
        <w:rPr>
          <w:rFonts w:ascii="Times New Roman" w:hAnsi="Times New Roman" w:cs="Times New Roman"/>
          <w:sz w:val="24"/>
        </w:rPr>
        <w:t>s qu'on peut rencontre</w:t>
      </w:r>
      <w:r w:rsidR="002A4BD2">
        <w:rPr>
          <w:rFonts w:ascii="Times New Roman" w:hAnsi="Times New Roman" w:cs="Times New Roman"/>
          <w:sz w:val="24"/>
        </w:rPr>
        <w:t xml:space="preserve">r, </w:t>
      </w:r>
      <w:r>
        <w:rPr>
          <w:rFonts w:ascii="Times New Roman" w:hAnsi="Times New Roman" w:cs="Times New Roman"/>
          <w:sz w:val="24"/>
        </w:rPr>
        <w:t>et on s'est aperçu qu'il y a beaucoup</w:t>
      </w:r>
      <w:r w:rsidR="002A4BD2">
        <w:rPr>
          <w:rFonts w:ascii="Times New Roman" w:hAnsi="Times New Roman" w:cs="Times New Roman"/>
          <w:sz w:val="24"/>
        </w:rPr>
        <w:t xml:space="preserve"> de mutation</w:t>
      </w:r>
      <w:r>
        <w:rPr>
          <w:rFonts w:ascii="Times New Roman" w:hAnsi="Times New Roman" w:cs="Times New Roman"/>
          <w:sz w:val="24"/>
        </w:rPr>
        <w:t>s</w:t>
      </w:r>
      <w:r w:rsidR="002A4BD2">
        <w:rPr>
          <w:rFonts w:ascii="Times New Roman" w:hAnsi="Times New Roman" w:cs="Times New Roman"/>
          <w:sz w:val="24"/>
        </w:rPr>
        <w:t xml:space="preserve"> dans le domaine </w:t>
      </w:r>
      <w:r>
        <w:rPr>
          <w:rFonts w:ascii="Times New Roman" w:hAnsi="Times New Roman" w:cs="Times New Roman"/>
          <w:sz w:val="24"/>
        </w:rPr>
        <w:t>TyrK, en particulier au niveau de hot spot:</w:t>
      </w:r>
    </w:p>
    <w:p w:rsidR="00E03B7A" w:rsidRDefault="00E03B7A" w:rsidP="00B71C71">
      <w:pPr>
        <w:spacing w:after="0"/>
        <w:jc w:val="both"/>
        <w:rPr>
          <w:rFonts w:ascii="Times New Roman" w:hAnsi="Times New Roman" w:cs="Times New Roman"/>
          <w:sz w:val="24"/>
        </w:rPr>
      </w:pPr>
      <w:r>
        <w:rPr>
          <w:rFonts w:ascii="Times New Roman" w:hAnsi="Times New Roman" w:cs="Times New Roman"/>
          <w:sz w:val="24"/>
        </w:rPr>
        <w:t xml:space="preserve">- </w:t>
      </w:r>
      <w:r w:rsidR="002A4BD2">
        <w:rPr>
          <w:rFonts w:ascii="Times New Roman" w:hAnsi="Times New Roman" w:cs="Times New Roman"/>
          <w:sz w:val="24"/>
        </w:rPr>
        <w:t xml:space="preserve"> </w:t>
      </w:r>
      <w:r>
        <w:rPr>
          <w:rFonts w:ascii="Times New Roman" w:hAnsi="Times New Roman" w:cs="Times New Roman"/>
          <w:sz w:val="24"/>
        </w:rPr>
        <w:t xml:space="preserve">exon 21 : </w:t>
      </w:r>
      <w:r w:rsidR="005C0C9C">
        <w:rPr>
          <w:rFonts w:ascii="Times New Roman" w:hAnsi="Times New Roman" w:cs="Times New Roman"/>
          <w:sz w:val="24"/>
        </w:rPr>
        <w:t>L</w:t>
      </w:r>
      <w:r w:rsidR="002A4BD2">
        <w:rPr>
          <w:rFonts w:ascii="Times New Roman" w:hAnsi="Times New Roman" w:cs="Times New Roman"/>
          <w:sz w:val="24"/>
        </w:rPr>
        <w:t>858</w:t>
      </w:r>
      <w:r>
        <w:rPr>
          <w:rFonts w:ascii="Times New Roman" w:hAnsi="Times New Roman" w:cs="Times New Roman"/>
          <w:sz w:val="24"/>
        </w:rPr>
        <w:t>R</w:t>
      </w:r>
    </w:p>
    <w:p w:rsidR="00847D86" w:rsidRDefault="00E03B7A" w:rsidP="00B71C71">
      <w:pPr>
        <w:spacing w:after="0"/>
        <w:jc w:val="both"/>
        <w:rPr>
          <w:rFonts w:ascii="Times New Roman" w:hAnsi="Times New Roman" w:cs="Times New Roman"/>
          <w:sz w:val="24"/>
        </w:rPr>
      </w:pPr>
      <w:r>
        <w:rPr>
          <w:rFonts w:ascii="Times New Roman" w:hAnsi="Times New Roman" w:cs="Times New Roman"/>
          <w:sz w:val="24"/>
        </w:rPr>
        <w:t xml:space="preserve">- </w:t>
      </w:r>
      <w:r w:rsidR="002A4BD2">
        <w:rPr>
          <w:rFonts w:ascii="Times New Roman" w:hAnsi="Times New Roman" w:cs="Times New Roman"/>
          <w:sz w:val="24"/>
        </w:rPr>
        <w:t xml:space="preserve">délétion de l'exon 19 </w:t>
      </w:r>
      <w:r w:rsidR="002A4BD2" w:rsidRPr="002A4BD2">
        <w:rPr>
          <w:rFonts w:ascii="Times New Roman" w:hAnsi="Times New Roman" w:cs="Times New Roman"/>
          <w:sz w:val="24"/>
        </w:rPr>
        <w:sym w:font="Wingdings" w:char="F0E0"/>
      </w:r>
      <w:r>
        <w:rPr>
          <w:rFonts w:ascii="Times New Roman" w:hAnsi="Times New Roman" w:cs="Times New Roman"/>
          <w:sz w:val="24"/>
        </w:rPr>
        <w:t xml:space="preserve"> </w:t>
      </w:r>
      <w:r w:rsidR="00847D86">
        <w:rPr>
          <w:rFonts w:ascii="Times New Roman" w:hAnsi="Times New Roman" w:cs="Times New Roman"/>
          <w:sz w:val="24"/>
        </w:rPr>
        <w:t xml:space="preserve">elle </w:t>
      </w:r>
      <w:r>
        <w:rPr>
          <w:rFonts w:ascii="Times New Roman" w:hAnsi="Times New Roman" w:cs="Times New Roman"/>
          <w:sz w:val="24"/>
        </w:rPr>
        <w:t>raccourci le domaine TyrK de quelques acides aminés</w:t>
      </w:r>
      <w:r w:rsidR="002A4BD2">
        <w:rPr>
          <w:rFonts w:ascii="Times New Roman" w:hAnsi="Times New Roman" w:cs="Times New Roman"/>
          <w:sz w:val="24"/>
        </w:rPr>
        <w:t xml:space="preserve"> </w:t>
      </w:r>
      <w:r w:rsidR="002A4BD2" w:rsidRPr="002A4BD2">
        <w:rPr>
          <w:rFonts w:ascii="Times New Roman" w:hAnsi="Times New Roman" w:cs="Times New Roman"/>
          <w:sz w:val="24"/>
        </w:rPr>
        <w:sym w:font="Wingdings" w:char="F0E0"/>
      </w:r>
      <w:r w:rsidR="00847D86">
        <w:rPr>
          <w:rFonts w:ascii="Times New Roman" w:hAnsi="Times New Roman" w:cs="Times New Roman"/>
          <w:sz w:val="24"/>
        </w:rPr>
        <w:t xml:space="preserve"> EGFR</w:t>
      </w:r>
      <w:r w:rsidR="006149CD">
        <w:rPr>
          <w:rFonts w:ascii="Times New Roman" w:hAnsi="Times New Roman" w:cs="Times New Roman"/>
          <w:sz w:val="24"/>
        </w:rPr>
        <w:t xml:space="preserve"> tout le temp</w:t>
      </w:r>
      <w:r w:rsidR="002A4BD2">
        <w:rPr>
          <w:rFonts w:ascii="Times New Roman" w:hAnsi="Times New Roman" w:cs="Times New Roman"/>
          <w:sz w:val="24"/>
        </w:rPr>
        <w:t xml:space="preserve">s actif, </w:t>
      </w:r>
      <w:r w:rsidR="00847D86">
        <w:rPr>
          <w:rFonts w:ascii="Times New Roman" w:hAnsi="Times New Roman" w:cs="Times New Roman"/>
          <w:sz w:val="24"/>
        </w:rPr>
        <w:t>les récepteurs sont actifs sans ligand.</w:t>
      </w:r>
    </w:p>
    <w:p w:rsidR="00847D86" w:rsidRDefault="00847D86" w:rsidP="00B71C71">
      <w:pPr>
        <w:spacing w:after="0"/>
        <w:jc w:val="both"/>
        <w:rPr>
          <w:rFonts w:ascii="Times New Roman" w:hAnsi="Times New Roman" w:cs="Times New Roman"/>
          <w:sz w:val="24"/>
        </w:rPr>
      </w:pPr>
      <w:r w:rsidRPr="00847D86">
        <w:rPr>
          <w:rFonts w:ascii="Times New Roman" w:hAnsi="Times New Roman" w:cs="Times New Roman"/>
          <w:sz w:val="24"/>
        </w:rPr>
        <w:sym w:font="Wingdings" w:char="F0E0"/>
      </w:r>
      <w:r>
        <w:rPr>
          <w:rFonts w:ascii="Times New Roman" w:hAnsi="Times New Roman" w:cs="Times New Roman"/>
          <w:sz w:val="24"/>
        </w:rPr>
        <w:t xml:space="preserve"> la mutation de ces exons rendrait les patients plus sensibles aux traitements ?</w:t>
      </w:r>
    </w:p>
    <w:p w:rsidR="005C0C9C" w:rsidRDefault="005C0C9C" w:rsidP="00B71C71">
      <w:pPr>
        <w:spacing w:after="0"/>
        <w:jc w:val="both"/>
        <w:rPr>
          <w:rFonts w:ascii="Times New Roman" w:hAnsi="Times New Roman" w:cs="Times New Roman"/>
          <w:sz w:val="24"/>
        </w:rPr>
      </w:pPr>
    </w:p>
    <w:p w:rsidR="00DE075E" w:rsidRDefault="00DE075E" w:rsidP="00B71C71">
      <w:pPr>
        <w:spacing w:after="0"/>
        <w:jc w:val="both"/>
        <w:rPr>
          <w:rFonts w:ascii="Times New Roman" w:hAnsi="Times New Roman" w:cs="Times New Roman"/>
          <w:sz w:val="24"/>
        </w:rPr>
      </w:pPr>
    </w:p>
    <w:p w:rsidR="00847D86" w:rsidRPr="00847D86" w:rsidRDefault="00847D86" w:rsidP="00B71C71">
      <w:pPr>
        <w:spacing w:after="0"/>
        <w:jc w:val="both"/>
        <w:rPr>
          <w:rFonts w:ascii="Times New Roman" w:hAnsi="Times New Roman" w:cs="Times New Roman"/>
          <w:sz w:val="28"/>
          <w:u w:val="single"/>
        </w:rPr>
      </w:pPr>
      <w:r w:rsidRPr="00847D86">
        <w:rPr>
          <w:rFonts w:ascii="Times New Roman" w:hAnsi="Times New Roman" w:cs="Times New Roman"/>
          <w:sz w:val="28"/>
          <w:u w:val="single"/>
        </w:rPr>
        <w:lastRenderedPageBreak/>
        <w:t>Est-ce la surexpression de l'EGFR ou la mutation qui est importante dans les cancers ?</w:t>
      </w:r>
    </w:p>
    <w:p w:rsidR="00847D86" w:rsidRDefault="00847D86" w:rsidP="00B71C71">
      <w:pPr>
        <w:spacing w:after="0"/>
        <w:jc w:val="both"/>
        <w:rPr>
          <w:rFonts w:ascii="Times New Roman" w:hAnsi="Times New Roman" w:cs="Times New Roman"/>
          <w:sz w:val="24"/>
        </w:rPr>
      </w:pPr>
      <w:r>
        <w:rPr>
          <w:rFonts w:ascii="Times New Roman" w:hAnsi="Times New Roman" w:cs="Times New Roman"/>
          <w:sz w:val="24"/>
        </w:rPr>
        <w:t xml:space="preserve">- </w:t>
      </w:r>
      <w:r w:rsidR="005C0C9C">
        <w:rPr>
          <w:rFonts w:ascii="Times New Roman" w:hAnsi="Times New Roman" w:cs="Times New Roman"/>
          <w:sz w:val="24"/>
        </w:rPr>
        <w:t xml:space="preserve">Les patients </w:t>
      </w:r>
      <w:r>
        <w:rPr>
          <w:rFonts w:ascii="Times New Roman" w:hAnsi="Times New Roman" w:cs="Times New Roman"/>
          <w:sz w:val="24"/>
        </w:rPr>
        <w:t>ayant beaucoup</w:t>
      </w:r>
      <w:r w:rsidR="005C0C9C">
        <w:rPr>
          <w:rFonts w:ascii="Times New Roman" w:hAnsi="Times New Roman" w:cs="Times New Roman"/>
          <w:sz w:val="24"/>
        </w:rPr>
        <w:t xml:space="preserve"> de </w:t>
      </w:r>
      <w:r>
        <w:rPr>
          <w:rFonts w:ascii="Times New Roman" w:hAnsi="Times New Roman" w:cs="Times New Roman"/>
          <w:sz w:val="24"/>
        </w:rPr>
        <w:t>EGFR sans</w:t>
      </w:r>
      <w:r w:rsidR="005C0C9C">
        <w:rPr>
          <w:rFonts w:ascii="Times New Roman" w:hAnsi="Times New Roman" w:cs="Times New Roman"/>
          <w:sz w:val="24"/>
        </w:rPr>
        <w:t xml:space="preserve"> mutation</w:t>
      </w:r>
      <w:r>
        <w:rPr>
          <w:rFonts w:ascii="Times New Roman" w:hAnsi="Times New Roman" w:cs="Times New Roman"/>
          <w:sz w:val="24"/>
        </w:rPr>
        <w:t xml:space="preserve"> </w:t>
      </w:r>
      <w:r>
        <w:rPr>
          <w:rFonts w:ascii="Times New Roman" w:hAnsi="Times New Roman" w:cs="Times New Roman" w:hint="eastAsia"/>
          <w:sz w:val="24"/>
        </w:rPr>
        <w:t>→</w:t>
      </w:r>
      <w:r w:rsidR="005C0C9C">
        <w:rPr>
          <w:rFonts w:ascii="Times New Roman" w:hAnsi="Times New Roman" w:cs="Times New Roman"/>
          <w:sz w:val="24"/>
        </w:rPr>
        <w:t xml:space="preserve"> </w:t>
      </w:r>
      <w:r>
        <w:rPr>
          <w:rFonts w:ascii="Times New Roman" w:hAnsi="Times New Roman" w:cs="Times New Roman"/>
          <w:sz w:val="24"/>
        </w:rPr>
        <w:t>mauvaise réponse aux TKI</w:t>
      </w:r>
    </w:p>
    <w:p w:rsidR="00847D86" w:rsidRDefault="00847D86" w:rsidP="00B71C71">
      <w:pPr>
        <w:spacing w:after="0"/>
        <w:jc w:val="both"/>
        <w:rPr>
          <w:rFonts w:ascii="Times New Roman" w:hAnsi="Times New Roman" w:cs="Times New Roman"/>
          <w:sz w:val="24"/>
        </w:rPr>
      </w:pPr>
      <w:r>
        <w:rPr>
          <w:rFonts w:ascii="Times New Roman" w:hAnsi="Times New Roman" w:cs="Times New Roman"/>
          <w:sz w:val="24"/>
        </w:rPr>
        <w:t xml:space="preserve">- Les patients ayant beaucoup de EGFR avec mutation </w:t>
      </w:r>
      <w:r>
        <w:rPr>
          <w:rFonts w:ascii="Times New Roman" w:hAnsi="Times New Roman" w:cs="Times New Roman" w:hint="eastAsia"/>
          <w:sz w:val="24"/>
        </w:rPr>
        <w:t>→</w:t>
      </w:r>
      <w:r>
        <w:rPr>
          <w:rFonts w:ascii="Times New Roman" w:hAnsi="Times New Roman" w:cs="Times New Roman"/>
          <w:sz w:val="24"/>
        </w:rPr>
        <w:t xml:space="preserve"> </w:t>
      </w:r>
      <w:r w:rsidR="005C0C9C">
        <w:rPr>
          <w:rFonts w:ascii="Times New Roman" w:hAnsi="Times New Roman" w:cs="Times New Roman"/>
          <w:sz w:val="24"/>
        </w:rPr>
        <w:t xml:space="preserve"> </w:t>
      </w:r>
      <w:r>
        <w:rPr>
          <w:rFonts w:ascii="Times New Roman" w:hAnsi="Times New Roman" w:cs="Times New Roman"/>
          <w:sz w:val="24"/>
        </w:rPr>
        <w:t>bonne réponse aux TKI</w:t>
      </w:r>
    </w:p>
    <w:p w:rsidR="00847D86" w:rsidRDefault="00847D86" w:rsidP="00B71C71">
      <w:pPr>
        <w:spacing w:after="0"/>
        <w:jc w:val="both"/>
        <w:rPr>
          <w:rFonts w:ascii="Times New Roman" w:hAnsi="Times New Roman" w:cs="Times New Roman"/>
          <w:sz w:val="24"/>
        </w:rPr>
      </w:pPr>
      <w:r>
        <w:rPr>
          <w:rFonts w:ascii="Times New Roman" w:hAnsi="Times New Roman" w:cs="Times New Roman"/>
          <w:sz w:val="24"/>
        </w:rPr>
        <w:t xml:space="preserve">- Les patients ayant peu de EGFR avec mutation </w:t>
      </w:r>
      <w:r>
        <w:rPr>
          <w:rFonts w:ascii="Times New Roman" w:hAnsi="Times New Roman" w:cs="Times New Roman" w:hint="eastAsia"/>
          <w:sz w:val="24"/>
        </w:rPr>
        <w:t>→</w:t>
      </w:r>
      <w:r>
        <w:rPr>
          <w:rFonts w:ascii="Times New Roman" w:hAnsi="Times New Roman" w:cs="Times New Roman"/>
          <w:sz w:val="24"/>
        </w:rPr>
        <w:t xml:space="preserve"> bonne réponse aux TKI</w:t>
      </w:r>
    </w:p>
    <w:p w:rsidR="00847D86" w:rsidRDefault="00847D86" w:rsidP="00B71C71">
      <w:pPr>
        <w:spacing w:after="0"/>
        <w:jc w:val="both"/>
        <w:rPr>
          <w:rFonts w:ascii="Times New Roman" w:hAnsi="Times New Roman" w:cs="Times New Roman"/>
          <w:sz w:val="24"/>
        </w:rPr>
      </w:pPr>
      <w:r>
        <w:rPr>
          <w:rFonts w:ascii="Times New Roman" w:hAnsi="Times New Roman" w:cs="Times New Roman"/>
          <w:sz w:val="24"/>
        </w:rPr>
        <w:t xml:space="preserve">- Les patients ayant peu de EGFR sans mutation </w:t>
      </w:r>
      <w:r>
        <w:rPr>
          <w:rFonts w:ascii="Times New Roman" w:hAnsi="Times New Roman" w:cs="Times New Roman" w:hint="eastAsia"/>
          <w:sz w:val="24"/>
        </w:rPr>
        <w:t>→</w:t>
      </w:r>
      <w:r>
        <w:rPr>
          <w:rFonts w:ascii="Times New Roman" w:hAnsi="Times New Roman" w:cs="Times New Roman"/>
          <w:sz w:val="24"/>
        </w:rPr>
        <w:t xml:space="preserve"> mauvaise réponse aux TKI</w:t>
      </w:r>
    </w:p>
    <w:p w:rsidR="005C0C9C" w:rsidRDefault="00CE6F6E" w:rsidP="00B71C71">
      <w:pPr>
        <w:spacing w:after="0"/>
        <w:jc w:val="both"/>
        <w:rPr>
          <w:rFonts w:ascii="Times New Roman" w:hAnsi="Times New Roman" w:cs="Times New Roman"/>
          <w:sz w:val="24"/>
        </w:rPr>
      </w:pPr>
      <w:r>
        <w:rPr>
          <w:rFonts w:ascii="Times New Roman" w:hAnsi="Times New Roman" w:cs="Times New Roman"/>
          <w:sz w:val="24"/>
        </w:rPr>
        <w:t>Dans le cancer du poumo</w:t>
      </w:r>
      <w:r w:rsidR="00847D86">
        <w:rPr>
          <w:rFonts w:ascii="Times New Roman" w:hAnsi="Times New Roman" w:cs="Times New Roman"/>
          <w:sz w:val="24"/>
        </w:rPr>
        <w:t xml:space="preserve">n, c'est </w:t>
      </w:r>
      <w:r w:rsidR="005C0C9C">
        <w:rPr>
          <w:rFonts w:ascii="Times New Roman" w:hAnsi="Times New Roman" w:cs="Times New Roman"/>
          <w:sz w:val="24"/>
        </w:rPr>
        <w:t xml:space="preserve">donc la mutation </w:t>
      </w:r>
      <w:r w:rsidR="00847D86">
        <w:rPr>
          <w:rFonts w:ascii="Times New Roman" w:hAnsi="Times New Roman" w:cs="Times New Roman"/>
          <w:sz w:val="24"/>
        </w:rPr>
        <w:t>activatrice de l'EGFR qui est très importante, et non la surexpression des récepteurs.</w:t>
      </w:r>
      <w:r w:rsidR="00C955D9">
        <w:rPr>
          <w:rFonts w:ascii="Times New Roman" w:hAnsi="Times New Roman" w:cs="Times New Roman"/>
          <w:sz w:val="24"/>
        </w:rPr>
        <w:t xml:space="preserve"> En effet, le bénéfice apporté par les TKI</w:t>
      </w:r>
      <w:r w:rsidR="005C0C9C">
        <w:rPr>
          <w:rFonts w:ascii="Times New Roman" w:hAnsi="Times New Roman" w:cs="Times New Roman"/>
          <w:sz w:val="24"/>
        </w:rPr>
        <w:t xml:space="preserve"> est bien pl</w:t>
      </w:r>
      <w:r w:rsidR="00C955D9">
        <w:rPr>
          <w:rFonts w:ascii="Times New Roman" w:hAnsi="Times New Roman" w:cs="Times New Roman"/>
          <w:sz w:val="24"/>
        </w:rPr>
        <w:t>us important avec les mutations dans les hot spot (exon 19 et L</w:t>
      </w:r>
      <w:r w:rsidR="005C0C9C">
        <w:rPr>
          <w:rFonts w:ascii="Times New Roman" w:hAnsi="Times New Roman" w:cs="Times New Roman"/>
          <w:sz w:val="24"/>
        </w:rPr>
        <w:t>858).</w:t>
      </w:r>
    </w:p>
    <w:p w:rsidR="005C0C9C" w:rsidRDefault="005C0C9C" w:rsidP="00B71C71">
      <w:pPr>
        <w:spacing w:after="0"/>
        <w:jc w:val="both"/>
        <w:rPr>
          <w:rFonts w:ascii="Times New Roman" w:hAnsi="Times New Roman" w:cs="Times New Roman"/>
          <w:sz w:val="24"/>
        </w:rPr>
      </w:pPr>
    </w:p>
    <w:p w:rsidR="00C955D9" w:rsidRPr="00C955D9" w:rsidRDefault="00C955D9" w:rsidP="00B71C71">
      <w:pPr>
        <w:spacing w:after="0"/>
        <w:jc w:val="both"/>
        <w:rPr>
          <w:rFonts w:ascii="Times New Roman" w:hAnsi="Times New Roman" w:cs="Times New Roman"/>
          <w:sz w:val="28"/>
          <w:u w:val="single"/>
        </w:rPr>
      </w:pPr>
      <w:r w:rsidRPr="00C955D9">
        <w:rPr>
          <w:rFonts w:ascii="Times New Roman" w:hAnsi="Times New Roman" w:cs="Times New Roman"/>
          <w:sz w:val="28"/>
          <w:u w:val="single"/>
        </w:rPr>
        <w:t>Pourquoi les TKI fonctionnent-ils ?</w:t>
      </w:r>
    </w:p>
    <w:p w:rsidR="005C0C9C" w:rsidRDefault="00C955D9" w:rsidP="00B71C71">
      <w:pPr>
        <w:spacing w:after="0"/>
        <w:jc w:val="both"/>
        <w:rPr>
          <w:rFonts w:ascii="Times New Roman" w:hAnsi="Times New Roman" w:cs="Times New Roman"/>
          <w:sz w:val="24"/>
        </w:rPr>
      </w:pPr>
      <w:r>
        <w:rPr>
          <w:rFonts w:ascii="Times New Roman" w:hAnsi="Times New Roman" w:cs="Times New Roman"/>
          <w:sz w:val="24"/>
        </w:rPr>
        <w:t>Ils f</w:t>
      </w:r>
      <w:r w:rsidR="005C0C9C">
        <w:rPr>
          <w:rFonts w:ascii="Times New Roman" w:hAnsi="Times New Roman" w:cs="Times New Roman"/>
          <w:sz w:val="24"/>
        </w:rPr>
        <w:t>onctionne</w:t>
      </w:r>
      <w:r>
        <w:rPr>
          <w:rFonts w:ascii="Times New Roman" w:hAnsi="Times New Roman" w:cs="Times New Roman"/>
          <w:sz w:val="24"/>
        </w:rPr>
        <w:t>nt</w:t>
      </w:r>
      <w:r w:rsidR="005C0C9C">
        <w:rPr>
          <w:rFonts w:ascii="Times New Roman" w:hAnsi="Times New Roman" w:cs="Times New Roman"/>
          <w:sz w:val="24"/>
        </w:rPr>
        <w:t xml:space="preserve"> mieux car il y a une existence d'une </w:t>
      </w:r>
      <w:r w:rsidR="005C0C9C" w:rsidRPr="00C955D9">
        <w:rPr>
          <w:rFonts w:ascii="Times New Roman" w:hAnsi="Times New Roman" w:cs="Times New Roman"/>
          <w:b/>
          <w:sz w:val="24"/>
        </w:rPr>
        <w:t>addiction oncogénique</w:t>
      </w:r>
      <w:r w:rsidR="005C0C9C">
        <w:rPr>
          <w:rFonts w:ascii="Times New Roman" w:hAnsi="Times New Roman" w:cs="Times New Roman"/>
          <w:sz w:val="24"/>
        </w:rPr>
        <w:t xml:space="preserve"> (tumeur addicte à </w:t>
      </w:r>
      <w:r>
        <w:rPr>
          <w:rFonts w:ascii="Times New Roman" w:hAnsi="Times New Roman" w:cs="Times New Roman"/>
          <w:sz w:val="24"/>
        </w:rPr>
        <w:t xml:space="preserve">l'activation constitutive de la voie de l'EGF, donc de la mutation) </w:t>
      </w:r>
      <w:r w:rsidR="005C0C9C">
        <w:rPr>
          <w:rFonts w:ascii="Times New Roman" w:hAnsi="Times New Roman" w:cs="Times New Roman"/>
          <w:sz w:val="24"/>
        </w:rPr>
        <w:t xml:space="preserve">et les TKI se fixent mieux dans la poche </w:t>
      </w:r>
      <w:r>
        <w:rPr>
          <w:rFonts w:ascii="Times New Roman" w:hAnsi="Times New Roman" w:cs="Times New Roman"/>
          <w:sz w:val="24"/>
        </w:rPr>
        <w:t xml:space="preserve">à ATP </w:t>
      </w:r>
      <w:r w:rsidR="005C0C9C">
        <w:rPr>
          <w:rFonts w:ascii="Times New Roman" w:hAnsi="Times New Roman" w:cs="Times New Roman"/>
          <w:sz w:val="24"/>
        </w:rPr>
        <w:t>des réc</w:t>
      </w:r>
      <w:r>
        <w:rPr>
          <w:rFonts w:ascii="Times New Roman" w:hAnsi="Times New Roman" w:cs="Times New Roman"/>
          <w:sz w:val="24"/>
        </w:rPr>
        <w:t>epteurs</w:t>
      </w:r>
      <w:r w:rsidR="005C0C9C">
        <w:rPr>
          <w:rFonts w:ascii="Times New Roman" w:hAnsi="Times New Roman" w:cs="Times New Roman"/>
          <w:sz w:val="24"/>
        </w:rPr>
        <w:t xml:space="preserve"> </w:t>
      </w:r>
      <w:r>
        <w:rPr>
          <w:rFonts w:ascii="Times New Roman" w:hAnsi="Times New Roman" w:cs="Times New Roman"/>
          <w:sz w:val="24"/>
        </w:rPr>
        <w:t>qui sont mutés.</w:t>
      </w:r>
    </w:p>
    <w:p w:rsidR="00C955D9" w:rsidRDefault="00C955D9" w:rsidP="00B71C71">
      <w:pPr>
        <w:spacing w:after="0"/>
        <w:jc w:val="both"/>
        <w:rPr>
          <w:rFonts w:ascii="Times New Roman" w:hAnsi="Times New Roman" w:cs="Times New Roman"/>
          <w:sz w:val="24"/>
        </w:rPr>
      </w:pPr>
    </w:p>
    <w:p w:rsidR="00C955D9" w:rsidRDefault="00C955D9" w:rsidP="00B71C71">
      <w:pPr>
        <w:spacing w:after="0"/>
        <w:jc w:val="both"/>
        <w:rPr>
          <w:rFonts w:ascii="Times New Roman" w:hAnsi="Times New Roman" w:cs="Times New Roman"/>
          <w:sz w:val="24"/>
        </w:rPr>
      </w:pPr>
      <w:r>
        <w:rPr>
          <w:rFonts w:ascii="Times New Roman" w:hAnsi="Times New Roman" w:cs="Times New Roman"/>
          <w:sz w:val="24"/>
        </w:rPr>
        <w:t>Cependant, la mutation d'EGFR n'est pas suffisante pour répondre au traitement, différentes études montrent que la réponse au traitement n'est pas toujours de 100% avec l'EGFR muté. A l'inverse, la mutation d'EGFR n'est pas nécessaire pour répondre au traitement, puisque certains patients sans la mutation répondent au traitement.</w:t>
      </w:r>
    </w:p>
    <w:p w:rsidR="005C0C9C" w:rsidRDefault="005C0C9C" w:rsidP="00B71C71">
      <w:pPr>
        <w:spacing w:after="0"/>
        <w:jc w:val="both"/>
        <w:rPr>
          <w:rFonts w:ascii="Times New Roman" w:hAnsi="Times New Roman" w:cs="Times New Roman"/>
          <w:sz w:val="24"/>
        </w:rPr>
      </w:pPr>
    </w:p>
    <w:p w:rsidR="00C955D9" w:rsidRPr="00C955D9" w:rsidRDefault="00C955D9" w:rsidP="00C955D9">
      <w:pPr>
        <w:spacing w:after="0"/>
        <w:ind w:left="1134"/>
        <w:jc w:val="both"/>
        <w:rPr>
          <w:rFonts w:ascii="Times New Roman" w:hAnsi="Times New Roman" w:cs="Times New Roman"/>
          <w:i/>
          <w:sz w:val="28"/>
        </w:rPr>
      </w:pPr>
      <w:r w:rsidRPr="00C955D9">
        <w:rPr>
          <w:rFonts w:ascii="Times New Roman" w:hAnsi="Times New Roman" w:cs="Times New Roman"/>
          <w:i/>
          <w:sz w:val="28"/>
        </w:rPr>
        <w:t>3- Résistance aux TKI</w:t>
      </w:r>
    </w:p>
    <w:p w:rsidR="005C0C9C" w:rsidRDefault="006149CD" w:rsidP="00B71C71">
      <w:pPr>
        <w:spacing w:after="0"/>
        <w:jc w:val="both"/>
        <w:rPr>
          <w:rFonts w:ascii="Times New Roman" w:hAnsi="Times New Roman" w:cs="Times New Roman"/>
          <w:sz w:val="24"/>
        </w:rPr>
      </w:pPr>
      <w:r>
        <w:rPr>
          <w:rFonts w:ascii="Times New Roman" w:hAnsi="Times New Roman" w:cs="Times New Roman"/>
          <w:sz w:val="24"/>
        </w:rPr>
        <w:t>Les TKI sont</w:t>
      </w:r>
      <w:r w:rsidR="00CE6F6E">
        <w:rPr>
          <w:rFonts w:ascii="Times New Roman" w:hAnsi="Times New Roman" w:cs="Times New Roman"/>
          <w:sz w:val="24"/>
        </w:rPr>
        <w:t xml:space="preserve"> un traitement qui allonge la survie et augmente la qualité de vie des patients mais qui ne guérit pas encore les patients.</w:t>
      </w:r>
    </w:p>
    <w:p w:rsidR="005C0C9C" w:rsidRDefault="00CE6F6E" w:rsidP="00B71C71">
      <w:pPr>
        <w:spacing w:after="0"/>
        <w:jc w:val="both"/>
        <w:rPr>
          <w:rFonts w:ascii="Times New Roman" w:hAnsi="Times New Roman" w:cs="Times New Roman"/>
          <w:sz w:val="24"/>
        </w:rPr>
      </w:pPr>
      <w:r>
        <w:rPr>
          <w:rFonts w:ascii="Times New Roman" w:hAnsi="Times New Roman" w:cs="Times New Roman"/>
          <w:sz w:val="24"/>
        </w:rPr>
        <w:t>Les modifications du génome tumoral</w:t>
      </w:r>
      <w:r w:rsidR="00D17086">
        <w:rPr>
          <w:rFonts w:ascii="Times New Roman" w:hAnsi="Times New Roman" w:cs="Times New Roman"/>
          <w:sz w:val="24"/>
        </w:rPr>
        <w:t xml:space="preserve"> </w:t>
      </w:r>
      <w:r>
        <w:rPr>
          <w:rFonts w:ascii="Times New Roman" w:hAnsi="Times New Roman" w:cs="Times New Roman"/>
          <w:sz w:val="24"/>
        </w:rPr>
        <w:t>étant dynamiques,</w:t>
      </w:r>
      <w:r w:rsidR="00D17086">
        <w:rPr>
          <w:rFonts w:ascii="Times New Roman" w:hAnsi="Times New Roman" w:cs="Times New Roman"/>
          <w:sz w:val="24"/>
        </w:rPr>
        <w:t xml:space="preserve"> les cellules</w:t>
      </w:r>
      <w:r>
        <w:rPr>
          <w:rFonts w:ascii="Times New Roman" w:hAnsi="Times New Roman" w:cs="Times New Roman"/>
          <w:sz w:val="24"/>
        </w:rPr>
        <w:t xml:space="preserve"> tumorales s'adaptent à leur environnement</w:t>
      </w:r>
      <w:r w:rsidR="00D17086">
        <w:rPr>
          <w:rFonts w:ascii="Times New Roman" w:hAnsi="Times New Roman" w:cs="Times New Roman"/>
          <w:sz w:val="24"/>
        </w:rPr>
        <w:t>,</w:t>
      </w:r>
      <w:r w:rsidR="00AA7099">
        <w:rPr>
          <w:rFonts w:ascii="Times New Roman" w:hAnsi="Times New Roman" w:cs="Times New Roman"/>
          <w:sz w:val="24"/>
        </w:rPr>
        <w:t xml:space="preserve"> à la pression de sélection,</w:t>
      </w:r>
      <w:r w:rsidR="00D17086">
        <w:rPr>
          <w:rFonts w:ascii="Times New Roman" w:hAnsi="Times New Roman" w:cs="Times New Roman"/>
          <w:sz w:val="24"/>
        </w:rPr>
        <w:t xml:space="preserve"> </w:t>
      </w:r>
      <w:r>
        <w:rPr>
          <w:rFonts w:ascii="Times New Roman" w:hAnsi="Times New Roman" w:cs="Times New Roman"/>
          <w:sz w:val="24"/>
        </w:rPr>
        <w:t xml:space="preserve">elles sont </w:t>
      </w:r>
      <w:r w:rsidR="00D17086">
        <w:rPr>
          <w:rFonts w:ascii="Times New Roman" w:hAnsi="Times New Roman" w:cs="Times New Roman"/>
          <w:sz w:val="24"/>
        </w:rPr>
        <w:t>capable</w:t>
      </w:r>
      <w:r>
        <w:rPr>
          <w:rFonts w:ascii="Times New Roman" w:hAnsi="Times New Roman" w:cs="Times New Roman"/>
          <w:sz w:val="24"/>
        </w:rPr>
        <w:t>s d'induire d'au</w:t>
      </w:r>
      <w:r w:rsidR="00D17086">
        <w:rPr>
          <w:rFonts w:ascii="Times New Roman" w:hAnsi="Times New Roman" w:cs="Times New Roman"/>
          <w:sz w:val="24"/>
        </w:rPr>
        <w:t>tres mutation</w:t>
      </w:r>
      <w:r w:rsidR="00AA7099">
        <w:rPr>
          <w:rFonts w:ascii="Times New Roman" w:hAnsi="Times New Roman" w:cs="Times New Roman"/>
          <w:sz w:val="24"/>
        </w:rPr>
        <w:t>s</w:t>
      </w:r>
      <w:r w:rsidR="00D17086">
        <w:rPr>
          <w:rFonts w:ascii="Times New Roman" w:hAnsi="Times New Roman" w:cs="Times New Roman"/>
          <w:sz w:val="24"/>
        </w:rPr>
        <w:t xml:space="preserve"> qu</w:t>
      </w:r>
      <w:r>
        <w:rPr>
          <w:rFonts w:ascii="Times New Roman" w:hAnsi="Times New Roman" w:cs="Times New Roman"/>
          <w:sz w:val="24"/>
        </w:rPr>
        <w:t>i</w:t>
      </w:r>
      <w:r w:rsidR="00D17086">
        <w:rPr>
          <w:rFonts w:ascii="Times New Roman" w:hAnsi="Times New Roman" w:cs="Times New Roman"/>
          <w:sz w:val="24"/>
        </w:rPr>
        <w:t xml:space="preserve"> vont être résistantes</w:t>
      </w:r>
      <w:r w:rsidR="00AA7099">
        <w:rPr>
          <w:rFonts w:ascii="Times New Roman" w:hAnsi="Times New Roman" w:cs="Times New Roman"/>
          <w:sz w:val="24"/>
        </w:rPr>
        <w:t xml:space="preserve"> au traitement</w:t>
      </w:r>
      <w:r>
        <w:rPr>
          <w:rFonts w:ascii="Times New Roman" w:hAnsi="Times New Roman" w:cs="Times New Roman"/>
          <w:sz w:val="24"/>
        </w:rPr>
        <w:t xml:space="preserve"> et qui peuvent lever le blocage de l'EGFR</w:t>
      </w:r>
      <w:r w:rsidR="00D17086">
        <w:rPr>
          <w:rFonts w:ascii="Times New Roman" w:hAnsi="Times New Roman" w:cs="Times New Roman"/>
          <w:sz w:val="24"/>
        </w:rPr>
        <w:t xml:space="preserve"> </w:t>
      </w:r>
      <w:r w:rsidR="00D17086" w:rsidRPr="00D17086">
        <w:rPr>
          <w:rFonts w:ascii="Times New Roman" w:hAnsi="Times New Roman" w:cs="Times New Roman"/>
          <w:sz w:val="24"/>
        </w:rPr>
        <w:sym w:font="Wingdings" w:char="F0E0"/>
      </w:r>
      <w:r w:rsidR="00D17086">
        <w:rPr>
          <w:rFonts w:ascii="Times New Roman" w:hAnsi="Times New Roman" w:cs="Times New Roman"/>
          <w:sz w:val="24"/>
        </w:rPr>
        <w:t xml:space="preserve"> </w:t>
      </w:r>
      <w:r>
        <w:rPr>
          <w:rFonts w:ascii="Times New Roman" w:hAnsi="Times New Roman" w:cs="Times New Roman"/>
          <w:sz w:val="24"/>
        </w:rPr>
        <w:t xml:space="preserve">ce sont des </w:t>
      </w:r>
      <w:r w:rsidR="00D17086" w:rsidRPr="00CE6F6E">
        <w:rPr>
          <w:rFonts w:ascii="Times New Roman" w:hAnsi="Times New Roman" w:cs="Times New Roman"/>
          <w:b/>
          <w:sz w:val="24"/>
        </w:rPr>
        <w:t>mutation</w:t>
      </w:r>
      <w:r w:rsidRPr="00CE6F6E">
        <w:rPr>
          <w:rFonts w:ascii="Times New Roman" w:hAnsi="Times New Roman" w:cs="Times New Roman"/>
          <w:b/>
          <w:sz w:val="24"/>
        </w:rPr>
        <w:t>s</w:t>
      </w:r>
      <w:r w:rsidR="00D17086" w:rsidRPr="00CE6F6E">
        <w:rPr>
          <w:rFonts w:ascii="Times New Roman" w:hAnsi="Times New Roman" w:cs="Times New Roman"/>
          <w:b/>
          <w:sz w:val="24"/>
        </w:rPr>
        <w:t xml:space="preserve"> de résistance</w:t>
      </w:r>
      <w:r w:rsidR="00D17086">
        <w:rPr>
          <w:rFonts w:ascii="Times New Roman" w:hAnsi="Times New Roman" w:cs="Times New Roman"/>
          <w:sz w:val="24"/>
        </w:rPr>
        <w:t xml:space="preserve"> de l'EGFR (</w:t>
      </w:r>
      <w:r>
        <w:rPr>
          <w:rFonts w:ascii="Times New Roman" w:hAnsi="Times New Roman" w:cs="Times New Roman"/>
          <w:sz w:val="24"/>
        </w:rPr>
        <w:t xml:space="preserve">ex: </w:t>
      </w:r>
      <w:r w:rsidR="00D17086">
        <w:rPr>
          <w:rFonts w:ascii="Times New Roman" w:hAnsi="Times New Roman" w:cs="Times New Roman"/>
          <w:sz w:val="24"/>
        </w:rPr>
        <w:t xml:space="preserve">mutation </w:t>
      </w:r>
      <w:r>
        <w:rPr>
          <w:rFonts w:ascii="Times New Roman" w:hAnsi="Times New Roman" w:cs="Times New Roman"/>
          <w:sz w:val="24"/>
        </w:rPr>
        <w:t xml:space="preserve">T790M, </w:t>
      </w:r>
      <w:r w:rsidR="00D17086">
        <w:rPr>
          <w:rFonts w:ascii="Times New Roman" w:hAnsi="Times New Roman" w:cs="Times New Roman"/>
          <w:sz w:val="24"/>
        </w:rPr>
        <w:t>retrouvé</w:t>
      </w:r>
      <w:r>
        <w:rPr>
          <w:rFonts w:ascii="Times New Roman" w:hAnsi="Times New Roman" w:cs="Times New Roman"/>
          <w:sz w:val="24"/>
        </w:rPr>
        <w:t>e</w:t>
      </w:r>
      <w:r w:rsidR="00D17086">
        <w:rPr>
          <w:rFonts w:ascii="Times New Roman" w:hAnsi="Times New Roman" w:cs="Times New Roman"/>
          <w:sz w:val="24"/>
        </w:rPr>
        <w:t xml:space="preserve"> chez </w:t>
      </w:r>
      <w:r w:rsidR="00AA7099">
        <w:rPr>
          <w:rFonts w:ascii="Times New Roman" w:hAnsi="Times New Roman" w:cs="Times New Roman"/>
          <w:sz w:val="24"/>
        </w:rPr>
        <w:t>les patients qui avaient initia</w:t>
      </w:r>
      <w:r w:rsidR="00D17086">
        <w:rPr>
          <w:rFonts w:ascii="Times New Roman" w:hAnsi="Times New Roman" w:cs="Times New Roman"/>
          <w:sz w:val="24"/>
        </w:rPr>
        <w:t>lement une mutation activatrice et qui sous t</w:t>
      </w:r>
      <w:r>
        <w:rPr>
          <w:rFonts w:ascii="Times New Roman" w:hAnsi="Times New Roman" w:cs="Times New Roman"/>
          <w:sz w:val="24"/>
        </w:rPr>
        <w:t>rai</w:t>
      </w:r>
      <w:r w:rsidR="00D17086">
        <w:rPr>
          <w:rFonts w:ascii="Times New Roman" w:hAnsi="Times New Roman" w:cs="Times New Roman"/>
          <w:sz w:val="24"/>
        </w:rPr>
        <w:t>t</w:t>
      </w:r>
      <w:r>
        <w:rPr>
          <w:rFonts w:ascii="Times New Roman" w:hAnsi="Times New Roman" w:cs="Times New Roman"/>
          <w:sz w:val="24"/>
        </w:rPr>
        <w:t>emen</w:t>
      </w:r>
      <w:r w:rsidR="00D17086">
        <w:rPr>
          <w:rFonts w:ascii="Times New Roman" w:hAnsi="Times New Roman" w:cs="Times New Roman"/>
          <w:sz w:val="24"/>
        </w:rPr>
        <w:t>t</w:t>
      </w:r>
      <w:r>
        <w:rPr>
          <w:rFonts w:ascii="Times New Roman" w:hAnsi="Times New Roman" w:cs="Times New Roman"/>
          <w:sz w:val="24"/>
        </w:rPr>
        <w:t xml:space="preserve"> a fait réapparaître des</w:t>
      </w:r>
      <w:r w:rsidR="00D17086">
        <w:rPr>
          <w:rFonts w:ascii="Times New Roman" w:hAnsi="Times New Roman" w:cs="Times New Roman"/>
          <w:sz w:val="24"/>
        </w:rPr>
        <w:t xml:space="preserve"> métastase</w:t>
      </w:r>
      <w:r>
        <w:rPr>
          <w:rFonts w:ascii="Times New Roman" w:hAnsi="Times New Roman" w:cs="Times New Roman"/>
          <w:sz w:val="24"/>
        </w:rPr>
        <w:t>s</w:t>
      </w:r>
      <w:r w:rsidR="00D17086">
        <w:rPr>
          <w:rFonts w:ascii="Times New Roman" w:hAnsi="Times New Roman" w:cs="Times New Roman"/>
          <w:sz w:val="24"/>
        </w:rPr>
        <w:t xml:space="preserve"> avec </w:t>
      </w:r>
      <w:r>
        <w:rPr>
          <w:rFonts w:ascii="Times New Roman" w:hAnsi="Times New Roman" w:cs="Times New Roman"/>
          <w:sz w:val="24"/>
        </w:rPr>
        <w:t xml:space="preserve">une </w:t>
      </w:r>
      <w:r w:rsidR="00D17086">
        <w:rPr>
          <w:rFonts w:ascii="Times New Roman" w:hAnsi="Times New Roman" w:cs="Times New Roman"/>
          <w:sz w:val="24"/>
        </w:rPr>
        <w:t>nouvelle mutation donc</w:t>
      </w:r>
      <w:r>
        <w:rPr>
          <w:rFonts w:ascii="Times New Roman" w:hAnsi="Times New Roman" w:cs="Times New Roman"/>
          <w:sz w:val="24"/>
        </w:rPr>
        <w:t xml:space="preserve"> les TKI</w:t>
      </w:r>
      <w:r w:rsidR="00D17086">
        <w:rPr>
          <w:rFonts w:ascii="Times New Roman" w:hAnsi="Times New Roman" w:cs="Times New Roman"/>
          <w:sz w:val="24"/>
        </w:rPr>
        <w:t xml:space="preserve"> fonctionne</w:t>
      </w:r>
      <w:r>
        <w:rPr>
          <w:rFonts w:ascii="Times New Roman" w:hAnsi="Times New Roman" w:cs="Times New Roman"/>
          <w:sz w:val="24"/>
        </w:rPr>
        <w:t>nt</w:t>
      </w:r>
      <w:r w:rsidR="00D17086">
        <w:rPr>
          <w:rFonts w:ascii="Times New Roman" w:hAnsi="Times New Roman" w:cs="Times New Roman"/>
          <w:sz w:val="24"/>
        </w:rPr>
        <w:t xml:space="preserve"> moins bien).</w:t>
      </w:r>
    </w:p>
    <w:p w:rsidR="00CE6F6E" w:rsidRDefault="00DE075E" w:rsidP="00B71C71">
      <w:pPr>
        <w:spacing w:after="0"/>
        <w:jc w:val="both"/>
        <w:rPr>
          <w:rFonts w:ascii="Times New Roman" w:hAnsi="Times New Roman" w:cs="Times New Roman"/>
          <w:sz w:val="24"/>
        </w:rPr>
      </w:pPr>
      <w:r>
        <w:rPr>
          <w:rFonts w:ascii="Times New Roman" w:hAnsi="Times New Roman" w:cs="Times New Roman"/>
          <w:noProof/>
          <w:sz w:val="24"/>
          <w:lang w:eastAsia="ja-JP"/>
        </w:rPr>
        <w:drawing>
          <wp:anchor distT="0" distB="0" distL="114300" distR="114300" simplePos="0" relativeHeight="251666432" behindDoc="0" locked="0" layoutInCell="1" allowOverlap="1">
            <wp:simplePos x="0" y="0"/>
            <wp:positionH relativeFrom="margin">
              <wp:posOffset>2828290</wp:posOffset>
            </wp:positionH>
            <wp:positionV relativeFrom="margin">
              <wp:posOffset>6165215</wp:posOffset>
            </wp:positionV>
            <wp:extent cx="3146425" cy="2717165"/>
            <wp:effectExtent l="1905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3146425" cy="2717165"/>
                    </a:xfrm>
                    <a:prstGeom prst="rect">
                      <a:avLst/>
                    </a:prstGeom>
                    <a:noFill/>
                    <a:ln w="9525">
                      <a:noFill/>
                      <a:miter lim="800000"/>
                      <a:headEnd/>
                      <a:tailEnd/>
                    </a:ln>
                  </pic:spPr>
                </pic:pic>
              </a:graphicData>
            </a:graphic>
          </wp:anchor>
        </w:drawing>
      </w:r>
    </w:p>
    <w:p w:rsidR="00CE6F6E" w:rsidRPr="00CE6F6E" w:rsidRDefault="00CE6F6E" w:rsidP="00B71C71">
      <w:pPr>
        <w:spacing w:after="0"/>
        <w:jc w:val="both"/>
        <w:rPr>
          <w:rFonts w:ascii="Times New Roman" w:hAnsi="Times New Roman" w:cs="Times New Roman"/>
          <w:sz w:val="28"/>
          <w:u w:val="single"/>
        </w:rPr>
      </w:pPr>
      <w:r w:rsidRPr="00CE6F6E">
        <w:rPr>
          <w:rFonts w:ascii="Times New Roman" w:hAnsi="Times New Roman" w:cs="Times New Roman"/>
          <w:sz w:val="28"/>
          <w:u w:val="single"/>
        </w:rPr>
        <w:t>Pourquoi ça résiste ?</w:t>
      </w:r>
    </w:p>
    <w:p w:rsidR="00DE075E" w:rsidRDefault="00CE6F6E" w:rsidP="00DE075E">
      <w:pPr>
        <w:pStyle w:val="Paragraphedeliste"/>
        <w:numPr>
          <w:ilvl w:val="0"/>
          <w:numId w:val="3"/>
        </w:numPr>
        <w:spacing w:after="0"/>
        <w:ind w:left="284" w:hanging="284"/>
        <w:jc w:val="both"/>
        <w:rPr>
          <w:rFonts w:ascii="Times New Roman" w:hAnsi="Times New Roman" w:cs="Times New Roman"/>
          <w:sz w:val="24"/>
        </w:rPr>
      </w:pPr>
      <w:r w:rsidRPr="00CE6F6E">
        <w:rPr>
          <w:rFonts w:ascii="Times New Roman" w:hAnsi="Times New Roman" w:cs="Times New Roman"/>
          <w:sz w:val="24"/>
        </w:rPr>
        <w:t>L</w:t>
      </w:r>
      <w:r w:rsidR="00D17086" w:rsidRPr="00CE6F6E">
        <w:rPr>
          <w:rFonts w:ascii="Times New Roman" w:hAnsi="Times New Roman" w:cs="Times New Roman"/>
          <w:sz w:val="24"/>
        </w:rPr>
        <w:t>a nouvelle mutation induit un changement au niveau de la poc</w:t>
      </w:r>
      <w:r w:rsidR="00AA7099">
        <w:rPr>
          <w:rFonts w:ascii="Times New Roman" w:hAnsi="Times New Roman" w:cs="Times New Roman"/>
          <w:sz w:val="24"/>
        </w:rPr>
        <w:t>h</w:t>
      </w:r>
      <w:r w:rsidR="00D17086" w:rsidRPr="00CE6F6E">
        <w:rPr>
          <w:rFonts w:ascii="Times New Roman" w:hAnsi="Times New Roman" w:cs="Times New Roman"/>
          <w:sz w:val="24"/>
        </w:rPr>
        <w:t>e à ATP, elle bloque l'accès du TKI à la</w:t>
      </w:r>
      <w:r w:rsidRPr="00CE6F6E">
        <w:rPr>
          <w:rFonts w:ascii="Times New Roman" w:hAnsi="Times New Roman" w:cs="Times New Roman"/>
          <w:sz w:val="24"/>
        </w:rPr>
        <w:t xml:space="preserve"> poche en déformant cette poche </w:t>
      </w:r>
      <w:r w:rsidRPr="00CE6F6E">
        <w:sym w:font="Wingdings" w:char="F0E0"/>
      </w:r>
      <w:r w:rsidRPr="00CE6F6E">
        <w:rPr>
          <w:rFonts w:ascii="Times New Roman" w:hAnsi="Times New Roman" w:cs="Times New Roman"/>
          <w:sz w:val="24"/>
        </w:rPr>
        <w:t xml:space="preserve"> non réponse aux TKI.</w:t>
      </w:r>
    </w:p>
    <w:p w:rsidR="00D17086" w:rsidRPr="00DE075E" w:rsidRDefault="00AC06D7" w:rsidP="00DE075E">
      <w:pPr>
        <w:pStyle w:val="Paragraphedeliste"/>
        <w:numPr>
          <w:ilvl w:val="0"/>
          <w:numId w:val="3"/>
        </w:numPr>
        <w:spacing w:after="0"/>
        <w:ind w:left="284" w:hanging="284"/>
        <w:jc w:val="both"/>
        <w:rPr>
          <w:rFonts w:ascii="Times New Roman" w:hAnsi="Times New Roman" w:cs="Times New Roman"/>
          <w:sz w:val="24"/>
        </w:rPr>
      </w:pPr>
      <w:r w:rsidRPr="00DE075E">
        <w:rPr>
          <w:rFonts w:ascii="Times New Roman" w:hAnsi="Times New Roman" w:cs="Times New Roman"/>
          <w:sz w:val="24"/>
        </w:rPr>
        <w:t xml:space="preserve">Des mutations activatrices de Ras (ou BRaf), </w:t>
      </w:r>
      <w:r w:rsidR="00D17086" w:rsidRPr="00DE075E">
        <w:rPr>
          <w:rFonts w:ascii="Times New Roman" w:hAnsi="Times New Roman" w:cs="Times New Roman"/>
          <w:sz w:val="24"/>
        </w:rPr>
        <w:t>la cellule passe ailleu</w:t>
      </w:r>
      <w:r w:rsidRPr="00DE075E">
        <w:rPr>
          <w:rFonts w:ascii="Times New Roman" w:hAnsi="Times New Roman" w:cs="Times New Roman"/>
          <w:sz w:val="24"/>
        </w:rPr>
        <w:t xml:space="preserve">rs pour activer la prolifération, marche avec tous les acteurs de la voie. Il faut donc rechercher s'il y a mutation d'EGFR et s'il y a également mutation de K-Ras ou </w:t>
      </w:r>
      <w:r w:rsidRPr="00DE075E">
        <w:rPr>
          <w:rFonts w:ascii="Times New Roman" w:hAnsi="Times New Roman" w:cs="Times New Roman"/>
          <w:sz w:val="24"/>
        </w:rPr>
        <w:lastRenderedPageBreak/>
        <w:t>B-Raf.</w:t>
      </w:r>
    </w:p>
    <w:p w:rsidR="00D17086" w:rsidRDefault="00AC06D7" w:rsidP="00B71C71">
      <w:pPr>
        <w:pStyle w:val="Paragraphedeliste"/>
        <w:numPr>
          <w:ilvl w:val="0"/>
          <w:numId w:val="3"/>
        </w:numPr>
        <w:spacing w:after="0"/>
        <w:ind w:left="284" w:hanging="284"/>
        <w:jc w:val="both"/>
        <w:rPr>
          <w:rFonts w:ascii="Times New Roman" w:hAnsi="Times New Roman" w:cs="Times New Roman"/>
          <w:sz w:val="24"/>
        </w:rPr>
      </w:pPr>
      <w:r>
        <w:rPr>
          <w:rFonts w:ascii="Times New Roman" w:hAnsi="Times New Roman" w:cs="Times New Roman"/>
          <w:sz w:val="24"/>
        </w:rPr>
        <w:t>A</w:t>
      </w:r>
      <w:r w:rsidR="00D17086" w:rsidRPr="00AC06D7">
        <w:rPr>
          <w:rFonts w:ascii="Times New Roman" w:hAnsi="Times New Roman" w:cs="Times New Roman"/>
          <w:sz w:val="24"/>
        </w:rPr>
        <w:t>ctivation activa</w:t>
      </w:r>
      <w:r w:rsidR="00AA7099">
        <w:rPr>
          <w:rFonts w:ascii="Times New Roman" w:hAnsi="Times New Roman" w:cs="Times New Roman"/>
          <w:sz w:val="24"/>
        </w:rPr>
        <w:t>trice de la voie PI3K par mutati</w:t>
      </w:r>
      <w:r w:rsidR="00D17086" w:rsidRPr="00AC06D7">
        <w:rPr>
          <w:rFonts w:ascii="Times New Roman" w:hAnsi="Times New Roman" w:cs="Times New Roman"/>
          <w:sz w:val="24"/>
        </w:rPr>
        <w:t xml:space="preserve">on activatrice qui active AKT et mTOR, ce qui active aussi la prolifération et la survie cellulaire et </w:t>
      </w:r>
      <w:r>
        <w:rPr>
          <w:rFonts w:ascii="Times New Roman" w:hAnsi="Times New Roman" w:cs="Times New Roman"/>
          <w:sz w:val="24"/>
        </w:rPr>
        <w:t xml:space="preserve">la </w:t>
      </w:r>
      <w:r w:rsidR="00AA7099">
        <w:rPr>
          <w:rFonts w:ascii="Times New Roman" w:hAnsi="Times New Roman" w:cs="Times New Roman"/>
          <w:sz w:val="24"/>
        </w:rPr>
        <w:t>synth</w:t>
      </w:r>
      <w:r w:rsidR="00D17086" w:rsidRPr="00AC06D7">
        <w:rPr>
          <w:rFonts w:ascii="Times New Roman" w:hAnsi="Times New Roman" w:cs="Times New Roman"/>
          <w:sz w:val="24"/>
        </w:rPr>
        <w:t>èse protéique</w:t>
      </w:r>
      <w:r>
        <w:rPr>
          <w:rFonts w:ascii="Times New Roman" w:hAnsi="Times New Roman" w:cs="Times New Roman"/>
          <w:sz w:val="24"/>
        </w:rPr>
        <w:t xml:space="preserve"> est augmentée, car les voies de signalisation sont redondantes (+ recherche de mutation activatrice de PI3K).</w:t>
      </w:r>
    </w:p>
    <w:p w:rsidR="00AC06D7" w:rsidRDefault="00AC06D7" w:rsidP="00B71C71">
      <w:pPr>
        <w:pStyle w:val="Paragraphedeliste"/>
        <w:numPr>
          <w:ilvl w:val="0"/>
          <w:numId w:val="3"/>
        </w:numPr>
        <w:spacing w:after="0"/>
        <w:ind w:left="284" w:hanging="284"/>
        <w:jc w:val="both"/>
        <w:rPr>
          <w:rFonts w:ascii="Times New Roman" w:hAnsi="Times New Roman" w:cs="Times New Roman"/>
          <w:sz w:val="24"/>
        </w:rPr>
      </w:pPr>
      <w:r>
        <w:rPr>
          <w:rFonts w:ascii="Times New Roman" w:hAnsi="Times New Roman" w:cs="Times New Roman"/>
          <w:sz w:val="24"/>
        </w:rPr>
        <w:t>Perte de PTEN qui est un frein de la PI3K, ce qui va entraîner une activation constitutive de la voie.</w:t>
      </w:r>
    </w:p>
    <w:p w:rsidR="00AC06D7" w:rsidRPr="00AC06D7" w:rsidRDefault="00AC06D7" w:rsidP="00AC06D7">
      <w:pPr>
        <w:pStyle w:val="Paragraphedeliste"/>
        <w:spacing w:after="0"/>
        <w:ind w:left="284"/>
        <w:jc w:val="both"/>
        <w:rPr>
          <w:rFonts w:ascii="Times New Roman" w:hAnsi="Times New Roman" w:cs="Times New Roman"/>
          <w:sz w:val="24"/>
        </w:rPr>
      </w:pPr>
    </w:p>
    <w:p w:rsidR="00EB122D" w:rsidRDefault="00AC06D7" w:rsidP="00B71C71">
      <w:pPr>
        <w:spacing w:after="0"/>
        <w:jc w:val="both"/>
        <w:rPr>
          <w:rFonts w:ascii="Times New Roman" w:hAnsi="Times New Roman" w:cs="Times New Roman"/>
          <w:sz w:val="24"/>
        </w:rPr>
      </w:pPr>
      <w:r>
        <w:rPr>
          <w:rFonts w:ascii="Times New Roman" w:hAnsi="Times New Roman" w:cs="Times New Roman"/>
          <w:sz w:val="24"/>
        </w:rPr>
        <w:t>Les industriel</w:t>
      </w:r>
      <w:r w:rsidR="00AA7099">
        <w:rPr>
          <w:rFonts w:ascii="Times New Roman" w:hAnsi="Times New Roman" w:cs="Times New Roman"/>
          <w:sz w:val="24"/>
        </w:rPr>
        <w:t>s</w:t>
      </w:r>
      <w:r>
        <w:rPr>
          <w:rFonts w:ascii="Times New Roman" w:hAnsi="Times New Roman" w:cs="Times New Roman"/>
          <w:sz w:val="24"/>
        </w:rPr>
        <w:t xml:space="preserve"> développent donc</w:t>
      </w:r>
      <w:r w:rsidR="00EB122D">
        <w:rPr>
          <w:rFonts w:ascii="Times New Roman" w:hAnsi="Times New Roman" w:cs="Times New Roman"/>
          <w:sz w:val="24"/>
        </w:rPr>
        <w:t xml:space="preserve"> des mol</w:t>
      </w:r>
      <w:r>
        <w:rPr>
          <w:rFonts w:ascii="Times New Roman" w:hAnsi="Times New Roman" w:cs="Times New Roman"/>
          <w:sz w:val="24"/>
        </w:rPr>
        <w:t>écules</w:t>
      </w:r>
      <w:r w:rsidR="00EB122D">
        <w:rPr>
          <w:rFonts w:ascii="Times New Roman" w:hAnsi="Times New Roman" w:cs="Times New Roman"/>
          <w:sz w:val="24"/>
        </w:rPr>
        <w:t xml:space="preserve"> qui cible</w:t>
      </w:r>
      <w:r>
        <w:rPr>
          <w:rFonts w:ascii="Times New Roman" w:hAnsi="Times New Roman" w:cs="Times New Roman"/>
          <w:sz w:val="24"/>
        </w:rPr>
        <w:t>nt</w:t>
      </w:r>
      <w:r w:rsidR="00EB122D">
        <w:rPr>
          <w:rFonts w:ascii="Times New Roman" w:hAnsi="Times New Roman" w:cs="Times New Roman"/>
          <w:sz w:val="24"/>
        </w:rPr>
        <w:t xml:space="preserve"> les autres altérations qu'on peut </w:t>
      </w:r>
      <w:r>
        <w:rPr>
          <w:rFonts w:ascii="Times New Roman" w:hAnsi="Times New Roman" w:cs="Times New Roman"/>
          <w:sz w:val="24"/>
        </w:rPr>
        <w:t>re</w:t>
      </w:r>
      <w:r w:rsidR="00EB122D">
        <w:rPr>
          <w:rFonts w:ascii="Times New Roman" w:hAnsi="Times New Roman" w:cs="Times New Roman"/>
          <w:sz w:val="24"/>
        </w:rPr>
        <w:t>trouver : inhibiteurs de braf</w:t>
      </w:r>
      <w:r>
        <w:rPr>
          <w:rFonts w:ascii="Times New Roman" w:hAnsi="Times New Roman" w:cs="Times New Roman"/>
          <w:sz w:val="24"/>
        </w:rPr>
        <w:t>,</w:t>
      </w:r>
      <w:r w:rsidR="00EB122D">
        <w:rPr>
          <w:rFonts w:ascii="Times New Roman" w:hAnsi="Times New Roman" w:cs="Times New Roman"/>
          <w:sz w:val="24"/>
        </w:rPr>
        <w:t xml:space="preserve"> de mek</w:t>
      </w:r>
      <w:r>
        <w:rPr>
          <w:rFonts w:ascii="Times New Roman" w:hAnsi="Times New Roman" w:cs="Times New Roman"/>
          <w:sz w:val="24"/>
        </w:rPr>
        <w:t>,</w:t>
      </w:r>
      <w:r w:rsidR="00EB122D">
        <w:rPr>
          <w:rFonts w:ascii="Times New Roman" w:hAnsi="Times New Roman" w:cs="Times New Roman"/>
          <w:sz w:val="24"/>
        </w:rPr>
        <w:t xml:space="preserve"> de la pi3k</w:t>
      </w:r>
      <w:r>
        <w:rPr>
          <w:rFonts w:ascii="Times New Roman" w:hAnsi="Times New Roman" w:cs="Times New Roman"/>
          <w:sz w:val="24"/>
        </w:rPr>
        <w:t>,</w:t>
      </w:r>
      <w:r w:rsidR="00EB122D">
        <w:rPr>
          <w:rFonts w:ascii="Times New Roman" w:hAnsi="Times New Roman" w:cs="Times New Roman"/>
          <w:sz w:val="24"/>
        </w:rPr>
        <w:t xml:space="preserve"> de mtor…</w:t>
      </w:r>
    </w:p>
    <w:p w:rsidR="00EB122D" w:rsidRDefault="00EB122D" w:rsidP="00B71C71">
      <w:pPr>
        <w:spacing w:after="0"/>
        <w:jc w:val="both"/>
        <w:rPr>
          <w:rFonts w:ascii="Times New Roman" w:hAnsi="Times New Roman" w:cs="Times New Roman"/>
          <w:sz w:val="24"/>
        </w:rPr>
      </w:pPr>
    </w:p>
    <w:p w:rsidR="00EB122D" w:rsidRPr="00242C99" w:rsidRDefault="004401DE" w:rsidP="00B71C71">
      <w:pPr>
        <w:spacing w:after="0"/>
        <w:jc w:val="both"/>
        <w:rPr>
          <w:rFonts w:ascii="Times New Roman" w:hAnsi="Times New Roman" w:cs="Times New Roman"/>
          <w:b/>
          <w:sz w:val="36"/>
          <w:bdr w:val="single" w:sz="4" w:space="0" w:color="auto"/>
        </w:rPr>
      </w:pPr>
      <w:r w:rsidRPr="00242C99">
        <w:rPr>
          <w:rFonts w:ascii="Times New Roman" w:hAnsi="Times New Roman" w:cs="Times New Roman"/>
          <w:b/>
          <w:sz w:val="36"/>
          <w:bdr w:val="single" w:sz="4" w:space="0" w:color="auto"/>
        </w:rPr>
        <w:t>III. L'a</w:t>
      </w:r>
      <w:r w:rsidR="00EB122D" w:rsidRPr="00242C99">
        <w:rPr>
          <w:rFonts w:ascii="Times New Roman" w:hAnsi="Times New Roman" w:cs="Times New Roman"/>
          <w:b/>
          <w:sz w:val="36"/>
          <w:bdr w:val="single" w:sz="4" w:space="0" w:color="auto"/>
        </w:rPr>
        <w:t>dénocarcinome avec translocation de ALK</w:t>
      </w:r>
    </w:p>
    <w:p w:rsidR="00EB122D" w:rsidRDefault="00EB122D" w:rsidP="00B71C71">
      <w:pPr>
        <w:spacing w:after="0"/>
        <w:jc w:val="both"/>
        <w:rPr>
          <w:rFonts w:ascii="Times New Roman" w:hAnsi="Times New Roman" w:cs="Times New Roman"/>
          <w:sz w:val="24"/>
        </w:rPr>
      </w:pPr>
    </w:p>
    <w:p w:rsidR="00CE6883" w:rsidRDefault="00CE6883" w:rsidP="00B71C71">
      <w:pPr>
        <w:spacing w:after="0"/>
        <w:jc w:val="both"/>
        <w:rPr>
          <w:rFonts w:ascii="Times New Roman" w:hAnsi="Times New Roman" w:cs="Times New Roman"/>
          <w:sz w:val="24"/>
        </w:rPr>
      </w:pPr>
      <w:r>
        <w:rPr>
          <w:rFonts w:ascii="Times New Roman" w:hAnsi="Times New Roman" w:cs="Times New Roman"/>
          <w:sz w:val="24"/>
        </w:rPr>
        <w:t>ALK est une protéine qui apparaît dans le développement mais qui n'est normalement pas exprimé</w:t>
      </w:r>
      <w:r w:rsidR="004E638C">
        <w:rPr>
          <w:rFonts w:ascii="Times New Roman" w:hAnsi="Times New Roman" w:cs="Times New Roman"/>
          <w:sz w:val="24"/>
        </w:rPr>
        <w:t>e</w:t>
      </w:r>
      <w:r>
        <w:rPr>
          <w:rFonts w:ascii="Times New Roman" w:hAnsi="Times New Roman" w:cs="Times New Roman"/>
          <w:sz w:val="24"/>
        </w:rPr>
        <w:t xml:space="preserve"> chez l'adulte. Cette protéine possède un domaine tyrosine kinase.</w:t>
      </w:r>
    </w:p>
    <w:p w:rsidR="00EB122D" w:rsidRDefault="004E638C" w:rsidP="00B71C71">
      <w:pPr>
        <w:spacing w:after="0"/>
        <w:jc w:val="both"/>
        <w:rPr>
          <w:rFonts w:ascii="Times New Roman" w:hAnsi="Times New Roman" w:cs="Times New Roman"/>
          <w:sz w:val="24"/>
        </w:rPr>
      </w:pPr>
      <w:r>
        <w:rPr>
          <w:rFonts w:ascii="Times New Roman" w:hAnsi="Times New Roman" w:cs="Times New Roman"/>
          <w:noProof/>
          <w:sz w:val="24"/>
          <w:lang w:eastAsia="ja-JP"/>
        </w:rPr>
        <w:drawing>
          <wp:anchor distT="0" distB="0" distL="114300" distR="114300" simplePos="0" relativeHeight="251667456" behindDoc="0" locked="0" layoutInCell="1" allowOverlap="1">
            <wp:simplePos x="0" y="0"/>
            <wp:positionH relativeFrom="margin">
              <wp:posOffset>-225425</wp:posOffset>
            </wp:positionH>
            <wp:positionV relativeFrom="margin">
              <wp:posOffset>3188970</wp:posOffset>
            </wp:positionV>
            <wp:extent cx="2904490" cy="1405890"/>
            <wp:effectExtent l="1905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2904490" cy="1405890"/>
                    </a:xfrm>
                    <a:prstGeom prst="rect">
                      <a:avLst/>
                    </a:prstGeom>
                    <a:noFill/>
                    <a:ln w="9525">
                      <a:noFill/>
                      <a:miter lim="800000"/>
                      <a:headEnd/>
                      <a:tailEnd/>
                    </a:ln>
                  </pic:spPr>
                </pic:pic>
              </a:graphicData>
            </a:graphic>
          </wp:anchor>
        </w:drawing>
      </w:r>
      <w:r w:rsidR="00CE6883">
        <w:rPr>
          <w:rFonts w:ascii="Times New Roman" w:hAnsi="Times New Roman" w:cs="Times New Roman"/>
          <w:sz w:val="24"/>
        </w:rPr>
        <w:t>Dans certaines pathologies, comme le lymphome, ALK est transloqué et fusionné à EML4 ce qui provoque la</w:t>
      </w:r>
      <w:r w:rsidR="00AC06D7">
        <w:rPr>
          <w:rFonts w:ascii="Times New Roman" w:hAnsi="Times New Roman" w:cs="Times New Roman"/>
          <w:sz w:val="24"/>
        </w:rPr>
        <w:t xml:space="preserve"> f</w:t>
      </w:r>
      <w:r w:rsidR="00EB122D">
        <w:rPr>
          <w:rFonts w:ascii="Times New Roman" w:hAnsi="Times New Roman" w:cs="Times New Roman"/>
          <w:sz w:val="24"/>
        </w:rPr>
        <w:t>usi</w:t>
      </w:r>
      <w:r w:rsidR="00AC06D7">
        <w:rPr>
          <w:rFonts w:ascii="Times New Roman" w:hAnsi="Times New Roman" w:cs="Times New Roman"/>
          <w:sz w:val="24"/>
        </w:rPr>
        <w:t>on entre deux gènes normaux</w:t>
      </w:r>
      <w:r w:rsidR="00CE6883">
        <w:rPr>
          <w:rFonts w:ascii="Times New Roman" w:hAnsi="Times New Roman" w:cs="Times New Roman"/>
          <w:sz w:val="24"/>
        </w:rPr>
        <w:t xml:space="preserve"> du chromosome 2</w:t>
      </w:r>
      <w:r w:rsidR="00A87C5B">
        <w:rPr>
          <w:rFonts w:ascii="Times New Roman" w:hAnsi="Times New Roman" w:cs="Times New Roman"/>
          <w:sz w:val="24"/>
        </w:rPr>
        <w:t xml:space="preserve"> et donne le gène de fusion EML4-ALK</w:t>
      </w:r>
      <w:r w:rsidR="00CE6883">
        <w:rPr>
          <w:rFonts w:ascii="Times New Roman" w:hAnsi="Times New Roman" w:cs="Times New Roman"/>
          <w:sz w:val="24"/>
        </w:rPr>
        <w:t>.</w:t>
      </w:r>
      <w:r w:rsidR="00EB122D">
        <w:rPr>
          <w:rFonts w:ascii="Times New Roman" w:hAnsi="Times New Roman" w:cs="Times New Roman"/>
          <w:sz w:val="24"/>
        </w:rPr>
        <w:t xml:space="preserve"> </w:t>
      </w:r>
      <w:r w:rsidR="00CE6883">
        <w:rPr>
          <w:rFonts w:ascii="Times New Roman" w:hAnsi="Times New Roman" w:cs="Times New Roman"/>
          <w:sz w:val="24"/>
        </w:rPr>
        <w:t xml:space="preserve">Cela </w:t>
      </w:r>
      <w:r w:rsidR="00EB122D">
        <w:rPr>
          <w:rFonts w:ascii="Times New Roman" w:hAnsi="Times New Roman" w:cs="Times New Roman"/>
          <w:sz w:val="24"/>
        </w:rPr>
        <w:t xml:space="preserve">va entrainer l'apparition d'une protéine chimérique avec </w:t>
      </w:r>
      <w:r w:rsidR="00AC06D7">
        <w:rPr>
          <w:rFonts w:ascii="Times New Roman" w:hAnsi="Times New Roman" w:cs="Times New Roman"/>
          <w:sz w:val="24"/>
        </w:rPr>
        <w:t xml:space="preserve">une </w:t>
      </w:r>
      <w:r w:rsidR="00EB122D">
        <w:rPr>
          <w:rFonts w:ascii="Times New Roman" w:hAnsi="Times New Roman" w:cs="Times New Roman"/>
          <w:sz w:val="24"/>
        </w:rPr>
        <w:t>activité</w:t>
      </w:r>
      <w:r w:rsidR="00AC06D7">
        <w:rPr>
          <w:rFonts w:ascii="Times New Roman" w:hAnsi="Times New Roman" w:cs="Times New Roman"/>
          <w:sz w:val="24"/>
        </w:rPr>
        <w:t xml:space="preserve"> </w:t>
      </w:r>
      <w:r w:rsidR="00CE6883">
        <w:rPr>
          <w:rFonts w:ascii="Times New Roman" w:hAnsi="Times New Roman" w:cs="Times New Roman"/>
          <w:sz w:val="24"/>
        </w:rPr>
        <w:t>tyrosine kinase. Cela provoque la dimérisation constitutive de ces récepteurs et donc une phosphorylation en permanence, comme avec l'EGFR.</w:t>
      </w:r>
    </w:p>
    <w:p w:rsidR="00EB122D" w:rsidRDefault="00CE6883" w:rsidP="00B71C71">
      <w:pPr>
        <w:spacing w:after="0"/>
        <w:jc w:val="both"/>
        <w:rPr>
          <w:rFonts w:ascii="Times New Roman" w:hAnsi="Times New Roman" w:cs="Times New Roman"/>
          <w:sz w:val="24"/>
        </w:rPr>
      </w:pPr>
      <w:r>
        <w:rPr>
          <w:rFonts w:ascii="Times New Roman" w:hAnsi="Times New Roman" w:cs="Times New Roman"/>
          <w:sz w:val="24"/>
        </w:rPr>
        <w:t>Ces translocations sont</w:t>
      </w:r>
      <w:r w:rsidR="00EB122D">
        <w:rPr>
          <w:rFonts w:ascii="Times New Roman" w:hAnsi="Times New Roman" w:cs="Times New Roman"/>
          <w:sz w:val="24"/>
        </w:rPr>
        <w:t xml:space="preserve"> peu fréquente</w:t>
      </w:r>
      <w:r>
        <w:rPr>
          <w:rFonts w:ascii="Times New Roman" w:hAnsi="Times New Roman" w:cs="Times New Roman"/>
          <w:sz w:val="24"/>
        </w:rPr>
        <w:t>s</w:t>
      </w:r>
      <w:r w:rsidR="00EB122D">
        <w:rPr>
          <w:rFonts w:ascii="Times New Roman" w:hAnsi="Times New Roman" w:cs="Times New Roman"/>
          <w:sz w:val="24"/>
        </w:rPr>
        <w:t xml:space="preserve">, </w:t>
      </w:r>
      <w:r>
        <w:rPr>
          <w:rFonts w:ascii="Times New Roman" w:hAnsi="Times New Roman" w:cs="Times New Roman"/>
          <w:sz w:val="24"/>
        </w:rPr>
        <w:t>et exclusives</w:t>
      </w:r>
      <w:r w:rsidR="00EB122D">
        <w:rPr>
          <w:rFonts w:ascii="Times New Roman" w:hAnsi="Times New Roman" w:cs="Times New Roman"/>
          <w:sz w:val="24"/>
        </w:rPr>
        <w:t xml:space="preserve"> des mutations </w:t>
      </w:r>
      <w:r>
        <w:rPr>
          <w:rFonts w:ascii="Times New Roman" w:hAnsi="Times New Roman" w:cs="Times New Roman"/>
          <w:sz w:val="24"/>
        </w:rPr>
        <w:t>EGFR.</w:t>
      </w:r>
      <w:r w:rsidR="00EB122D">
        <w:rPr>
          <w:rFonts w:ascii="Times New Roman" w:hAnsi="Times New Roman" w:cs="Times New Roman"/>
          <w:sz w:val="24"/>
        </w:rPr>
        <w:t xml:space="preserve"> </w:t>
      </w:r>
      <w:r>
        <w:rPr>
          <w:rFonts w:ascii="Times New Roman" w:hAnsi="Times New Roman" w:cs="Times New Roman"/>
          <w:sz w:val="24"/>
        </w:rPr>
        <w:t xml:space="preserve">On les </w:t>
      </w:r>
      <w:r w:rsidR="00EB122D">
        <w:rPr>
          <w:rFonts w:ascii="Times New Roman" w:hAnsi="Times New Roman" w:cs="Times New Roman"/>
          <w:sz w:val="24"/>
        </w:rPr>
        <w:t>retrouve chez les hommes</w:t>
      </w:r>
      <w:r>
        <w:rPr>
          <w:rFonts w:ascii="Times New Roman" w:hAnsi="Times New Roman" w:cs="Times New Roman"/>
          <w:sz w:val="24"/>
        </w:rPr>
        <w:t>,</w:t>
      </w:r>
      <w:r w:rsidR="00AA7099">
        <w:rPr>
          <w:rFonts w:ascii="Times New Roman" w:hAnsi="Times New Roman" w:cs="Times New Roman"/>
          <w:sz w:val="24"/>
        </w:rPr>
        <w:t xml:space="preserve"> les adénocarcinomes et les non-</w:t>
      </w:r>
      <w:r w:rsidR="00EB122D">
        <w:rPr>
          <w:rFonts w:ascii="Times New Roman" w:hAnsi="Times New Roman" w:cs="Times New Roman"/>
          <w:sz w:val="24"/>
        </w:rPr>
        <w:t>fumeurs.</w:t>
      </w:r>
    </w:p>
    <w:p w:rsidR="00CE6883" w:rsidRDefault="00CE6883" w:rsidP="00B71C71">
      <w:pPr>
        <w:spacing w:after="0"/>
        <w:jc w:val="both"/>
        <w:rPr>
          <w:rFonts w:ascii="Times New Roman" w:hAnsi="Times New Roman" w:cs="Times New Roman"/>
          <w:sz w:val="24"/>
        </w:rPr>
      </w:pPr>
    </w:p>
    <w:p w:rsidR="00CE6883" w:rsidRPr="00D07E82" w:rsidRDefault="00D07E82" w:rsidP="00B71C71">
      <w:pPr>
        <w:spacing w:after="0"/>
        <w:jc w:val="both"/>
        <w:rPr>
          <w:rFonts w:ascii="Times New Roman" w:hAnsi="Times New Roman" w:cs="Times New Roman"/>
          <w:sz w:val="28"/>
          <w:u w:val="single"/>
        </w:rPr>
      </w:pPr>
      <w:r w:rsidRPr="00D07E82">
        <w:rPr>
          <w:rFonts w:ascii="Times New Roman" w:hAnsi="Times New Roman" w:cs="Times New Roman"/>
          <w:sz w:val="28"/>
          <w:u w:val="single"/>
        </w:rPr>
        <w:t>Les traitements :</w:t>
      </w:r>
    </w:p>
    <w:p w:rsidR="00EB122D" w:rsidRDefault="00D07E82" w:rsidP="00B71C71">
      <w:pPr>
        <w:spacing w:after="0"/>
        <w:jc w:val="both"/>
        <w:rPr>
          <w:rFonts w:ascii="Times New Roman" w:hAnsi="Times New Roman" w:cs="Times New Roman"/>
          <w:sz w:val="24"/>
        </w:rPr>
      </w:pPr>
      <w:r>
        <w:rPr>
          <w:rFonts w:ascii="Times New Roman" w:hAnsi="Times New Roman" w:cs="Times New Roman"/>
          <w:sz w:val="24"/>
        </w:rPr>
        <w:t xml:space="preserve">Le </w:t>
      </w:r>
      <w:r w:rsidR="00EB122D">
        <w:rPr>
          <w:rFonts w:ascii="Times New Roman" w:hAnsi="Times New Roman" w:cs="Times New Roman"/>
          <w:sz w:val="24"/>
        </w:rPr>
        <w:t xml:space="preserve">Crizotinib </w:t>
      </w:r>
      <w:r>
        <w:rPr>
          <w:rFonts w:ascii="Times New Roman" w:hAnsi="Times New Roman" w:cs="Times New Roman"/>
          <w:sz w:val="24"/>
        </w:rPr>
        <w:t xml:space="preserve">est un traitement très récent qui peut agir </w:t>
      </w:r>
      <w:r w:rsidR="00EB122D">
        <w:rPr>
          <w:rFonts w:ascii="Times New Roman" w:hAnsi="Times New Roman" w:cs="Times New Roman"/>
          <w:sz w:val="24"/>
        </w:rPr>
        <w:t>sur la protéine chimérique avec une efficacité impressionnante</w:t>
      </w:r>
      <w:r>
        <w:rPr>
          <w:rFonts w:ascii="Times New Roman" w:hAnsi="Times New Roman" w:cs="Times New Roman"/>
          <w:sz w:val="24"/>
        </w:rPr>
        <w:t>, en inhibant l'activité tyrosine kinase constitutive. C</w:t>
      </w:r>
      <w:r w:rsidR="00EB122D">
        <w:rPr>
          <w:rFonts w:ascii="Times New Roman" w:hAnsi="Times New Roman" w:cs="Times New Roman"/>
          <w:sz w:val="24"/>
        </w:rPr>
        <w:t>hez les patients traités, quasiment tous les patients ava</w:t>
      </w:r>
      <w:r>
        <w:rPr>
          <w:rFonts w:ascii="Times New Roman" w:hAnsi="Times New Roman" w:cs="Times New Roman"/>
          <w:sz w:val="24"/>
        </w:rPr>
        <w:t>ient une diminution de leur tume</w:t>
      </w:r>
      <w:r w:rsidR="00EB122D">
        <w:rPr>
          <w:rFonts w:ascii="Times New Roman" w:hAnsi="Times New Roman" w:cs="Times New Roman"/>
          <w:sz w:val="24"/>
        </w:rPr>
        <w:t xml:space="preserve">ur. </w:t>
      </w:r>
      <w:r>
        <w:rPr>
          <w:rFonts w:ascii="Times New Roman" w:hAnsi="Times New Roman" w:cs="Times New Roman"/>
          <w:sz w:val="24"/>
        </w:rPr>
        <w:t xml:space="preserve">Suite à ces résultats, le traitement a été rendu disponible </w:t>
      </w:r>
      <w:r w:rsidR="00EB122D">
        <w:rPr>
          <w:rFonts w:ascii="Times New Roman" w:hAnsi="Times New Roman" w:cs="Times New Roman"/>
          <w:sz w:val="24"/>
        </w:rPr>
        <w:t>direct après la phase I</w:t>
      </w:r>
      <w:r>
        <w:rPr>
          <w:rFonts w:ascii="Times New Roman" w:hAnsi="Times New Roman" w:cs="Times New Roman"/>
          <w:sz w:val="24"/>
        </w:rPr>
        <w:t xml:space="preserve"> sans essai de phase III</w:t>
      </w:r>
      <w:r w:rsidR="00EB122D">
        <w:rPr>
          <w:rFonts w:ascii="Times New Roman" w:hAnsi="Times New Roman" w:cs="Times New Roman"/>
          <w:sz w:val="24"/>
        </w:rPr>
        <w:t xml:space="preserve">, </w:t>
      </w:r>
      <w:r>
        <w:rPr>
          <w:rFonts w:ascii="Times New Roman" w:hAnsi="Times New Roman" w:cs="Times New Roman"/>
          <w:sz w:val="24"/>
        </w:rPr>
        <w:t>ce qui est inhabituel.</w:t>
      </w:r>
    </w:p>
    <w:p w:rsidR="004E638C" w:rsidRDefault="004E638C" w:rsidP="00B71C71">
      <w:pPr>
        <w:spacing w:after="0"/>
        <w:jc w:val="both"/>
        <w:rPr>
          <w:rFonts w:ascii="Times New Roman" w:hAnsi="Times New Roman" w:cs="Times New Roman"/>
          <w:sz w:val="24"/>
        </w:rPr>
      </w:pPr>
      <w:r>
        <w:rPr>
          <w:rFonts w:ascii="Times New Roman" w:hAnsi="Times New Roman" w:cs="Times New Roman"/>
          <w:noProof/>
          <w:sz w:val="24"/>
          <w:lang w:eastAsia="ja-JP"/>
        </w:rPr>
        <w:drawing>
          <wp:anchor distT="0" distB="0" distL="114300" distR="114300" simplePos="0" relativeHeight="251664896" behindDoc="0" locked="0" layoutInCell="1" allowOverlap="1">
            <wp:simplePos x="0" y="0"/>
            <wp:positionH relativeFrom="margin">
              <wp:posOffset>-346075</wp:posOffset>
            </wp:positionH>
            <wp:positionV relativeFrom="margin">
              <wp:posOffset>6811645</wp:posOffset>
            </wp:positionV>
            <wp:extent cx="3603625" cy="2104390"/>
            <wp:effectExtent l="1905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3625" cy="2104390"/>
                    </a:xfrm>
                    <a:prstGeom prst="rect">
                      <a:avLst/>
                    </a:prstGeom>
                    <a:noFill/>
                    <a:ln>
                      <a:noFill/>
                    </a:ln>
                  </pic:spPr>
                </pic:pic>
              </a:graphicData>
            </a:graphic>
          </wp:anchor>
        </w:drawing>
      </w:r>
      <w:r w:rsidR="00D07E82">
        <w:rPr>
          <w:rFonts w:ascii="Times New Roman" w:hAnsi="Times New Roman" w:cs="Times New Roman"/>
          <w:sz w:val="24"/>
        </w:rPr>
        <w:t xml:space="preserve">Les patients </w:t>
      </w:r>
      <w:r w:rsidR="00EB122D">
        <w:rPr>
          <w:rFonts w:ascii="Times New Roman" w:hAnsi="Times New Roman" w:cs="Times New Roman"/>
          <w:sz w:val="24"/>
        </w:rPr>
        <w:t xml:space="preserve">ALK+ </w:t>
      </w:r>
      <w:r w:rsidR="00D07E82">
        <w:rPr>
          <w:rFonts w:ascii="Times New Roman" w:hAnsi="Times New Roman" w:cs="Times New Roman"/>
          <w:sz w:val="24"/>
        </w:rPr>
        <w:t xml:space="preserve">avaient un </w:t>
      </w:r>
      <w:r w:rsidR="00EB122D">
        <w:rPr>
          <w:rFonts w:ascii="Times New Roman" w:hAnsi="Times New Roman" w:cs="Times New Roman"/>
          <w:sz w:val="24"/>
        </w:rPr>
        <w:t xml:space="preserve">pronostic très sombre, </w:t>
      </w:r>
      <w:r w:rsidR="00D07E82">
        <w:rPr>
          <w:rFonts w:ascii="Times New Roman" w:hAnsi="Times New Roman" w:cs="Times New Roman"/>
          <w:sz w:val="24"/>
        </w:rPr>
        <w:t xml:space="preserve">ils étaient </w:t>
      </w:r>
      <w:r w:rsidR="00EB122D">
        <w:rPr>
          <w:rFonts w:ascii="Times New Roman" w:hAnsi="Times New Roman" w:cs="Times New Roman"/>
          <w:sz w:val="24"/>
        </w:rPr>
        <w:t xml:space="preserve">presque tous morts dans les premiers mois, </w:t>
      </w:r>
      <w:r w:rsidR="00D07E82">
        <w:rPr>
          <w:rFonts w:ascii="Times New Roman" w:hAnsi="Times New Roman" w:cs="Times New Roman"/>
          <w:sz w:val="24"/>
        </w:rPr>
        <w:t>ceux avec EGFR+ vivaien</w:t>
      </w:r>
      <w:r w:rsidR="00EB122D">
        <w:rPr>
          <w:rFonts w:ascii="Times New Roman" w:hAnsi="Times New Roman" w:cs="Times New Roman"/>
          <w:sz w:val="24"/>
        </w:rPr>
        <w:t>t un peu plus l</w:t>
      </w:r>
      <w:r w:rsidR="00D07E82">
        <w:rPr>
          <w:rFonts w:ascii="Times New Roman" w:hAnsi="Times New Roman" w:cs="Times New Roman"/>
          <w:sz w:val="24"/>
        </w:rPr>
        <w:t>on</w:t>
      </w:r>
      <w:r w:rsidR="00EB122D">
        <w:rPr>
          <w:rFonts w:ascii="Times New Roman" w:hAnsi="Times New Roman" w:cs="Times New Roman"/>
          <w:sz w:val="24"/>
        </w:rPr>
        <w:t>gt</w:t>
      </w:r>
      <w:r w:rsidR="00D07E82">
        <w:rPr>
          <w:rFonts w:ascii="Times New Roman" w:hAnsi="Times New Roman" w:cs="Times New Roman"/>
          <w:sz w:val="24"/>
        </w:rPr>
        <w:t>em</w:t>
      </w:r>
      <w:r w:rsidR="00EB122D">
        <w:rPr>
          <w:rFonts w:ascii="Times New Roman" w:hAnsi="Times New Roman" w:cs="Times New Roman"/>
          <w:sz w:val="24"/>
        </w:rPr>
        <w:t>ps,</w:t>
      </w:r>
      <w:r w:rsidR="00D07E82">
        <w:rPr>
          <w:rFonts w:ascii="Times New Roman" w:hAnsi="Times New Roman" w:cs="Times New Roman"/>
          <w:sz w:val="24"/>
        </w:rPr>
        <w:t xml:space="preserve"> mais ce n'est seulement</w:t>
      </w:r>
      <w:r w:rsidR="00EB122D">
        <w:rPr>
          <w:rFonts w:ascii="Times New Roman" w:hAnsi="Times New Roman" w:cs="Times New Roman"/>
          <w:sz w:val="24"/>
        </w:rPr>
        <w:t xml:space="preserve"> avec le t</w:t>
      </w:r>
      <w:r w:rsidR="00D07E82">
        <w:rPr>
          <w:rFonts w:ascii="Times New Roman" w:hAnsi="Times New Roman" w:cs="Times New Roman"/>
          <w:sz w:val="24"/>
        </w:rPr>
        <w:t>rai</w:t>
      </w:r>
      <w:r w:rsidR="00EB122D">
        <w:rPr>
          <w:rFonts w:ascii="Times New Roman" w:hAnsi="Times New Roman" w:cs="Times New Roman"/>
          <w:sz w:val="24"/>
        </w:rPr>
        <w:t>t</w:t>
      </w:r>
      <w:r w:rsidR="00D07E82">
        <w:rPr>
          <w:rFonts w:ascii="Times New Roman" w:hAnsi="Times New Roman" w:cs="Times New Roman"/>
          <w:sz w:val="24"/>
        </w:rPr>
        <w:t>emen</w:t>
      </w:r>
      <w:r w:rsidR="00EB122D">
        <w:rPr>
          <w:rFonts w:ascii="Times New Roman" w:hAnsi="Times New Roman" w:cs="Times New Roman"/>
          <w:sz w:val="24"/>
        </w:rPr>
        <w:t xml:space="preserve">t </w:t>
      </w:r>
      <w:r w:rsidR="00D07E82">
        <w:rPr>
          <w:rFonts w:ascii="Times New Roman" w:hAnsi="Times New Roman" w:cs="Times New Roman"/>
          <w:sz w:val="24"/>
        </w:rPr>
        <w:t xml:space="preserve">que leur </w:t>
      </w:r>
      <w:r w:rsidR="00EB122D">
        <w:rPr>
          <w:rFonts w:ascii="Times New Roman" w:hAnsi="Times New Roman" w:cs="Times New Roman"/>
          <w:sz w:val="24"/>
        </w:rPr>
        <w:t xml:space="preserve">survie </w:t>
      </w:r>
      <w:r w:rsidR="00D07E82">
        <w:rPr>
          <w:rFonts w:ascii="Times New Roman" w:hAnsi="Times New Roman" w:cs="Times New Roman"/>
          <w:sz w:val="24"/>
        </w:rPr>
        <w:t xml:space="preserve">est </w:t>
      </w:r>
      <w:r w:rsidR="00EB122D">
        <w:rPr>
          <w:rFonts w:ascii="Times New Roman" w:hAnsi="Times New Roman" w:cs="Times New Roman"/>
          <w:sz w:val="24"/>
        </w:rPr>
        <w:t>stabilisée à 50%.</w:t>
      </w:r>
    </w:p>
    <w:p w:rsidR="00A87C5B" w:rsidRDefault="00D07E82" w:rsidP="00B71C71">
      <w:pPr>
        <w:spacing w:after="0"/>
        <w:jc w:val="both"/>
        <w:rPr>
          <w:rFonts w:ascii="Times New Roman" w:hAnsi="Times New Roman" w:cs="Times New Roman"/>
          <w:sz w:val="24"/>
        </w:rPr>
      </w:pPr>
      <w:r>
        <w:rPr>
          <w:rFonts w:ascii="Times New Roman" w:hAnsi="Times New Roman" w:cs="Times New Roman"/>
          <w:sz w:val="24"/>
        </w:rPr>
        <w:t xml:space="preserve">Cependant, là encore les cellules cancéreuses vont s'adapter au traitement en mutant, et on observe </w:t>
      </w:r>
      <w:r>
        <w:rPr>
          <w:rFonts w:ascii="Times New Roman" w:hAnsi="Times New Roman" w:cs="Times New Roman"/>
          <w:sz w:val="24"/>
        </w:rPr>
        <w:lastRenderedPageBreak/>
        <w:t xml:space="preserve">l'apparition de résistance. Il va y avoir des </w:t>
      </w:r>
      <w:r w:rsidR="00F90001">
        <w:rPr>
          <w:rFonts w:ascii="Times New Roman" w:hAnsi="Times New Roman" w:cs="Times New Roman"/>
          <w:sz w:val="24"/>
        </w:rPr>
        <w:t>mutation</w:t>
      </w:r>
      <w:r>
        <w:rPr>
          <w:rFonts w:ascii="Times New Roman" w:hAnsi="Times New Roman" w:cs="Times New Roman"/>
          <w:sz w:val="24"/>
        </w:rPr>
        <w:t>s</w:t>
      </w:r>
      <w:r w:rsidR="00F90001">
        <w:rPr>
          <w:rFonts w:ascii="Times New Roman" w:hAnsi="Times New Roman" w:cs="Times New Roman"/>
          <w:sz w:val="24"/>
        </w:rPr>
        <w:t xml:space="preserve"> à des endroit</w:t>
      </w:r>
      <w:r>
        <w:rPr>
          <w:rFonts w:ascii="Times New Roman" w:hAnsi="Times New Roman" w:cs="Times New Roman"/>
          <w:sz w:val="24"/>
        </w:rPr>
        <w:t>s</w:t>
      </w:r>
      <w:r w:rsidR="00F90001">
        <w:rPr>
          <w:rFonts w:ascii="Times New Roman" w:hAnsi="Times New Roman" w:cs="Times New Roman"/>
          <w:sz w:val="24"/>
        </w:rPr>
        <w:t xml:space="preserve"> critique</w:t>
      </w:r>
      <w:r>
        <w:rPr>
          <w:rFonts w:ascii="Times New Roman" w:hAnsi="Times New Roman" w:cs="Times New Roman"/>
          <w:sz w:val="24"/>
        </w:rPr>
        <w:t>s, le crizotinib</w:t>
      </w:r>
      <w:r w:rsidR="00F90001">
        <w:rPr>
          <w:rFonts w:ascii="Times New Roman" w:hAnsi="Times New Roman" w:cs="Times New Roman"/>
          <w:sz w:val="24"/>
        </w:rPr>
        <w:t xml:space="preserve"> ne peut plus accéder à son site actif.</w:t>
      </w:r>
    </w:p>
    <w:p w:rsidR="00F90001" w:rsidRDefault="004E638C" w:rsidP="00B71C71">
      <w:pPr>
        <w:spacing w:after="0"/>
        <w:jc w:val="both"/>
        <w:rPr>
          <w:rFonts w:ascii="Times New Roman" w:hAnsi="Times New Roman" w:cs="Times New Roman"/>
          <w:sz w:val="24"/>
        </w:rPr>
      </w:pPr>
      <w:r>
        <w:rPr>
          <w:rFonts w:ascii="Times New Roman" w:hAnsi="Times New Roman" w:cs="Times New Roman"/>
          <w:noProof/>
          <w:sz w:val="24"/>
          <w:lang w:eastAsia="ja-JP"/>
        </w:rPr>
        <w:drawing>
          <wp:anchor distT="0" distB="0" distL="114300" distR="114300" simplePos="0" relativeHeight="251668480" behindDoc="0" locked="0" layoutInCell="1" allowOverlap="1">
            <wp:simplePos x="0" y="0"/>
            <wp:positionH relativeFrom="margin">
              <wp:posOffset>1810385</wp:posOffset>
            </wp:positionH>
            <wp:positionV relativeFrom="margin">
              <wp:posOffset>445770</wp:posOffset>
            </wp:positionV>
            <wp:extent cx="4283710" cy="2440940"/>
            <wp:effectExtent l="19050" t="0" r="254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4283710" cy="2440940"/>
                    </a:xfrm>
                    <a:prstGeom prst="rect">
                      <a:avLst/>
                    </a:prstGeom>
                    <a:noFill/>
                    <a:ln w="9525">
                      <a:noFill/>
                      <a:miter lim="800000"/>
                      <a:headEnd/>
                      <a:tailEnd/>
                    </a:ln>
                  </pic:spPr>
                </pic:pic>
              </a:graphicData>
            </a:graphic>
          </wp:anchor>
        </w:drawing>
      </w:r>
    </w:p>
    <w:p w:rsidR="004E638C" w:rsidRDefault="00F90001" w:rsidP="00B71C71">
      <w:pPr>
        <w:spacing w:after="0"/>
        <w:jc w:val="both"/>
        <w:rPr>
          <w:rFonts w:ascii="Times New Roman" w:hAnsi="Times New Roman" w:cs="Times New Roman"/>
          <w:b/>
          <w:sz w:val="28"/>
          <w:u w:val="single"/>
        </w:rPr>
      </w:pPr>
      <w:r w:rsidRPr="00F90001">
        <w:rPr>
          <w:rFonts w:ascii="Times New Roman" w:hAnsi="Times New Roman" w:cs="Times New Roman"/>
          <w:b/>
          <w:sz w:val="28"/>
          <w:u w:val="single"/>
        </w:rPr>
        <w:t xml:space="preserve">Conclusion : </w:t>
      </w:r>
    </w:p>
    <w:p w:rsidR="00A87C5B" w:rsidRPr="00F90001" w:rsidRDefault="00A87C5B" w:rsidP="00B71C71">
      <w:pPr>
        <w:spacing w:after="0"/>
        <w:jc w:val="both"/>
        <w:rPr>
          <w:rFonts w:ascii="Times New Roman" w:hAnsi="Times New Roman" w:cs="Times New Roman"/>
          <w:b/>
          <w:sz w:val="28"/>
          <w:u w:val="single"/>
        </w:rPr>
      </w:pPr>
    </w:p>
    <w:p w:rsidR="00575157" w:rsidRDefault="00D07E82" w:rsidP="00575157">
      <w:pPr>
        <w:spacing w:after="0"/>
        <w:jc w:val="both"/>
        <w:rPr>
          <w:rFonts w:ascii="Times New Roman" w:hAnsi="Times New Roman" w:cs="Times New Roman"/>
          <w:sz w:val="24"/>
        </w:rPr>
      </w:pPr>
      <w:r>
        <w:rPr>
          <w:rFonts w:ascii="Times New Roman" w:hAnsi="Times New Roman" w:cs="Times New Roman"/>
          <w:sz w:val="24"/>
        </w:rPr>
        <w:t>Il existe une grande h</w:t>
      </w:r>
      <w:r w:rsidR="00F90001">
        <w:rPr>
          <w:rFonts w:ascii="Times New Roman" w:hAnsi="Times New Roman" w:cs="Times New Roman"/>
          <w:sz w:val="24"/>
        </w:rPr>
        <w:t>étérogénéité avec différents cancer</w:t>
      </w:r>
      <w:r>
        <w:rPr>
          <w:rFonts w:ascii="Times New Roman" w:hAnsi="Times New Roman" w:cs="Times New Roman"/>
          <w:sz w:val="24"/>
        </w:rPr>
        <w:t>s (à grandes cellules, adénocarcinomes). M</w:t>
      </w:r>
      <w:r w:rsidR="00F90001">
        <w:rPr>
          <w:rFonts w:ascii="Times New Roman" w:hAnsi="Times New Roman" w:cs="Times New Roman"/>
          <w:sz w:val="24"/>
        </w:rPr>
        <w:t>ais maintenant</w:t>
      </w:r>
      <w:r>
        <w:rPr>
          <w:rFonts w:ascii="Times New Roman" w:hAnsi="Times New Roman" w:cs="Times New Roman"/>
          <w:sz w:val="24"/>
        </w:rPr>
        <w:t>,</w:t>
      </w:r>
      <w:r w:rsidR="00F90001">
        <w:rPr>
          <w:rFonts w:ascii="Times New Roman" w:hAnsi="Times New Roman" w:cs="Times New Roman"/>
          <w:sz w:val="24"/>
        </w:rPr>
        <w:t xml:space="preserve"> on définit les cancer</w:t>
      </w:r>
      <w:r>
        <w:rPr>
          <w:rFonts w:ascii="Times New Roman" w:hAnsi="Times New Roman" w:cs="Times New Roman"/>
          <w:sz w:val="24"/>
        </w:rPr>
        <w:t>s</w:t>
      </w:r>
      <w:r w:rsidR="00F90001">
        <w:rPr>
          <w:rFonts w:ascii="Times New Roman" w:hAnsi="Times New Roman" w:cs="Times New Roman"/>
          <w:sz w:val="24"/>
        </w:rPr>
        <w:t xml:space="preserve"> du puomon avec les mutations </w:t>
      </w:r>
      <w:r w:rsidR="00F90001" w:rsidRPr="00F90001">
        <w:rPr>
          <w:rFonts w:ascii="Times New Roman" w:hAnsi="Times New Roman" w:cs="Times New Roman"/>
          <w:sz w:val="24"/>
        </w:rPr>
        <w:sym w:font="Wingdings" w:char="F0E0"/>
      </w:r>
      <w:r w:rsidR="00F90001">
        <w:rPr>
          <w:rFonts w:ascii="Times New Roman" w:hAnsi="Times New Roman" w:cs="Times New Roman"/>
          <w:sz w:val="24"/>
        </w:rPr>
        <w:t xml:space="preserve"> mutation EGFR, ALK, mutation BRAF, mutation PI3K…</w:t>
      </w:r>
      <w:r>
        <w:rPr>
          <w:rFonts w:ascii="Times New Roman" w:hAnsi="Times New Roman" w:cs="Times New Roman"/>
          <w:sz w:val="24"/>
        </w:rPr>
        <w:t xml:space="preserve"> Cela a complétement transformé</w:t>
      </w:r>
      <w:r w:rsidR="00F90001">
        <w:rPr>
          <w:rFonts w:ascii="Times New Roman" w:hAnsi="Times New Roman" w:cs="Times New Roman"/>
          <w:sz w:val="24"/>
        </w:rPr>
        <w:t xml:space="preserve"> la classification </w:t>
      </w:r>
      <w:r>
        <w:rPr>
          <w:rFonts w:ascii="Times New Roman" w:hAnsi="Times New Roman" w:cs="Times New Roman"/>
          <w:sz w:val="24"/>
        </w:rPr>
        <w:t>du cancer du poumon, transformé le pronostic des</w:t>
      </w:r>
      <w:r w:rsidR="00F90001">
        <w:rPr>
          <w:rFonts w:ascii="Times New Roman" w:hAnsi="Times New Roman" w:cs="Times New Roman"/>
          <w:sz w:val="24"/>
        </w:rPr>
        <w:t xml:space="preserve"> patient</w:t>
      </w:r>
      <w:r>
        <w:rPr>
          <w:rFonts w:ascii="Times New Roman" w:hAnsi="Times New Roman" w:cs="Times New Roman"/>
          <w:sz w:val="24"/>
        </w:rPr>
        <w:t>s qui</w:t>
      </w:r>
      <w:r w:rsidR="00F90001">
        <w:rPr>
          <w:rFonts w:ascii="Times New Roman" w:hAnsi="Times New Roman" w:cs="Times New Roman"/>
          <w:sz w:val="24"/>
        </w:rPr>
        <w:t xml:space="preserve"> vivent </w:t>
      </w:r>
      <w:r>
        <w:rPr>
          <w:rFonts w:ascii="Times New Roman" w:hAnsi="Times New Roman" w:cs="Times New Roman"/>
          <w:sz w:val="24"/>
        </w:rPr>
        <w:t>beaucoup</w:t>
      </w:r>
      <w:r w:rsidR="00F90001">
        <w:rPr>
          <w:rFonts w:ascii="Times New Roman" w:hAnsi="Times New Roman" w:cs="Times New Roman"/>
          <w:sz w:val="24"/>
        </w:rPr>
        <w:t xml:space="preserve"> </w:t>
      </w:r>
      <w:r>
        <w:rPr>
          <w:rFonts w:ascii="Times New Roman" w:hAnsi="Times New Roman" w:cs="Times New Roman"/>
          <w:sz w:val="24"/>
        </w:rPr>
        <w:t>plus longtemps (8mois avec chimio à 2-3ans), mais il y a le développement de résistance à chaque fois. On s</w:t>
      </w:r>
      <w:r w:rsidR="00F90001">
        <w:rPr>
          <w:rFonts w:ascii="Times New Roman" w:hAnsi="Times New Roman" w:cs="Times New Roman"/>
          <w:sz w:val="24"/>
        </w:rPr>
        <w:t>'orient</w:t>
      </w:r>
      <w:r>
        <w:rPr>
          <w:rFonts w:ascii="Times New Roman" w:hAnsi="Times New Roman" w:cs="Times New Roman"/>
          <w:sz w:val="24"/>
        </w:rPr>
        <w:t>e donc</w:t>
      </w:r>
      <w:r w:rsidR="00F90001">
        <w:rPr>
          <w:rFonts w:ascii="Times New Roman" w:hAnsi="Times New Roman" w:cs="Times New Roman"/>
          <w:sz w:val="24"/>
        </w:rPr>
        <w:t xml:space="preserve"> vers un t</w:t>
      </w:r>
      <w:r>
        <w:rPr>
          <w:rFonts w:ascii="Times New Roman" w:hAnsi="Times New Roman" w:cs="Times New Roman"/>
          <w:sz w:val="24"/>
        </w:rPr>
        <w:t>rai</w:t>
      </w:r>
      <w:r w:rsidR="00F90001">
        <w:rPr>
          <w:rFonts w:ascii="Times New Roman" w:hAnsi="Times New Roman" w:cs="Times New Roman"/>
          <w:sz w:val="24"/>
        </w:rPr>
        <w:t>t</w:t>
      </w:r>
      <w:r>
        <w:rPr>
          <w:rFonts w:ascii="Times New Roman" w:hAnsi="Times New Roman" w:cs="Times New Roman"/>
          <w:sz w:val="24"/>
        </w:rPr>
        <w:t>emen</w:t>
      </w:r>
      <w:r w:rsidR="00F90001">
        <w:rPr>
          <w:rFonts w:ascii="Times New Roman" w:hAnsi="Times New Roman" w:cs="Times New Roman"/>
          <w:sz w:val="24"/>
        </w:rPr>
        <w:t>t à la carte.</w:t>
      </w:r>
      <w:bookmarkStart w:id="0" w:name="_GoBack"/>
      <w:bookmarkEnd w:id="0"/>
    </w:p>
    <w:p w:rsidR="00575157" w:rsidRDefault="004E638C" w:rsidP="00B71C71">
      <w:pPr>
        <w:spacing w:after="0"/>
        <w:jc w:val="both"/>
        <w:rPr>
          <w:rFonts w:ascii="Times New Roman" w:hAnsi="Times New Roman" w:cs="Times New Roman"/>
          <w:sz w:val="24"/>
        </w:rPr>
      </w:pPr>
      <w:r>
        <w:rPr>
          <w:rFonts w:ascii="Times New Roman" w:hAnsi="Times New Roman" w:cs="Times New Roman"/>
          <w:noProof/>
          <w:sz w:val="24"/>
          <w:lang w:eastAsia="ja-JP"/>
        </w:rPr>
        <w:drawing>
          <wp:anchor distT="0" distB="0" distL="114300" distR="114300" simplePos="0" relativeHeight="251669504" behindDoc="0" locked="0" layoutInCell="1" allowOverlap="1">
            <wp:simplePos x="0" y="0"/>
            <wp:positionH relativeFrom="margin">
              <wp:posOffset>-80645</wp:posOffset>
            </wp:positionH>
            <wp:positionV relativeFrom="margin">
              <wp:posOffset>3836035</wp:posOffset>
            </wp:positionV>
            <wp:extent cx="2199640" cy="1535430"/>
            <wp:effectExtent l="1905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9640" cy="1535430"/>
                    </a:xfrm>
                    <a:prstGeom prst="rect">
                      <a:avLst/>
                    </a:prstGeom>
                    <a:noFill/>
                    <a:ln>
                      <a:noFill/>
                    </a:ln>
                  </pic:spPr>
                </pic:pic>
              </a:graphicData>
            </a:graphic>
          </wp:anchor>
        </w:drawing>
      </w:r>
    </w:p>
    <w:p w:rsidR="00E9523F" w:rsidRDefault="00F90001" w:rsidP="00B71C71">
      <w:pPr>
        <w:spacing w:after="0"/>
        <w:jc w:val="both"/>
        <w:rPr>
          <w:rFonts w:ascii="Times New Roman" w:hAnsi="Times New Roman" w:cs="Times New Roman"/>
          <w:sz w:val="24"/>
        </w:rPr>
      </w:pPr>
      <w:r>
        <w:rPr>
          <w:rFonts w:ascii="Times New Roman" w:hAnsi="Times New Roman" w:cs="Times New Roman"/>
          <w:sz w:val="24"/>
        </w:rPr>
        <w:t>Dans de nombreuses pathologies néoplasiques, il faut identifier les drivers oncogéniques (surexpression her2,</w:t>
      </w:r>
      <w:r w:rsidR="00E9523F">
        <w:rPr>
          <w:rFonts w:ascii="Times New Roman" w:hAnsi="Times New Roman" w:cs="Times New Roman"/>
          <w:sz w:val="24"/>
        </w:rPr>
        <w:t xml:space="preserve"> translocation, mutation braf…) et</w:t>
      </w:r>
      <w:r>
        <w:rPr>
          <w:rFonts w:ascii="Times New Roman" w:hAnsi="Times New Roman" w:cs="Times New Roman"/>
          <w:sz w:val="24"/>
        </w:rPr>
        <w:t xml:space="preserve"> </w:t>
      </w:r>
      <w:r w:rsidR="009D79C9">
        <w:rPr>
          <w:rFonts w:ascii="Times New Roman" w:hAnsi="Times New Roman" w:cs="Times New Roman"/>
          <w:sz w:val="24"/>
        </w:rPr>
        <w:t>les</w:t>
      </w:r>
      <w:r>
        <w:rPr>
          <w:rFonts w:ascii="Times New Roman" w:hAnsi="Times New Roman" w:cs="Times New Roman"/>
          <w:sz w:val="24"/>
        </w:rPr>
        <w:t xml:space="preserve"> facteurs moléculaires de résistance (mutation t790m d</w:t>
      </w:r>
      <w:r w:rsidR="009D79C9">
        <w:rPr>
          <w:rFonts w:ascii="Times New Roman" w:hAnsi="Times New Roman" w:cs="Times New Roman"/>
          <w:sz w:val="24"/>
        </w:rPr>
        <w:t>e EGFR</w:t>
      </w:r>
      <w:r>
        <w:rPr>
          <w:rFonts w:ascii="Times New Roman" w:hAnsi="Times New Roman" w:cs="Times New Roman"/>
          <w:sz w:val="24"/>
        </w:rPr>
        <w:t>, mutation de kras…).</w:t>
      </w:r>
    </w:p>
    <w:p w:rsidR="00E9523F" w:rsidRDefault="00F90001" w:rsidP="00B71C71">
      <w:pPr>
        <w:spacing w:after="0"/>
        <w:jc w:val="both"/>
        <w:rPr>
          <w:rFonts w:ascii="Times New Roman" w:hAnsi="Times New Roman" w:cs="Times New Roman"/>
          <w:sz w:val="24"/>
        </w:rPr>
      </w:pPr>
      <w:r>
        <w:rPr>
          <w:rFonts w:ascii="Times New Roman" w:hAnsi="Times New Roman" w:cs="Times New Roman"/>
          <w:sz w:val="24"/>
        </w:rPr>
        <w:t>On ne peut plus faire le diagnostic</w:t>
      </w:r>
      <w:r w:rsidR="009D79C9">
        <w:rPr>
          <w:rFonts w:ascii="Times New Roman" w:hAnsi="Times New Roman" w:cs="Times New Roman"/>
          <w:sz w:val="24"/>
        </w:rPr>
        <w:t xml:space="preserve"> de certains cancers</w:t>
      </w:r>
      <w:r>
        <w:rPr>
          <w:rFonts w:ascii="Times New Roman" w:hAnsi="Times New Roman" w:cs="Times New Roman"/>
          <w:sz w:val="24"/>
        </w:rPr>
        <w:t xml:space="preserve"> sans faire de la biologie moléculaire </w:t>
      </w:r>
      <w:r w:rsidR="009D79C9">
        <w:rPr>
          <w:rFonts w:ascii="Times New Roman" w:hAnsi="Times New Roman" w:cs="Times New Roman"/>
          <w:sz w:val="24"/>
        </w:rPr>
        <w:t xml:space="preserve">à la </w:t>
      </w:r>
      <w:r>
        <w:rPr>
          <w:rFonts w:ascii="Times New Roman" w:hAnsi="Times New Roman" w:cs="Times New Roman"/>
          <w:sz w:val="24"/>
        </w:rPr>
        <w:t>recherche d'anomalie</w:t>
      </w:r>
      <w:r w:rsidR="009D79C9">
        <w:rPr>
          <w:rFonts w:ascii="Times New Roman" w:hAnsi="Times New Roman" w:cs="Times New Roman"/>
          <w:sz w:val="24"/>
        </w:rPr>
        <w:t>s</w:t>
      </w:r>
      <w:r>
        <w:rPr>
          <w:rFonts w:ascii="Times New Roman" w:hAnsi="Times New Roman" w:cs="Times New Roman"/>
          <w:sz w:val="24"/>
        </w:rPr>
        <w:t xml:space="preserve"> typique</w:t>
      </w:r>
      <w:r w:rsidR="009D79C9">
        <w:rPr>
          <w:rFonts w:ascii="Times New Roman" w:hAnsi="Times New Roman" w:cs="Times New Roman"/>
          <w:sz w:val="24"/>
        </w:rPr>
        <w:t>s à but diagnostic, pronostic et thérapeutique.</w:t>
      </w:r>
    </w:p>
    <w:p w:rsidR="009D79C9" w:rsidRDefault="009D79C9" w:rsidP="00B71C71">
      <w:pPr>
        <w:spacing w:after="0"/>
        <w:jc w:val="both"/>
        <w:rPr>
          <w:rFonts w:ascii="Times New Roman" w:hAnsi="Times New Roman" w:cs="Times New Roman"/>
          <w:sz w:val="24"/>
        </w:rPr>
      </w:pPr>
      <w:r>
        <w:rPr>
          <w:rFonts w:ascii="Times New Roman" w:hAnsi="Times New Roman" w:cs="Times New Roman"/>
          <w:sz w:val="24"/>
        </w:rPr>
        <w:t xml:space="preserve">L'avenir, c'est définir une </w:t>
      </w:r>
      <w:r w:rsidRPr="00E9523F">
        <w:rPr>
          <w:rFonts w:ascii="Times New Roman" w:hAnsi="Times New Roman" w:cs="Times New Roman"/>
          <w:b/>
          <w:sz w:val="24"/>
        </w:rPr>
        <w:t>carte d'identité biomoléculaire de la tumeur</w:t>
      </w:r>
      <w:r>
        <w:rPr>
          <w:rFonts w:ascii="Times New Roman" w:hAnsi="Times New Roman" w:cs="Times New Roman"/>
          <w:sz w:val="24"/>
        </w:rPr>
        <w:t xml:space="preserve"> pour proposer le traitement le plus adapté à chacun.</w:t>
      </w:r>
    </w:p>
    <w:p w:rsidR="009D79C9" w:rsidRDefault="009D79C9" w:rsidP="00B71C71">
      <w:pPr>
        <w:spacing w:after="0"/>
        <w:jc w:val="both"/>
        <w:rPr>
          <w:rFonts w:ascii="Times New Roman" w:hAnsi="Times New Roman" w:cs="Times New Roman"/>
          <w:sz w:val="24"/>
        </w:rPr>
      </w:pPr>
    </w:p>
    <w:p w:rsidR="004E638C" w:rsidRDefault="004E638C" w:rsidP="004E638C">
      <w:pPr>
        <w:spacing w:after="0"/>
        <w:jc w:val="center"/>
        <w:rPr>
          <w:rFonts w:ascii="Algerian" w:hAnsi="Algerian" w:cs="Times New Roman"/>
          <w:b/>
          <w:sz w:val="40"/>
        </w:rPr>
      </w:pPr>
      <w:r w:rsidRPr="00A72ADD">
        <w:rPr>
          <w:rFonts w:ascii="Algerian" w:hAnsi="Algerian" w:cs="Times New Roman"/>
          <w:b/>
          <w:sz w:val="40"/>
        </w:rPr>
        <w:t>Dédicace</w:t>
      </w:r>
    </w:p>
    <w:p w:rsidR="004E638C" w:rsidRPr="00A72ADD" w:rsidRDefault="004E638C" w:rsidP="004E638C">
      <w:pPr>
        <w:spacing w:after="0"/>
        <w:jc w:val="center"/>
        <w:rPr>
          <w:rFonts w:ascii="Algerian" w:hAnsi="Algerian" w:cs="Times New Roman"/>
          <w:b/>
          <w:sz w:val="28"/>
        </w:rPr>
      </w:pPr>
    </w:p>
    <w:p w:rsidR="004E638C" w:rsidRPr="00344CAB" w:rsidRDefault="004E638C" w:rsidP="00344CAB">
      <w:pPr>
        <w:pStyle w:val="Paragraphedeliste"/>
        <w:numPr>
          <w:ilvl w:val="0"/>
          <w:numId w:val="4"/>
        </w:numPr>
        <w:spacing w:after="0"/>
        <w:ind w:left="284" w:hanging="284"/>
        <w:jc w:val="both"/>
        <w:rPr>
          <w:rFonts w:ascii="Times New Roman" w:hAnsi="Times New Roman" w:cs="Times New Roman"/>
          <w:sz w:val="24"/>
        </w:rPr>
      </w:pPr>
      <w:r w:rsidRPr="00344CAB">
        <w:rPr>
          <w:rFonts w:ascii="Times New Roman" w:hAnsi="Times New Roman" w:cs="Times New Roman"/>
          <w:sz w:val="24"/>
        </w:rPr>
        <w:t>Big up à la Royale Bichatte, toujours présente, même pour la première ronéo de l'année, préparez-vous parce que vo</w:t>
      </w:r>
      <w:r w:rsidR="004B14BC">
        <w:rPr>
          <w:rFonts w:ascii="Times New Roman" w:hAnsi="Times New Roman" w:cs="Times New Roman"/>
          <w:sz w:val="24"/>
        </w:rPr>
        <w:t>us allez entendre parler d'elle</w:t>
      </w:r>
      <w:r w:rsidRPr="00344CAB">
        <w:rPr>
          <w:rFonts w:ascii="Times New Roman" w:hAnsi="Times New Roman" w:cs="Times New Roman"/>
          <w:sz w:val="24"/>
        </w:rPr>
        <w:t xml:space="preserve"> ‼!</w:t>
      </w:r>
    </w:p>
    <w:p w:rsidR="004E638C" w:rsidRDefault="004E638C" w:rsidP="004E638C">
      <w:pPr>
        <w:spacing w:after="0"/>
        <w:jc w:val="both"/>
        <w:rPr>
          <w:rFonts w:ascii="Times New Roman" w:hAnsi="Times New Roman" w:cs="Times New Roman"/>
          <w:sz w:val="24"/>
        </w:rPr>
      </w:pPr>
      <w:r>
        <w:rPr>
          <w:rFonts w:ascii="Times New Roman" w:hAnsi="Times New Roman" w:cs="Times New Roman"/>
          <w:sz w:val="24"/>
        </w:rPr>
        <w:t xml:space="preserve">- A </w:t>
      </w:r>
      <w:r w:rsidRPr="00344CAB">
        <w:rPr>
          <w:rFonts w:ascii="Times New Roman" w:hAnsi="Times New Roman" w:cs="Times New Roman"/>
          <w:b/>
          <w:sz w:val="24"/>
        </w:rPr>
        <w:t>Julia</w:t>
      </w:r>
      <w:r>
        <w:rPr>
          <w:rFonts w:ascii="Times New Roman" w:hAnsi="Times New Roman" w:cs="Times New Roman"/>
          <w:sz w:val="24"/>
        </w:rPr>
        <w:t xml:space="preserve">, </w:t>
      </w:r>
      <w:r w:rsidR="00421469">
        <w:rPr>
          <w:rFonts w:ascii="Times New Roman" w:hAnsi="Times New Roman" w:cs="Times New Roman"/>
          <w:sz w:val="24"/>
        </w:rPr>
        <w:t>plus trash tu trouves pas, quand il faut parler cru</w:t>
      </w:r>
      <w:r w:rsidR="004B14BC">
        <w:rPr>
          <w:rFonts w:ascii="Times New Roman" w:hAnsi="Times New Roman" w:cs="Times New Roman"/>
          <w:sz w:val="24"/>
        </w:rPr>
        <w:t xml:space="preserve">, quand faut se lâcher elle répond toujours présente ! Et </w:t>
      </w:r>
      <w:r>
        <w:rPr>
          <w:rFonts w:ascii="Times New Roman" w:hAnsi="Times New Roman" w:cs="Times New Roman"/>
          <w:sz w:val="24"/>
        </w:rPr>
        <w:t>meilleure ronéolectrice qui a réussi à me rajouter une page de plus à ma ronéo, si vous êtes pas content du nombre de page c'est elle qu'il faut frapper ^^</w:t>
      </w:r>
      <w:r w:rsidR="004B14BC">
        <w:rPr>
          <w:rFonts w:ascii="Times New Roman" w:hAnsi="Times New Roman" w:cs="Times New Roman"/>
          <w:sz w:val="24"/>
        </w:rPr>
        <w:t xml:space="preserve"> (mais je ne serais pas responsable des représailles…).</w:t>
      </w:r>
    </w:p>
    <w:p w:rsidR="004E638C" w:rsidRPr="00421469" w:rsidRDefault="004E638C" w:rsidP="004E638C">
      <w:pPr>
        <w:spacing w:after="0"/>
        <w:jc w:val="both"/>
        <w:rPr>
          <w:rFonts w:ascii="Times New Roman" w:hAnsi="Times New Roman" w:cs="Times New Roman"/>
          <w:sz w:val="24"/>
        </w:rPr>
      </w:pPr>
      <w:r>
        <w:rPr>
          <w:rFonts w:ascii="Times New Roman" w:hAnsi="Times New Roman" w:cs="Times New Roman"/>
          <w:sz w:val="24"/>
        </w:rPr>
        <w:t xml:space="preserve">- A </w:t>
      </w:r>
      <w:r w:rsidR="00344CAB" w:rsidRPr="00344CAB">
        <w:rPr>
          <w:rFonts w:ascii="Times New Roman" w:hAnsi="Times New Roman" w:cs="Times New Roman"/>
          <w:b/>
          <w:sz w:val="24"/>
        </w:rPr>
        <w:t>Léonidas</w:t>
      </w:r>
      <w:r w:rsidR="00421469">
        <w:rPr>
          <w:rFonts w:ascii="Times New Roman" w:hAnsi="Times New Roman" w:cs="Times New Roman"/>
          <w:b/>
          <w:sz w:val="24"/>
        </w:rPr>
        <w:t xml:space="preserve">, </w:t>
      </w:r>
      <w:r w:rsidR="004B14BC">
        <w:rPr>
          <w:rFonts w:ascii="Times New Roman" w:hAnsi="Times New Roman" w:cs="Times New Roman"/>
          <w:sz w:val="24"/>
        </w:rPr>
        <w:t xml:space="preserve"> </w:t>
      </w:r>
      <w:r w:rsidR="00421469">
        <w:rPr>
          <w:rFonts w:ascii="Times New Roman" w:hAnsi="Times New Roman" w:cs="Times New Roman"/>
          <w:sz w:val="24"/>
        </w:rPr>
        <w:t>ma petite Audrey que je ne vois plus assez souvent à cause de son nouveau poste de Prez' d'EBISOL ! Je vais finir par les taper s'ils t'accaparent tout le temps, à quand la prochaine soirée "posée" chez toi ?</w:t>
      </w:r>
    </w:p>
    <w:p w:rsidR="00344CAB" w:rsidRPr="004C5860" w:rsidRDefault="00344CAB" w:rsidP="004E638C">
      <w:pPr>
        <w:spacing w:after="0"/>
        <w:jc w:val="both"/>
        <w:rPr>
          <w:rFonts w:ascii="Times New Roman" w:hAnsi="Times New Roman" w:cs="Times New Roman"/>
          <w:sz w:val="24"/>
        </w:rPr>
      </w:pPr>
      <w:r>
        <w:rPr>
          <w:rFonts w:ascii="Times New Roman" w:hAnsi="Times New Roman" w:cs="Times New Roman"/>
          <w:sz w:val="24"/>
        </w:rPr>
        <w:lastRenderedPageBreak/>
        <w:t xml:space="preserve">- A </w:t>
      </w:r>
      <w:r w:rsidRPr="00344CAB">
        <w:rPr>
          <w:rFonts w:ascii="Times New Roman" w:hAnsi="Times New Roman" w:cs="Times New Roman"/>
          <w:b/>
          <w:sz w:val="24"/>
        </w:rPr>
        <w:t>Carollus</w:t>
      </w:r>
      <w:r w:rsidR="004B14BC">
        <w:rPr>
          <w:rFonts w:ascii="Times New Roman" w:hAnsi="Times New Roman" w:cs="Times New Roman"/>
          <w:b/>
          <w:sz w:val="24"/>
        </w:rPr>
        <w:t xml:space="preserve">, </w:t>
      </w:r>
      <w:r w:rsidR="004C5860">
        <w:rPr>
          <w:rFonts w:ascii="Times New Roman" w:hAnsi="Times New Roman" w:cs="Times New Roman"/>
          <w:sz w:val="24"/>
        </w:rPr>
        <w:t>je compte sur toi pour faire toutes les soirées avec moi et pour chauff</w:t>
      </w:r>
      <w:r w:rsidR="004066A9">
        <w:rPr>
          <w:rFonts w:ascii="Times New Roman" w:hAnsi="Times New Roman" w:cs="Times New Roman"/>
          <w:sz w:val="24"/>
        </w:rPr>
        <w:t>er tout le monde à chaque fois cette année ! Et je vais essayer de me motiver pour aller courir avec toi… mais je ne te promets rien ! Ah oui, et JOYEUX ANNIVERSAIRE encore une fois :</w:t>
      </w:r>
      <w:r w:rsidR="004066A9" w:rsidRPr="004066A9">
        <w:rPr>
          <w:rFonts w:ascii="Times New Roman" w:hAnsi="Times New Roman" w:cs="Times New Roman"/>
          <w:sz w:val="20"/>
        </w:rPr>
        <w:t>D</w:t>
      </w:r>
    </w:p>
    <w:p w:rsidR="00344CAB" w:rsidRPr="00D3010F" w:rsidRDefault="00344CAB" w:rsidP="004E638C">
      <w:pPr>
        <w:spacing w:after="0"/>
        <w:jc w:val="both"/>
        <w:rPr>
          <w:rFonts w:ascii="Times New Roman" w:hAnsi="Times New Roman" w:cs="Times New Roman"/>
          <w:sz w:val="24"/>
        </w:rPr>
      </w:pPr>
      <w:r>
        <w:rPr>
          <w:rFonts w:ascii="Times New Roman" w:hAnsi="Times New Roman" w:cs="Times New Roman"/>
          <w:sz w:val="24"/>
        </w:rPr>
        <w:t xml:space="preserve">- A </w:t>
      </w:r>
      <w:r w:rsidRPr="00344CAB">
        <w:rPr>
          <w:rFonts w:ascii="Times New Roman" w:hAnsi="Times New Roman" w:cs="Times New Roman"/>
          <w:b/>
          <w:sz w:val="24"/>
        </w:rPr>
        <w:t>Alix</w:t>
      </w:r>
      <w:r w:rsidR="004B14BC">
        <w:rPr>
          <w:rFonts w:ascii="Times New Roman" w:hAnsi="Times New Roman" w:cs="Times New Roman"/>
          <w:b/>
          <w:sz w:val="24"/>
        </w:rPr>
        <w:t xml:space="preserve">, </w:t>
      </w:r>
      <w:r w:rsidR="00D3010F">
        <w:rPr>
          <w:rFonts w:ascii="Times New Roman" w:hAnsi="Times New Roman" w:cs="Times New Roman"/>
          <w:sz w:val="24"/>
        </w:rPr>
        <w:t>j'ai hâte de te revoir dans l'état de la soirée post-rattrapage, tu nous a</w:t>
      </w:r>
      <w:r w:rsidR="004066A9">
        <w:rPr>
          <w:rFonts w:ascii="Times New Roman" w:hAnsi="Times New Roman" w:cs="Times New Roman"/>
          <w:sz w:val="24"/>
        </w:rPr>
        <w:t>s</w:t>
      </w:r>
      <w:r w:rsidR="00D3010F">
        <w:rPr>
          <w:rFonts w:ascii="Times New Roman" w:hAnsi="Times New Roman" w:cs="Times New Roman"/>
          <w:sz w:val="24"/>
        </w:rPr>
        <w:t xml:space="preserve"> bien fait marrer</w:t>
      </w:r>
      <w:r w:rsidR="000241F9">
        <w:rPr>
          <w:rFonts w:ascii="Times New Roman" w:hAnsi="Times New Roman" w:cs="Times New Roman"/>
          <w:sz w:val="24"/>
        </w:rPr>
        <w:t xml:space="preserve"> !</w:t>
      </w:r>
      <w:r w:rsidR="00BE0A81">
        <w:rPr>
          <w:rFonts w:ascii="Times New Roman" w:hAnsi="Times New Roman" w:cs="Times New Roman"/>
          <w:sz w:val="24"/>
        </w:rPr>
        <w:t xml:space="preserve"> Et de nouveau ensemble pour les stages </w:t>
      </w:r>
      <w:r w:rsidR="00BE0A81" w:rsidRPr="00BE0A81">
        <w:rPr>
          <w:rFonts w:ascii="Times New Roman" w:hAnsi="Times New Roman" w:cs="Times New Roman"/>
          <w:sz w:val="24"/>
        </w:rPr>
        <w:sym w:font="Wingdings" w:char="F04A"/>
      </w:r>
    </w:p>
    <w:p w:rsidR="00344CAB" w:rsidRPr="000241F9" w:rsidRDefault="00344CAB" w:rsidP="004E638C">
      <w:pPr>
        <w:spacing w:after="0"/>
        <w:jc w:val="both"/>
        <w:rPr>
          <w:rFonts w:ascii="Times New Roman" w:hAnsi="Times New Roman" w:cs="Times New Roman"/>
          <w:sz w:val="24"/>
        </w:rPr>
      </w:pPr>
      <w:r w:rsidRPr="000241F9">
        <w:rPr>
          <w:rFonts w:ascii="Times New Roman" w:hAnsi="Times New Roman" w:cs="Times New Roman"/>
          <w:sz w:val="24"/>
        </w:rPr>
        <w:t xml:space="preserve">- A </w:t>
      </w:r>
      <w:r w:rsidRPr="000241F9">
        <w:rPr>
          <w:rFonts w:ascii="Times New Roman" w:hAnsi="Times New Roman" w:cs="Times New Roman"/>
          <w:b/>
          <w:sz w:val="24"/>
        </w:rPr>
        <w:t>Djouz</w:t>
      </w:r>
      <w:r w:rsidR="004B14BC" w:rsidRPr="000241F9">
        <w:rPr>
          <w:rFonts w:ascii="Times New Roman" w:hAnsi="Times New Roman" w:cs="Times New Roman"/>
          <w:b/>
          <w:sz w:val="24"/>
        </w:rPr>
        <w:t xml:space="preserve">, </w:t>
      </w:r>
      <w:r w:rsidR="000241F9" w:rsidRPr="000241F9">
        <w:rPr>
          <w:rFonts w:ascii="Times New Roman" w:hAnsi="Times New Roman" w:cs="Times New Roman"/>
          <w:sz w:val="24"/>
        </w:rPr>
        <w:t>qu'on peut féliciter pour sa première</w:t>
      </w:r>
      <w:r w:rsidR="00730600">
        <w:rPr>
          <w:rFonts w:ascii="Times New Roman" w:hAnsi="Times New Roman" w:cs="Times New Roman"/>
          <w:sz w:val="24"/>
        </w:rPr>
        <w:t xml:space="preserve"> séance de fitness ET</w:t>
      </w:r>
      <w:r w:rsidR="000241F9">
        <w:rPr>
          <w:rFonts w:ascii="Times New Roman" w:hAnsi="Times New Roman" w:cs="Times New Roman"/>
          <w:sz w:val="24"/>
        </w:rPr>
        <w:t xml:space="preserve"> de volley ‼ </w:t>
      </w:r>
      <w:r w:rsidR="00730600">
        <w:rPr>
          <w:rFonts w:ascii="Times New Roman" w:hAnsi="Times New Roman" w:cs="Times New Roman"/>
          <w:sz w:val="24"/>
        </w:rPr>
        <w:t>T'étais super, maintenant faut se maintenir toute l'année.</w:t>
      </w:r>
    </w:p>
    <w:p w:rsidR="00344CAB" w:rsidRPr="004066A9" w:rsidRDefault="00344CAB" w:rsidP="004E638C">
      <w:pPr>
        <w:spacing w:after="0"/>
        <w:jc w:val="both"/>
        <w:rPr>
          <w:rFonts w:ascii="Times New Roman" w:hAnsi="Times New Roman" w:cs="Times New Roman"/>
          <w:sz w:val="24"/>
        </w:rPr>
      </w:pPr>
      <w:r w:rsidRPr="004066A9">
        <w:rPr>
          <w:rFonts w:ascii="Times New Roman" w:hAnsi="Times New Roman" w:cs="Times New Roman"/>
          <w:sz w:val="24"/>
        </w:rPr>
        <w:t xml:space="preserve">- A </w:t>
      </w:r>
      <w:r w:rsidR="00D3010F" w:rsidRPr="004066A9">
        <w:rPr>
          <w:rFonts w:ascii="Times New Roman" w:hAnsi="Times New Roman" w:cs="Times New Roman"/>
          <w:b/>
          <w:sz w:val="24"/>
        </w:rPr>
        <w:t>Aram</w:t>
      </w:r>
      <w:r w:rsidR="004B14BC" w:rsidRPr="004066A9">
        <w:rPr>
          <w:rFonts w:ascii="Times New Roman" w:hAnsi="Times New Roman" w:cs="Times New Roman"/>
          <w:b/>
          <w:sz w:val="24"/>
        </w:rPr>
        <w:t xml:space="preserve">, </w:t>
      </w:r>
      <w:r w:rsidR="004066A9" w:rsidRPr="004066A9">
        <w:rPr>
          <w:rFonts w:ascii="Times New Roman" w:hAnsi="Times New Roman" w:cs="Times New Roman"/>
          <w:sz w:val="24"/>
        </w:rPr>
        <w:t>qu'on ne va plus voir très souvent, c'est ça de passer dans la cour des grands ^^</w:t>
      </w:r>
      <w:r w:rsidR="004066A9">
        <w:rPr>
          <w:rFonts w:ascii="Times New Roman" w:hAnsi="Times New Roman" w:cs="Times New Roman"/>
          <w:sz w:val="24"/>
        </w:rPr>
        <w:t xml:space="preserve"> </w:t>
      </w:r>
      <w:r w:rsidR="001E4E49">
        <w:rPr>
          <w:rFonts w:ascii="Times New Roman" w:hAnsi="Times New Roman" w:cs="Times New Roman"/>
          <w:sz w:val="24"/>
        </w:rPr>
        <w:t>On t'attend quand même de pied ferme à toutes les soirées RB</w:t>
      </w:r>
      <w:r w:rsidR="001E206E">
        <w:rPr>
          <w:rFonts w:ascii="Times New Roman" w:hAnsi="Times New Roman" w:cs="Times New Roman"/>
          <w:sz w:val="24"/>
        </w:rPr>
        <w:t xml:space="preserve"> ‼</w:t>
      </w:r>
    </w:p>
    <w:p w:rsidR="00344CAB" w:rsidRPr="002E43F3" w:rsidRDefault="00344CAB" w:rsidP="004E638C">
      <w:pPr>
        <w:spacing w:after="0"/>
        <w:jc w:val="both"/>
        <w:rPr>
          <w:rFonts w:ascii="Times New Roman" w:hAnsi="Times New Roman" w:cs="Times New Roman"/>
          <w:sz w:val="24"/>
        </w:rPr>
      </w:pPr>
      <w:r w:rsidRPr="002E43F3">
        <w:rPr>
          <w:rFonts w:ascii="Times New Roman" w:hAnsi="Times New Roman" w:cs="Times New Roman"/>
          <w:sz w:val="24"/>
        </w:rPr>
        <w:t xml:space="preserve">- A </w:t>
      </w:r>
      <w:r w:rsidRPr="002E43F3">
        <w:rPr>
          <w:rFonts w:ascii="Times New Roman" w:hAnsi="Times New Roman" w:cs="Times New Roman"/>
          <w:b/>
          <w:sz w:val="24"/>
        </w:rPr>
        <w:t>Nico</w:t>
      </w:r>
      <w:r w:rsidR="004B14BC" w:rsidRPr="002E43F3">
        <w:rPr>
          <w:rFonts w:ascii="Times New Roman" w:hAnsi="Times New Roman" w:cs="Times New Roman"/>
          <w:b/>
          <w:sz w:val="24"/>
        </w:rPr>
        <w:t xml:space="preserve">, </w:t>
      </w:r>
      <w:r w:rsidR="002E43F3" w:rsidRPr="002E43F3">
        <w:rPr>
          <w:rFonts w:ascii="Times New Roman" w:hAnsi="Times New Roman" w:cs="Times New Roman"/>
          <w:sz w:val="24"/>
        </w:rPr>
        <w:t xml:space="preserve">et à son </w:t>
      </w:r>
      <w:r w:rsidR="002E43F3" w:rsidRPr="002E43F3">
        <w:rPr>
          <w:rFonts w:ascii="Times New Roman" w:hAnsi="Times New Roman" w:cs="Times New Roman"/>
          <w:b/>
          <w:sz w:val="24"/>
        </w:rPr>
        <w:t>Chester Pilipili</w:t>
      </w:r>
      <w:r w:rsidR="002E43F3" w:rsidRPr="002E43F3">
        <w:rPr>
          <w:rFonts w:ascii="Times New Roman" w:hAnsi="Times New Roman" w:cs="Times New Roman"/>
          <w:sz w:val="24"/>
        </w:rPr>
        <w:t xml:space="preserve"> bien sûr</w:t>
      </w:r>
      <w:r w:rsidR="002E43F3">
        <w:rPr>
          <w:rFonts w:ascii="Times New Roman" w:hAnsi="Times New Roman" w:cs="Times New Roman"/>
          <w:sz w:val="24"/>
        </w:rPr>
        <w:t xml:space="preserve">, désolée de l'avoir fait tomber à l'eau… Mais je me suis donner du mal pour le réanimer ! Hâte d'être à la prochaine before chez toi. Et je n'oublie pas Roxy aussi, la petite dernière de la famille </w:t>
      </w:r>
      <w:r w:rsidR="002E43F3" w:rsidRPr="002E43F3">
        <w:rPr>
          <w:rFonts w:ascii="Times New Roman" w:hAnsi="Times New Roman" w:cs="Times New Roman"/>
          <w:sz w:val="24"/>
        </w:rPr>
        <w:sym w:font="Wingdings" w:char="F04A"/>
      </w:r>
    </w:p>
    <w:p w:rsidR="00344CAB" w:rsidRPr="004C5860" w:rsidRDefault="00344CAB" w:rsidP="004E638C">
      <w:pPr>
        <w:spacing w:after="0"/>
        <w:jc w:val="both"/>
        <w:rPr>
          <w:rFonts w:ascii="Times New Roman" w:hAnsi="Times New Roman" w:cs="Times New Roman"/>
          <w:sz w:val="24"/>
        </w:rPr>
      </w:pPr>
      <w:r>
        <w:rPr>
          <w:rFonts w:ascii="Times New Roman" w:hAnsi="Times New Roman" w:cs="Times New Roman"/>
          <w:sz w:val="24"/>
        </w:rPr>
        <w:t xml:space="preserve">- A </w:t>
      </w:r>
      <w:r w:rsidRPr="00344CAB">
        <w:rPr>
          <w:rFonts w:ascii="Times New Roman" w:hAnsi="Times New Roman" w:cs="Times New Roman"/>
          <w:b/>
          <w:sz w:val="24"/>
        </w:rPr>
        <w:t>Chichio</w:t>
      </w:r>
      <w:r w:rsidR="004B14BC">
        <w:rPr>
          <w:rFonts w:ascii="Times New Roman" w:hAnsi="Times New Roman" w:cs="Times New Roman"/>
          <w:b/>
          <w:sz w:val="24"/>
        </w:rPr>
        <w:t xml:space="preserve">, </w:t>
      </w:r>
      <w:r w:rsidR="004C5860">
        <w:rPr>
          <w:rFonts w:ascii="Times New Roman" w:hAnsi="Times New Roman" w:cs="Times New Roman"/>
          <w:sz w:val="24"/>
        </w:rPr>
        <w:t>notre corse préféré, avec lui ça rigole pas, trop des barres ton chapeau en Bretagne, quand est-ce qu'on pourra récupérer toutes ces photos dossiers ?‼</w:t>
      </w:r>
    </w:p>
    <w:p w:rsidR="004E638C" w:rsidRPr="004B14BC" w:rsidRDefault="00344CAB" w:rsidP="00B71C71">
      <w:pPr>
        <w:spacing w:after="0"/>
        <w:jc w:val="both"/>
        <w:rPr>
          <w:rFonts w:ascii="Times New Roman" w:hAnsi="Times New Roman" w:cs="Times New Roman"/>
          <w:sz w:val="24"/>
        </w:rPr>
      </w:pPr>
      <w:r>
        <w:rPr>
          <w:rFonts w:ascii="Times New Roman" w:hAnsi="Times New Roman" w:cs="Times New Roman"/>
          <w:sz w:val="24"/>
        </w:rPr>
        <w:t xml:space="preserve">- A </w:t>
      </w:r>
      <w:r w:rsidRPr="00344CAB">
        <w:rPr>
          <w:rFonts w:ascii="Times New Roman" w:hAnsi="Times New Roman" w:cs="Times New Roman"/>
          <w:b/>
          <w:sz w:val="24"/>
        </w:rPr>
        <w:t>Aurélie</w:t>
      </w:r>
      <w:r w:rsidR="004B14BC">
        <w:rPr>
          <w:rFonts w:ascii="Times New Roman" w:hAnsi="Times New Roman" w:cs="Times New Roman"/>
          <w:b/>
          <w:sz w:val="24"/>
        </w:rPr>
        <w:t xml:space="preserve">, </w:t>
      </w:r>
      <w:r w:rsidR="004B14BC">
        <w:rPr>
          <w:rFonts w:ascii="Times New Roman" w:hAnsi="Times New Roman" w:cs="Times New Roman"/>
          <w:sz w:val="24"/>
        </w:rPr>
        <w:t>prépare toi à un ski de folie, on va te faire rattraper le temps perdu, compte sur nous ;) Et quand tu veux tu viens crêcher chez moi après une soirée !</w:t>
      </w:r>
    </w:p>
    <w:p w:rsidR="00344CAB" w:rsidRDefault="00344CAB" w:rsidP="00B71C71">
      <w:pPr>
        <w:spacing w:after="0"/>
        <w:jc w:val="both"/>
        <w:rPr>
          <w:rFonts w:ascii="Times New Roman" w:hAnsi="Times New Roman" w:cs="Times New Roman"/>
          <w:sz w:val="24"/>
        </w:rPr>
      </w:pPr>
      <w:r>
        <w:rPr>
          <w:rFonts w:ascii="Times New Roman" w:hAnsi="Times New Roman" w:cs="Times New Roman"/>
          <w:sz w:val="24"/>
        </w:rPr>
        <w:t xml:space="preserve">- Et spéciale dédicace à moi-même parce que c'est pas facile tous les jours d'être la copine du Troll, soi dit en passant que je ne fais que citer car il ne mérite même pas d'être dans ma dédicace :p  &lt;3 </w:t>
      </w:r>
      <w:r w:rsidR="002E43F3">
        <w:rPr>
          <w:rFonts w:ascii="Times New Roman" w:hAnsi="Times New Roman" w:cs="Times New Roman"/>
          <w:sz w:val="24"/>
        </w:rPr>
        <w:t>Surtout que tu m'as bien fait chier pour la voir en avance, et non</w:t>
      </w:r>
      <w:r w:rsidR="00CC5B2F">
        <w:rPr>
          <w:rFonts w:ascii="Times New Roman" w:hAnsi="Times New Roman" w:cs="Times New Roman"/>
          <w:sz w:val="24"/>
        </w:rPr>
        <w:t>,</w:t>
      </w:r>
      <w:r w:rsidR="002E43F3">
        <w:rPr>
          <w:rFonts w:ascii="Times New Roman" w:hAnsi="Times New Roman" w:cs="Times New Roman"/>
          <w:sz w:val="24"/>
        </w:rPr>
        <w:t xml:space="preserve"> sortir avec moi ne te donne pas ce genre de privilège </w:t>
      </w:r>
      <w:r>
        <w:rPr>
          <w:rFonts w:ascii="Times New Roman" w:hAnsi="Times New Roman" w:cs="Times New Roman"/>
          <w:sz w:val="24"/>
        </w:rPr>
        <w:t>(et voilà comment troller le Troll</w:t>
      </w:r>
      <w:r w:rsidR="00D3010F">
        <w:rPr>
          <w:rFonts w:ascii="Times New Roman" w:hAnsi="Times New Roman" w:cs="Times New Roman"/>
          <w:sz w:val="24"/>
        </w:rPr>
        <w:t xml:space="preserve"> hi hi ^^</w:t>
      </w:r>
      <w:r>
        <w:rPr>
          <w:rFonts w:ascii="Times New Roman" w:hAnsi="Times New Roman" w:cs="Times New Roman"/>
          <w:sz w:val="24"/>
        </w:rPr>
        <w:t>).</w:t>
      </w:r>
      <w:r w:rsidR="00BE0A81">
        <w:rPr>
          <w:rFonts w:ascii="Times New Roman" w:hAnsi="Times New Roman" w:cs="Times New Roman"/>
          <w:sz w:val="24"/>
        </w:rPr>
        <w:t xml:space="preserve"> Ah et encore un dernier truc, puisque tu as l'air d'y tenir : dédicace à Môsieur Patate, meilleur parti et pro de la bataille de patate !</w:t>
      </w:r>
    </w:p>
    <w:p w:rsidR="00344CAB" w:rsidRDefault="00344CAB" w:rsidP="00B71C71">
      <w:pPr>
        <w:spacing w:after="0"/>
        <w:jc w:val="both"/>
        <w:rPr>
          <w:rFonts w:ascii="Times New Roman" w:hAnsi="Times New Roman" w:cs="Times New Roman"/>
          <w:sz w:val="24"/>
        </w:rPr>
      </w:pPr>
    </w:p>
    <w:p w:rsidR="00344CAB" w:rsidRDefault="00741CF1" w:rsidP="00344CAB">
      <w:pPr>
        <w:pStyle w:val="Paragraphedeliste"/>
        <w:numPr>
          <w:ilvl w:val="0"/>
          <w:numId w:val="4"/>
        </w:numPr>
        <w:spacing w:after="0"/>
        <w:ind w:left="284" w:hanging="284"/>
        <w:jc w:val="both"/>
        <w:rPr>
          <w:rFonts w:ascii="Times New Roman" w:hAnsi="Times New Roman" w:cs="Times New Roman"/>
          <w:sz w:val="24"/>
        </w:rPr>
      </w:pPr>
      <w:r>
        <w:rPr>
          <w:rFonts w:ascii="Times New Roman" w:hAnsi="Times New Roman" w:cs="Times New Roman"/>
          <w:sz w:val="24"/>
        </w:rPr>
        <w:t>Aux futures Ro</w:t>
      </w:r>
      <w:r w:rsidR="00344CAB">
        <w:rPr>
          <w:rFonts w:ascii="Times New Roman" w:hAnsi="Times New Roman" w:cs="Times New Roman"/>
          <w:sz w:val="24"/>
        </w:rPr>
        <w:t>yale Bichatiennes, eh oui je ne peux me permettre de vous y mettre tant que vous n'avez</w:t>
      </w:r>
      <w:r>
        <w:rPr>
          <w:rFonts w:ascii="Times New Roman" w:hAnsi="Times New Roman" w:cs="Times New Roman"/>
          <w:sz w:val="24"/>
        </w:rPr>
        <w:t xml:space="preserve"> pas</w:t>
      </w:r>
      <w:r w:rsidR="00344CAB">
        <w:rPr>
          <w:rFonts w:ascii="Times New Roman" w:hAnsi="Times New Roman" w:cs="Times New Roman"/>
          <w:sz w:val="24"/>
        </w:rPr>
        <w:t xml:space="preserve"> réussi l'intégration, préparez-vous au pire…</w:t>
      </w:r>
    </w:p>
    <w:p w:rsidR="004B14BC" w:rsidRDefault="004B14BC" w:rsidP="004B14BC">
      <w:pPr>
        <w:pStyle w:val="Paragraphedeliste"/>
        <w:spacing w:after="0"/>
        <w:ind w:left="0"/>
        <w:jc w:val="both"/>
        <w:rPr>
          <w:rFonts w:ascii="Times New Roman" w:hAnsi="Times New Roman" w:cs="Times New Roman"/>
          <w:sz w:val="24"/>
        </w:rPr>
      </w:pPr>
      <w:r>
        <w:rPr>
          <w:rFonts w:ascii="Times New Roman" w:hAnsi="Times New Roman" w:cs="Times New Roman"/>
          <w:sz w:val="24"/>
        </w:rPr>
        <w:t xml:space="preserve">- A </w:t>
      </w:r>
      <w:r w:rsidRPr="004B14BC">
        <w:rPr>
          <w:rFonts w:ascii="Times New Roman" w:hAnsi="Times New Roman" w:cs="Times New Roman"/>
          <w:b/>
          <w:sz w:val="24"/>
        </w:rPr>
        <w:t>Lucinda</w:t>
      </w:r>
      <w:r>
        <w:rPr>
          <w:rFonts w:ascii="Times New Roman" w:hAnsi="Times New Roman" w:cs="Times New Roman"/>
          <w:sz w:val="24"/>
        </w:rPr>
        <w:t xml:space="preserve">, ravie </w:t>
      </w:r>
      <w:r w:rsidR="00741CF1">
        <w:rPr>
          <w:rFonts w:ascii="Times New Roman" w:hAnsi="Times New Roman" w:cs="Times New Roman"/>
          <w:sz w:val="24"/>
        </w:rPr>
        <w:t>de pouvoir me faire des concours de shot avec toi ;)</w:t>
      </w:r>
    </w:p>
    <w:p w:rsidR="004B14BC" w:rsidRDefault="004B14BC" w:rsidP="004B14BC">
      <w:pPr>
        <w:pStyle w:val="Paragraphedeliste"/>
        <w:spacing w:after="0"/>
        <w:ind w:left="0"/>
        <w:jc w:val="both"/>
        <w:rPr>
          <w:rFonts w:ascii="Times New Roman" w:hAnsi="Times New Roman" w:cs="Times New Roman"/>
          <w:sz w:val="24"/>
        </w:rPr>
      </w:pPr>
      <w:r>
        <w:rPr>
          <w:rFonts w:ascii="Times New Roman" w:hAnsi="Times New Roman" w:cs="Times New Roman"/>
          <w:sz w:val="24"/>
        </w:rPr>
        <w:t xml:space="preserve">- A </w:t>
      </w:r>
      <w:r w:rsidRPr="00741CF1">
        <w:rPr>
          <w:rFonts w:ascii="Times New Roman" w:hAnsi="Times New Roman" w:cs="Times New Roman"/>
          <w:b/>
          <w:sz w:val="24"/>
        </w:rPr>
        <w:t>Emilie</w:t>
      </w:r>
      <w:r>
        <w:rPr>
          <w:rFonts w:ascii="Times New Roman" w:hAnsi="Times New Roman" w:cs="Times New Roman"/>
          <w:sz w:val="24"/>
        </w:rPr>
        <w:t xml:space="preserve">, </w:t>
      </w:r>
      <w:r w:rsidR="00741CF1">
        <w:rPr>
          <w:rFonts w:ascii="Times New Roman" w:hAnsi="Times New Roman" w:cs="Times New Roman"/>
          <w:sz w:val="24"/>
        </w:rPr>
        <w:t>et à nos petites histoires en Bretagne, heureusement que tu étais là parce que les mecs c'est pas toujours ça…</w:t>
      </w:r>
    </w:p>
    <w:p w:rsidR="004B14BC" w:rsidRDefault="004B14BC" w:rsidP="004B14BC">
      <w:pPr>
        <w:pStyle w:val="Paragraphedeliste"/>
        <w:spacing w:after="0"/>
        <w:ind w:left="0"/>
        <w:jc w:val="both"/>
        <w:rPr>
          <w:rFonts w:ascii="Times New Roman" w:hAnsi="Times New Roman" w:cs="Times New Roman"/>
          <w:sz w:val="24"/>
        </w:rPr>
      </w:pPr>
      <w:r>
        <w:rPr>
          <w:rFonts w:ascii="Times New Roman" w:hAnsi="Times New Roman" w:cs="Times New Roman"/>
          <w:sz w:val="24"/>
        </w:rPr>
        <w:t xml:space="preserve">- A </w:t>
      </w:r>
      <w:r w:rsidRPr="00741CF1">
        <w:rPr>
          <w:rFonts w:ascii="Times New Roman" w:hAnsi="Times New Roman" w:cs="Times New Roman"/>
          <w:b/>
          <w:sz w:val="24"/>
        </w:rPr>
        <w:t>Mona</w:t>
      </w:r>
      <w:r>
        <w:rPr>
          <w:rFonts w:ascii="Times New Roman" w:hAnsi="Times New Roman" w:cs="Times New Roman"/>
          <w:sz w:val="24"/>
        </w:rPr>
        <w:t xml:space="preserve">, </w:t>
      </w:r>
      <w:r w:rsidR="00741CF1">
        <w:rPr>
          <w:rFonts w:ascii="Times New Roman" w:hAnsi="Times New Roman" w:cs="Times New Roman"/>
          <w:sz w:val="24"/>
        </w:rPr>
        <w:t>tes potins me manquent</w:t>
      </w:r>
      <w:r w:rsidR="00CC5B2F">
        <w:rPr>
          <w:rFonts w:ascii="Times New Roman" w:hAnsi="Times New Roman" w:cs="Times New Roman"/>
          <w:sz w:val="24"/>
        </w:rPr>
        <w:t>, e</w:t>
      </w:r>
      <w:r w:rsidR="004066A9">
        <w:rPr>
          <w:rFonts w:ascii="Times New Roman" w:hAnsi="Times New Roman" w:cs="Times New Roman"/>
          <w:sz w:val="24"/>
        </w:rPr>
        <w:t>t faut qu'on se voit en soirée surtout, c'est là que c'e</w:t>
      </w:r>
      <w:r w:rsidR="00CC5B2F">
        <w:rPr>
          <w:rFonts w:ascii="Times New Roman" w:hAnsi="Times New Roman" w:cs="Times New Roman"/>
          <w:sz w:val="24"/>
        </w:rPr>
        <w:t>s</w:t>
      </w:r>
      <w:r w:rsidR="004066A9">
        <w:rPr>
          <w:rFonts w:ascii="Times New Roman" w:hAnsi="Times New Roman" w:cs="Times New Roman"/>
          <w:sz w:val="24"/>
        </w:rPr>
        <w:t>t le plus drôle !</w:t>
      </w:r>
    </w:p>
    <w:p w:rsidR="004B14BC" w:rsidRDefault="004B14BC" w:rsidP="004B14BC">
      <w:pPr>
        <w:pStyle w:val="Paragraphedeliste"/>
        <w:spacing w:after="0"/>
        <w:ind w:left="284"/>
        <w:jc w:val="both"/>
        <w:rPr>
          <w:rFonts w:ascii="Times New Roman" w:hAnsi="Times New Roman" w:cs="Times New Roman"/>
          <w:sz w:val="24"/>
        </w:rPr>
      </w:pPr>
    </w:p>
    <w:p w:rsidR="00344CAB" w:rsidRDefault="00344CAB" w:rsidP="00344CAB">
      <w:pPr>
        <w:pStyle w:val="Paragraphedeliste"/>
        <w:numPr>
          <w:ilvl w:val="0"/>
          <w:numId w:val="4"/>
        </w:numPr>
        <w:spacing w:after="0"/>
        <w:ind w:left="284" w:hanging="284"/>
        <w:jc w:val="both"/>
        <w:rPr>
          <w:rFonts w:ascii="Times New Roman" w:hAnsi="Times New Roman" w:cs="Times New Roman"/>
          <w:sz w:val="24"/>
        </w:rPr>
      </w:pPr>
      <w:r>
        <w:rPr>
          <w:rFonts w:ascii="Times New Roman" w:hAnsi="Times New Roman" w:cs="Times New Roman"/>
          <w:sz w:val="24"/>
        </w:rPr>
        <w:t xml:space="preserve">Au </w:t>
      </w:r>
      <w:r w:rsidRPr="00741CF1">
        <w:rPr>
          <w:rFonts w:ascii="Times New Roman" w:hAnsi="Times New Roman" w:cs="Times New Roman"/>
          <w:b/>
          <w:sz w:val="24"/>
        </w:rPr>
        <w:t>VCB</w:t>
      </w:r>
      <w:r w:rsidR="004066A9">
        <w:rPr>
          <w:rFonts w:ascii="Times New Roman" w:hAnsi="Times New Roman" w:cs="Times New Roman"/>
          <w:sz w:val="24"/>
        </w:rPr>
        <w:t>, à mon ancienne Jacquie, à mon partenaire Coupier</w:t>
      </w:r>
      <w:r w:rsidR="004B14BC">
        <w:rPr>
          <w:rFonts w:ascii="Times New Roman" w:hAnsi="Times New Roman" w:cs="Times New Roman"/>
          <w:sz w:val="24"/>
        </w:rPr>
        <w:t xml:space="preserve"> et à toutes les zouz' trop chaudes pour faire une équipe cette année, P2 et D1, on va tout déchirer, je compte sur vous ‼</w:t>
      </w:r>
    </w:p>
    <w:p w:rsidR="004B14BC" w:rsidRDefault="004B14BC" w:rsidP="004B14BC">
      <w:pPr>
        <w:pStyle w:val="Paragraphedeliste"/>
        <w:spacing w:after="0"/>
        <w:ind w:left="284"/>
        <w:jc w:val="both"/>
        <w:rPr>
          <w:rFonts w:ascii="Times New Roman" w:hAnsi="Times New Roman" w:cs="Times New Roman"/>
          <w:sz w:val="24"/>
        </w:rPr>
      </w:pPr>
    </w:p>
    <w:p w:rsidR="004B14BC" w:rsidRPr="00344CAB" w:rsidRDefault="004B14BC" w:rsidP="00344CAB">
      <w:pPr>
        <w:pStyle w:val="Paragraphedeliste"/>
        <w:numPr>
          <w:ilvl w:val="0"/>
          <w:numId w:val="4"/>
        </w:numPr>
        <w:spacing w:after="0"/>
        <w:ind w:left="284" w:hanging="284"/>
        <w:jc w:val="both"/>
        <w:rPr>
          <w:rFonts w:ascii="Times New Roman" w:hAnsi="Times New Roman" w:cs="Times New Roman"/>
          <w:sz w:val="24"/>
        </w:rPr>
      </w:pPr>
      <w:r>
        <w:rPr>
          <w:rFonts w:ascii="Times New Roman" w:hAnsi="Times New Roman" w:cs="Times New Roman"/>
          <w:sz w:val="24"/>
        </w:rPr>
        <w:t xml:space="preserve">Au </w:t>
      </w:r>
      <w:r w:rsidRPr="00741CF1">
        <w:rPr>
          <w:rFonts w:ascii="Times New Roman" w:hAnsi="Times New Roman" w:cs="Times New Roman"/>
          <w:b/>
          <w:sz w:val="24"/>
        </w:rPr>
        <w:t>BDS</w:t>
      </w:r>
      <w:r>
        <w:rPr>
          <w:rFonts w:ascii="Times New Roman" w:hAnsi="Times New Roman" w:cs="Times New Roman"/>
          <w:sz w:val="24"/>
        </w:rPr>
        <w:t>, parce qu'on est les meilleurs et qu'on va vous envoyer du lourd et vous vendre du rêve au WEI (qui sera déjà passé quand vous lirez ceci, avouez vous avez kiffé ?), parce que c'était beaucoup trop FAT de faire la vidéo avec vous, et spéciale dédi aux filles (Marion, Mathilde, Camille, Julia, Marie, Laurye-Anne, Coralie) parce qu'on s'est bien tuées à la tâche pour cette chorée de pom pom !</w:t>
      </w:r>
    </w:p>
    <w:p w:rsidR="004E638C" w:rsidRDefault="004E638C" w:rsidP="00B71C71">
      <w:pPr>
        <w:spacing w:after="0"/>
        <w:jc w:val="both"/>
        <w:rPr>
          <w:rFonts w:ascii="Times New Roman" w:hAnsi="Times New Roman" w:cs="Times New Roman"/>
          <w:sz w:val="24"/>
        </w:rPr>
      </w:pPr>
    </w:p>
    <w:p w:rsidR="00AC4FA2" w:rsidRDefault="00AC4FA2" w:rsidP="00B71C71">
      <w:pPr>
        <w:spacing w:after="0"/>
        <w:jc w:val="both"/>
        <w:rPr>
          <w:rFonts w:ascii="Times New Roman" w:hAnsi="Times New Roman" w:cs="Times New Roman"/>
          <w:sz w:val="24"/>
        </w:rPr>
      </w:pPr>
    </w:p>
    <w:p w:rsidR="00AC4FA2" w:rsidRDefault="00AC4FA2" w:rsidP="00B71C71">
      <w:pPr>
        <w:spacing w:after="0"/>
        <w:jc w:val="both"/>
        <w:rPr>
          <w:rFonts w:ascii="Times New Roman" w:hAnsi="Times New Roman" w:cs="Times New Roman"/>
          <w:sz w:val="24"/>
        </w:rPr>
      </w:pPr>
    </w:p>
    <w:p w:rsidR="009D79C9" w:rsidRDefault="009D79C9" w:rsidP="009D79C9">
      <w:pPr>
        <w:spacing w:after="0"/>
        <w:jc w:val="center"/>
        <w:rPr>
          <w:rFonts w:ascii="Times New Roman" w:hAnsi="Times New Roman" w:cs="Times New Roman"/>
          <w:b/>
          <w:sz w:val="40"/>
        </w:rPr>
      </w:pPr>
      <w:r w:rsidRPr="009D79C9">
        <w:rPr>
          <w:rFonts w:ascii="Times New Roman" w:hAnsi="Times New Roman" w:cs="Times New Roman"/>
          <w:b/>
          <w:sz w:val="40"/>
        </w:rPr>
        <w:lastRenderedPageBreak/>
        <w:t>FICHE</w:t>
      </w:r>
    </w:p>
    <w:p w:rsidR="009D79C9" w:rsidRPr="00871054" w:rsidRDefault="009D79C9" w:rsidP="009D79C9">
      <w:pPr>
        <w:spacing w:after="0"/>
        <w:jc w:val="center"/>
        <w:rPr>
          <w:rFonts w:ascii="Times New Roman" w:hAnsi="Times New Roman" w:cs="Times New Roman"/>
          <w:b/>
          <w:sz w:val="36"/>
        </w:rPr>
      </w:pPr>
    </w:p>
    <w:p w:rsidR="009D79C9" w:rsidRPr="00242C99" w:rsidRDefault="00242C99" w:rsidP="009D79C9">
      <w:pPr>
        <w:spacing w:after="0"/>
        <w:rPr>
          <w:rFonts w:ascii="Times New Roman" w:hAnsi="Times New Roman" w:cs="Times New Roman"/>
          <w:b/>
          <w:sz w:val="32"/>
        </w:rPr>
      </w:pPr>
      <w:r w:rsidRPr="00242C99">
        <w:rPr>
          <w:rFonts w:ascii="Times New Roman" w:hAnsi="Times New Roman" w:cs="Times New Roman"/>
          <w:b/>
          <w:sz w:val="32"/>
        </w:rPr>
        <w:t>Intro</w:t>
      </w:r>
    </w:p>
    <w:p w:rsidR="00242C99" w:rsidRDefault="00242C99" w:rsidP="00871054">
      <w:pPr>
        <w:spacing w:after="0"/>
        <w:jc w:val="both"/>
        <w:rPr>
          <w:rFonts w:ascii="Times New Roman" w:hAnsi="Times New Roman" w:cs="Times New Roman"/>
          <w:sz w:val="24"/>
        </w:rPr>
      </w:pPr>
      <w:r w:rsidRPr="00242C99">
        <w:rPr>
          <w:rFonts w:ascii="Times New Roman" w:hAnsi="Times New Roman" w:cs="Times New Roman"/>
          <w:sz w:val="24"/>
          <w:u w:val="single"/>
        </w:rPr>
        <w:t>Cancer :</w:t>
      </w:r>
      <w:r>
        <w:rPr>
          <w:rFonts w:ascii="Times New Roman" w:hAnsi="Times New Roman" w:cs="Times New Roman"/>
          <w:sz w:val="24"/>
        </w:rPr>
        <w:t xml:space="preserve"> accumulation d'altérations </w:t>
      </w:r>
      <w:r w:rsidRPr="00242C99">
        <w:rPr>
          <w:rFonts w:ascii="Times New Roman" w:hAnsi="Times New Roman" w:cs="Times New Roman"/>
          <w:sz w:val="24"/>
        </w:rPr>
        <w:sym w:font="Wingdings" w:char="F0E0"/>
      </w:r>
      <w:r>
        <w:rPr>
          <w:rFonts w:ascii="Times New Roman" w:hAnsi="Times New Roman" w:cs="Times New Roman"/>
          <w:sz w:val="24"/>
        </w:rPr>
        <w:t xml:space="preserve"> acquisitions de 6 caractéristiques importantes</w:t>
      </w:r>
      <w:r w:rsidR="00871054">
        <w:rPr>
          <w:rFonts w:ascii="Times New Roman" w:hAnsi="Times New Roman" w:cs="Times New Roman"/>
          <w:sz w:val="24"/>
        </w:rPr>
        <w:t xml:space="preserve"> (</w:t>
      </w:r>
      <w:r>
        <w:rPr>
          <w:rFonts w:ascii="Times New Roman" w:hAnsi="Times New Roman" w:cs="Times New Roman"/>
          <w:sz w:val="24"/>
        </w:rPr>
        <w:t>capacité à échapper à l'apoptose</w:t>
      </w:r>
      <w:r w:rsidR="00871054">
        <w:rPr>
          <w:rFonts w:ascii="Times New Roman" w:hAnsi="Times New Roman" w:cs="Times New Roman"/>
          <w:sz w:val="24"/>
        </w:rPr>
        <w:t xml:space="preserve">, </w:t>
      </w:r>
      <w:r>
        <w:rPr>
          <w:rFonts w:ascii="Times New Roman" w:hAnsi="Times New Roman" w:cs="Times New Roman"/>
          <w:sz w:val="24"/>
        </w:rPr>
        <w:t>auto-insufisance vis-à-vis des facteurs de croissance</w:t>
      </w:r>
      <w:r w:rsidR="00871054">
        <w:rPr>
          <w:rFonts w:ascii="Times New Roman" w:hAnsi="Times New Roman" w:cs="Times New Roman"/>
          <w:sz w:val="24"/>
        </w:rPr>
        <w:t xml:space="preserve">, </w:t>
      </w:r>
      <w:r>
        <w:rPr>
          <w:rFonts w:ascii="Times New Roman" w:hAnsi="Times New Roman" w:cs="Times New Roman"/>
          <w:sz w:val="24"/>
        </w:rPr>
        <w:t>insensibilité aux signaux anti-prolifératifs</w:t>
      </w:r>
      <w:r w:rsidR="00871054">
        <w:rPr>
          <w:rFonts w:ascii="Times New Roman" w:hAnsi="Times New Roman" w:cs="Times New Roman"/>
          <w:sz w:val="24"/>
        </w:rPr>
        <w:t xml:space="preserve">, </w:t>
      </w:r>
      <w:r>
        <w:rPr>
          <w:rFonts w:ascii="Times New Roman" w:hAnsi="Times New Roman" w:cs="Times New Roman"/>
          <w:sz w:val="24"/>
        </w:rPr>
        <w:t>invasion des tissus et métastases</w:t>
      </w:r>
      <w:r w:rsidR="00871054">
        <w:rPr>
          <w:rFonts w:ascii="Times New Roman" w:hAnsi="Times New Roman" w:cs="Times New Roman"/>
          <w:sz w:val="24"/>
        </w:rPr>
        <w:t>,</w:t>
      </w:r>
      <w:r>
        <w:rPr>
          <w:rFonts w:ascii="Times New Roman" w:hAnsi="Times New Roman" w:cs="Times New Roman"/>
          <w:sz w:val="24"/>
        </w:rPr>
        <w:t xml:space="preserve"> potentiel illimité de réplication</w:t>
      </w:r>
      <w:r w:rsidR="00871054">
        <w:rPr>
          <w:rFonts w:ascii="Times New Roman" w:hAnsi="Times New Roman" w:cs="Times New Roman"/>
          <w:sz w:val="24"/>
        </w:rPr>
        <w:t xml:space="preserve">, </w:t>
      </w:r>
      <w:r>
        <w:rPr>
          <w:rFonts w:ascii="Times New Roman" w:hAnsi="Times New Roman" w:cs="Times New Roman"/>
          <w:sz w:val="24"/>
        </w:rPr>
        <w:t>création de nouveaux vaisseaux</w:t>
      </w:r>
      <w:r w:rsidR="00871054">
        <w:rPr>
          <w:rFonts w:ascii="Times New Roman" w:hAnsi="Times New Roman" w:cs="Times New Roman"/>
          <w:sz w:val="24"/>
        </w:rPr>
        <w:t>).</w:t>
      </w:r>
    </w:p>
    <w:p w:rsidR="00242C99" w:rsidRDefault="00A84C92" w:rsidP="00242C99">
      <w:pPr>
        <w:spacing w:after="0"/>
        <w:jc w:val="both"/>
        <w:rPr>
          <w:rFonts w:ascii="Times New Roman" w:hAnsi="Times New Roman" w:cs="Times New Roman"/>
          <w:sz w:val="24"/>
        </w:rPr>
      </w:pPr>
      <w:r>
        <w:rPr>
          <w:rFonts w:ascii="Times New Roman" w:hAnsi="Times New Roman" w:cs="Times New Roman"/>
          <w:sz w:val="24"/>
        </w:rPr>
        <w:t>M</w:t>
      </w:r>
      <w:r w:rsidR="00242C99">
        <w:rPr>
          <w:rFonts w:ascii="Times New Roman" w:hAnsi="Times New Roman" w:cs="Times New Roman"/>
          <w:sz w:val="24"/>
        </w:rPr>
        <w:t xml:space="preserve">ultitude de façon de les acquérir </w:t>
      </w:r>
      <w:r w:rsidR="00242C99">
        <w:rPr>
          <w:rFonts w:ascii="Times New Roman" w:hAnsi="Times New Roman" w:cs="Times New Roman" w:hint="eastAsia"/>
          <w:sz w:val="24"/>
        </w:rPr>
        <w:t>→</w:t>
      </w:r>
      <w:r w:rsidR="00242C99">
        <w:rPr>
          <w:rFonts w:ascii="Times New Roman" w:hAnsi="Times New Roman" w:cs="Times New Roman"/>
          <w:sz w:val="24"/>
        </w:rPr>
        <w:t xml:space="preserve"> hétérogénéité des cancers </w:t>
      </w:r>
      <w:r w:rsidR="00242C99">
        <w:rPr>
          <w:rFonts w:ascii="Times New Roman" w:hAnsi="Times New Roman" w:cs="Times New Roman" w:hint="eastAsia"/>
          <w:sz w:val="24"/>
        </w:rPr>
        <w:t>→</w:t>
      </w:r>
      <w:r w:rsidR="00242C99">
        <w:rPr>
          <w:rFonts w:ascii="Times New Roman" w:hAnsi="Times New Roman" w:cs="Times New Roman"/>
          <w:sz w:val="24"/>
        </w:rPr>
        <w:t xml:space="preserve"> implique des </w:t>
      </w:r>
      <w:r>
        <w:rPr>
          <w:rFonts w:ascii="Times New Roman" w:hAnsi="Times New Roman" w:cs="Times New Roman"/>
          <w:sz w:val="24"/>
        </w:rPr>
        <w:t>ttt</w:t>
      </w:r>
      <w:r w:rsidR="00242C99">
        <w:rPr>
          <w:rFonts w:ascii="Times New Roman" w:hAnsi="Times New Roman" w:cs="Times New Roman"/>
          <w:sz w:val="24"/>
        </w:rPr>
        <w:t xml:space="preserve"> différents.</w:t>
      </w:r>
    </w:p>
    <w:p w:rsidR="00242C99" w:rsidRDefault="00242C99" w:rsidP="00242C99">
      <w:pPr>
        <w:spacing w:after="0"/>
        <w:jc w:val="both"/>
        <w:rPr>
          <w:rFonts w:ascii="Times New Roman" w:hAnsi="Times New Roman" w:cs="Times New Roman"/>
          <w:sz w:val="24"/>
        </w:rPr>
      </w:pPr>
      <w:r>
        <w:rPr>
          <w:rFonts w:ascii="Times New Roman" w:hAnsi="Times New Roman" w:cs="Times New Roman"/>
          <w:sz w:val="24"/>
        </w:rPr>
        <w:t>Mise en évidence au niveau du génome (ADN), du transcriptome (ARN) et du protéome (protéines).</w:t>
      </w:r>
    </w:p>
    <w:p w:rsidR="00242C99" w:rsidRDefault="00242C99" w:rsidP="00242C99">
      <w:pPr>
        <w:spacing w:after="0"/>
        <w:jc w:val="both"/>
        <w:rPr>
          <w:rFonts w:ascii="Times New Roman" w:hAnsi="Times New Roman" w:cs="Times New Roman"/>
          <w:sz w:val="24"/>
        </w:rPr>
      </w:pPr>
      <w:r w:rsidRPr="00242C99">
        <w:rPr>
          <w:rFonts w:ascii="Times New Roman" w:hAnsi="Times New Roman" w:cs="Times New Roman"/>
          <w:sz w:val="24"/>
        </w:rPr>
        <w:sym w:font="Wingdings" w:char="F0E0"/>
      </w:r>
      <w:r>
        <w:rPr>
          <w:rFonts w:ascii="Times New Roman" w:hAnsi="Times New Roman" w:cs="Times New Roman"/>
          <w:sz w:val="24"/>
        </w:rPr>
        <w:t xml:space="preserve"> Méthodes exploratoires qui permettent une approche globale. </w:t>
      </w:r>
    </w:p>
    <w:p w:rsidR="00242C99" w:rsidRDefault="00242C99" w:rsidP="00242C99">
      <w:pPr>
        <w:spacing w:after="0"/>
        <w:jc w:val="both"/>
        <w:rPr>
          <w:rFonts w:ascii="Times New Roman" w:hAnsi="Times New Roman" w:cs="Times New Roman"/>
          <w:sz w:val="24"/>
        </w:rPr>
      </w:pPr>
      <w:r>
        <w:rPr>
          <w:rFonts w:ascii="Times New Roman" w:hAnsi="Times New Roman" w:cs="Times New Roman"/>
          <w:sz w:val="24"/>
        </w:rPr>
        <w:t>Identifier ces altérations permet de classifier les tumeurs (histologie/caractéristiques moléculaires), d'effectuer un tri moléculaire des tumeurs et de générer des prédicteurs moléculaires.</w:t>
      </w:r>
    </w:p>
    <w:p w:rsidR="00242C99" w:rsidRDefault="00242C99" w:rsidP="00242C99">
      <w:pPr>
        <w:spacing w:after="0"/>
        <w:jc w:val="both"/>
        <w:rPr>
          <w:rFonts w:ascii="Times New Roman" w:hAnsi="Times New Roman" w:cs="Times New Roman"/>
          <w:sz w:val="24"/>
        </w:rPr>
      </w:pPr>
      <w:r w:rsidRPr="00242C99">
        <w:rPr>
          <w:rFonts w:ascii="Times New Roman" w:hAnsi="Times New Roman" w:cs="Times New Roman"/>
          <w:sz w:val="24"/>
        </w:rPr>
        <w:sym w:font="Wingdings" w:char="F0E0"/>
      </w:r>
      <w:r>
        <w:rPr>
          <w:rFonts w:ascii="Times New Roman" w:hAnsi="Times New Roman" w:cs="Times New Roman"/>
          <w:sz w:val="24"/>
        </w:rPr>
        <w:t xml:space="preserve"> Connaître l'identité des tumeurs permet de mieux les combattre.</w:t>
      </w:r>
    </w:p>
    <w:p w:rsidR="00242C99" w:rsidRDefault="00242C99" w:rsidP="00242C99">
      <w:pPr>
        <w:spacing w:after="0"/>
        <w:jc w:val="both"/>
        <w:rPr>
          <w:rFonts w:ascii="Times New Roman" w:hAnsi="Times New Roman" w:cs="Times New Roman"/>
          <w:sz w:val="24"/>
        </w:rPr>
      </w:pPr>
      <w:r w:rsidRPr="00242C99">
        <w:rPr>
          <w:rFonts w:ascii="Times New Roman" w:hAnsi="Times New Roman" w:cs="Times New Roman"/>
          <w:sz w:val="24"/>
          <w:u w:val="single"/>
        </w:rPr>
        <w:t>Addiction oncogénique :</w:t>
      </w:r>
      <w:r>
        <w:rPr>
          <w:rFonts w:ascii="Times New Roman" w:hAnsi="Times New Roman" w:cs="Times New Roman"/>
          <w:sz w:val="24"/>
        </w:rPr>
        <w:t xml:space="preserve"> cellule cancéreuse addicte d'un oncogène pour maintenir sa survie </w:t>
      </w:r>
      <w:r>
        <w:rPr>
          <w:rFonts w:ascii="Times New Roman" w:hAnsi="Times New Roman" w:cs="Times New Roman" w:hint="eastAsia"/>
          <w:sz w:val="24"/>
        </w:rPr>
        <w:t>→</w:t>
      </w:r>
      <w:r>
        <w:rPr>
          <w:rFonts w:ascii="Times New Roman" w:hAnsi="Times New Roman" w:cs="Times New Roman"/>
          <w:sz w:val="24"/>
        </w:rPr>
        <w:t xml:space="preserve"> suffit d'inactiver cet oncogène.</w:t>
      </w:r>
    </w:p>
    <w:p w:rsidR="00242C99" w:rsidRDefault="00242C99" w:rsidP="00242C99">
      <w:pPr>
        <w:spacing w:after="0"/>
        <w:jc w:val="both"/>
        <w:rPr>
          <w:rFonts w:ascii="Times New Roman" w:hAnsi="Times New Roman" w:cs="Times New Roman"/>
          <w:sz w:val="24"/>
        </w:rPr>
      </w:pPr>
      <w:r>
        <w:rPr>
          <w:rFonts w:ascii="Times New Roman" w:hAnsi="Times New Roman" w:cs="Times New Roman"/>
          <w:sz w:val="24"/>
        </w:rPr>
        <w:t xml:space="preserve">Ex : un certain nombre de cancers surexprime la cycline D </w:t>
      </w:r>
      <w:r>
        <w:rPr>
          <w:rFonts w:ascii="Times New Roman" w:hAnsi="Times New Roman" w:cs="Times New Roman" w:hint="eastAsia"/>
          <w:sz w:val="24"/>
        </w:rPr>
        <w:t>→</w:t>
      </w:r>
      <w:r>
        <w:rPr>
          <w:rFonts w:ascii="Times New Roman" w:hAnsi="Times New Roman" w:cs="Times New Roman"/>
          <w:sz w:val="24"/>
        </w:rPr>
        <w:t xml:space="preserve"> l'inactiver.</w:t>
      </w:r>
    </w:p>
    <w:p w:rsidR="00242C99" w:rsidRDefault="00242C99" w:rsidP="00242C99">
      <w:pPr>
        <w:spacing w:after="0"/>
        <w:jc w:val="both"/>
        <w:rPr>
          <w:rFonts w:ascii="Times New Roman" w:hAnsi="Times New Roman" w:cs="Times New Roman"/>
          <w:sz w:val="24"/>
        </w:rPr>
      </w:pPr>
    </w:p>
    <w:p w:rsidR="00242C99" w:rsidRPr="00242C99" w:rsidRDefault="00242C99" w:rsidP="00242C99">
      <w:pPr>
        <w:spacing w:after="0"/>
        <w:jc w:val="both"/>
        <w:rPr>
          <w:rFonts w:ascii="Times New Roman" w:hAnsi="Times New Roman" w:cs="Times New Roman"/>
          <w:b/>
          <w:sz w:val="32"/>
        </w:rPr>
      </w:pPr>
      <w:r w:rsidRPr="00242C99">
        <w:rPr>
          <w:rFonts w:ascii="Times New Roman" w:hAnsi="Times New Roman" w:cs="Times New Roman"/>
          <w:b/>
          <w:sz w:val="32"/>
        </w:rPr>
        <w:t>Généralités</w:t>
      </w:r>
    </w:p>
    <w:p w:rsidR="004E638C" w:rsidRPr="00F601C7" w:rsidRDefault="004E638C" w:rsidP="004E638C">
      <w:pPr>
        <w:spacing w:after="0"/>
        <w:jc w:val="both"/>
        <w:rPr>
          <w:rFonts w:ascii="Times New Roman" w:hAnsi="Times New Roman" w:cs="Times New Roman"/>
          <w:sz w:val="24"/>
          <w:u w:val="single"/>
        </w:rPr>
      </w:pPr>
      <w:r w:rsidRPr="00F601C7">
        <w:rPr>
          <w:rFonts w:ascii="Times New Roman" w:hAnsi="Times New Roman" w:cs="Times New Roman"/>
          <w:sz w:val="24"/>
          <w:u w:val="single"/>
        </w:rPr>
        <w:t>Epidémio :</w:t>
      </w:r>
    </w:p>
    <w:p w:rsidR="004E638C" w:rsidRDefault="004E638C" w:rsidP="004E638C">
      <w:pPr>
        <w:spacing w:after="0"/>
        <w:jc w:val="both"/>
        <w:rPr>
          <w:rFonts w:ascii="Times New Roman" w:hAnsi="Times New Roman" w:cs="Times New Roman"/>
          <w:sz w:val="24"/>
        </w:rPr>
      </w:pPr>
      <w:r>
        <w:rPr>
          <w:rFonts w:ascii="Times New Roman" w:hAnsi="Times New Roman" w:cs="Times New Roman"/>
          <w:sz w:val="24"/>
        </w:rPr>
        <w:t xml:space="preserve">- dans le monde : cancer du poumon le + répandu avec un fort taux de mortalité, incidence </w:t>
      </w:r>
      <w:r>
        <w:rPr>
          <w:rFonts w:ascii="Times New Roman" w:hAnsi="Times New Roman" w:cs="Times New Roman"/>
          <w:sz w:val="24"/>
        </w:rPr>
        <w:sym w:font="Wingdings" w:char="F0E4"/>
      </w:r>
      <w:r>
        <w:rPr>
          <w:rFonts w:ascii="Times New Roman" w:hAnsi="Times New Roman" w:cs="Times New Roman"/>
          <w:sz w:val="24"/>
        </w:rPr>
        <w:t xml:space="preserve"> avec l'âge et le tabagisme.</w:t>
      </w:r>
    </w:p>
    <w:p w:rsidR="004E638C" w:rsidRDefault="004E638C" w:rsidP="004E638C">
      <w:pPr>
        <w:spacing w:after="0"/>
        <w:jc w:val="both"/>
        <w:rPr>
          <w:rFonts w:ascii="Times New Roman" w:hAnsi="Times New Roman" w:cs="Times New Roman"/>
          <w:sz w:val="24"/>
        </w:rPr>
      </w:pPr>
      <w:r>
        <w:rPr>
          <w:rFonts w:ascii="Times New Roman" w:hAnsi="Times New Roman" w:cs="Times New Roman"/>
          <w:sz w:val="24"/>
        </w:rPr>
        <w:t>- en France : 1</w:t>
      </w:r>
      <w:r w:rsidRPr="00A255AE">
        <w:rPr>
          <w:rFonts w:ascii="Times New Roman" w:hAnsi="Times New Roman" w:cs="Times New Roman"/>
          <w:sz w:val="24"/>
          <w:vertAlign w:val="superscript"/>
        </w:rPr>
        <w:t>ère</w:t>
      </w:r>
      <w:r>
        <w:rPr>
          <w:rFonts w:ascii="Times New Roman" w:hAnsi="Times New Roman" w:cs="Times New Roman"/>
          <w:sz w:val="24"/>
        </w:rPr>
        <w:t xml:space="preserve"> cause de décès par cancer, 48 000 nouveaux cas, incidence </w:t>
      </w:r>
      <w:r>
        <w:rPr>
          <w:rFonts w:ascii="Times New Roman" w:hAnsi="Times New Roman" w:cs="Times New Roman"/>
          <w:sz w:val="24"/>
        </w:rPr>
        <w:sym w:font="Wingdings" w:char="F0E4"/>
      </w:r>
      <w:r>
        <w:rPr>
          <w:rFonts w:ascii="Times New Roman" w:hAnsi="Times New Roman" w:cs="Times New Roman"/>
          <w:sz w:val="24"/>
        </w:rPr>
        <w:t xml:space="preserve"> (plus importante chez la femme).</w:t>
      </w:r>
    </w:p>
    <w:p w:rsidR="004E638C" w:rsidRPr="00F601C7" w:rsidRDefault="004E638C" w:rsidP="004E638C">
      <w:pPr>
        <w:spacing w:after="0"/>
        <w:jc w:val="both"/>
        <w:rPr>
          <w:rFonts w:ascii="Times New Roman" w:hAnsi="Times New Roman" w:cs="Times New Roman"/>
          <w:sz w:val="24"/>
          <w:u w:val="single"/>
        </w:rPr>
      </w:pPr>
      <w:r w:rsidRPr="00F601C7">
        <w:rPr>
          <w:rFonts w:ascii="Times New Roman" w:hAnsi="Times New Roman" w:cs="Times New Roman"/>
          <w:sz w:val="24"/>
          <w:u w:val="single"/>
        </w:rPr>
        <w:t xml:space="preserve">Types histologiques : </w:t>
      </w:r>
    </w:p>
    <w:p w:rsidR="004E638C" w:rsidRDefault="004E638C" w:rsidP="004E638C">
      <w:pPr>
        <w:spacing w:after="0"/>
        <w:jc w:val="both"/>
        <w:rPr>
          <w:rFonts w:ascii="Times New Roman" w:hAnsi="Times New Roman" w:cs="Times New Roman"/>
          <w:sz w:val="24"/>
        </w:rPr>
      </w:pPr>
      <w:r>
        <w:rPr>
          <w:rFonts w:ascii="Times New Roman" w:hAnsi="Times New Roman" w:cs="Times New Roman"/>
          <w:sz w:val="24"/>
        </w:rPr>
        <w:t>- cancer à petites cellules (20-25%)</w:t>
      </w:r>
    </w:p>
    <w:p w:rsidR="004E638C" w:rsidRDefault="004E638C" w:rsidP="004E638C">
      <w:pPr>
        <w:spacing w:after="0"/>
        <w:jc w:val="both"/>
        <w:rPr>
          <w:rFonts w:ascii="Times New Roman" w:hAnsi="Times New Roman" w:cs="Times New Roman"/>
          <w:sz w:val="24"/>
        </w:rPr>
      </w:pPr>
      <w:r>
        <w:rPr>
          <w:rFonts w:ascii="Times New Roman" w:hAnsi="Times New Roman" w:cs="Times New Roman"/>
          <w:sz w:val="24"/>
        </w:rPr>
        <w:t>- cancer non à petites cellules : adénocarcinomes (35-65%), carcinomes épidermoïdes (20-40%).</w:t>
      </w:r>
    </w:p>
    <w:p w:rsidR="004E638C" w:rsidRPr="00105DDA" w:rsidRDefault="004E638C" w:rsidP="004E638C">
      <w:pPr>
        <w:spacing w:after="0"/>
        <w:jc w:val="both"/>
        <w:rPr>
          <w:rFonts w:ascii="Times New Roman" w:hAnsi="Times New Roman" w:cs="Times New Roman"/>
          <w:sz w:val="24"/>
          <w:u w:val="single"/>
        </w:rPr>
      </w:pPr>
      <w:r w:rsidRPr="00105DDA">
        <w:rPr>
          <w:rFonts w:ascii="Times New Roman" w:hAnsi="Times New Roman" w:cs="Times New Roman"/>
          <w:sz w:val="24"/>
          <w:u w:val="single"/>
        </w:rPr>
        <w:softHyphen/>
        <w:t>Facteurs de risque :</w:t>
      </w:r>
    </w:p>
    <w:p w:rsidR="004E638C" w:rsidRDefault="004E638C" w:rsidP="004E638C">
      <w:pPr>
        <w:spacing w:after="0"/>
        <w:jc w:val="both"/>
        <w:rPr>
          <w:rFonts w:ascii="Times New Roman" w:hAnsi="Times New Roman" w:cs="Times New Roman"/>
          <w:sz w:val="24"/>
        </w:rPr>
      </w:pPr>
      <w:r>
        <w:rPr>
          <w:rFonts w:ascii="Times New Roman" w:hAnsi="Times New Roman" w:cs="Times New Roman"/>
          <w:sz w:val="24"/>
        </w:rPr>
        <w:t xml:space="preserve">- Tabac (90-95%), risque </w:t>
      </w:r>
      <w:r>
        <w:rPr>
          <w:rFonts w:ascii="Times New Roman" w:hAnsi="Times New Roman" w:cs="Times New Roman"/>
          <w:sz w:val="24"/>
        </w:rPr>
        <w:sym w:font="Wingdings" w:char="F0E4"/>
      </w:r>
      <w:r>
        <w:rPr>
          <w:rFonts w:ascii="Times New Roman" w:hAnsi="Times New Roman" w:cs="Times New Roman"/>
          <w:sz w:val="24"/>
        </w:rPr>
        <w:t xml:space="preserve"> avec le nb total de cigarette, la durée d'ecposition et l'âge de début, conso tabac proportionnel au risque de décès par cancer du poumon, le risque diminue rapidement après l'arrêt. + tabagisme passif.</w:t>
      </w:r>
    </w:p>
    <w:p w:rsidR="004E638C" w:rsidRDefault="004E638C" w:rsidP="004E638C">
      <w:pPr>
        <w:spacing w:after="0"/>
        <w:jc w:val="both"/>
        <w:rPr>
          <w:rFonts w:ascii="Times New Roman" w:hAnsi="Times New Roman" w:cs="Times New Roman"/>
          <w:sz w:val="24"/>
        </w:rPr>
      </w:pPr>
      <w:r>
        <w:rPr>
          <w:rFonts w:ascii="Times New Roman" w:hAnsi="Times New Roman" w:cs="Times New Roman"/>
          <w:sz w:val="24"/>
        </w:rPr>
        <w:t>- Expositions professionnelles (amiante, arsenic, silice), les risques se multiplient si tabac + amiante.</w:t>
      </w:r>
    </w:p>
    <w:p w:rsidR="004E638C" w:rsidRDefault="004E638C" w:rsidP="004E638C">
      <w:pPr>
        <w:spacing w:after="0"/>
        <w:jc w:val="both"/>
        <w:rPr>
          <w:rFonts w:ascii="Times New Roman" w:hAnsi="Times New Roman" w:cs="Times New Roman"/>
          <w:sz w:val="24"/>
        </w:rPr>
      </w:pPr>
      <w:r>
        <w:rPr>
          <w:rFonts w:ascii="Times New Roman" w:hAnsi="Times New Roman" w:cs="Times New Roman"/>
          <w:sz w:val="24"/>
        </w:rPr>
        <w:t>- Ethnie, risque plus important chez les Noirs et les natifs d'Hawaï.</w:t>
      </w:r>
    </w:p>
    <w:p w:rsidR="004E638C" w:rsidRDefault="004E638C" w:rsidP="004E638C">
      <w:pPr>
        <w:spacing w:after="0"/>
        <w:jc w:val="both"/>
        <w:rPr>
          <w:rFonts w:ascii="Times New Roman" w:hAnsi="Times New Roman" w:cs="Times New Roman"/>
          <w:sz w:val="24"/>
        </w:rPr>
      </w:pPr>
      <w:r>
        <w:rPr>
          <w:rFonts w:ascii="Times New Roman" w:hAnsi="Times New Roman" w:cs="Times New Roman"/>
          <w:sz w:val="24"/>
        </w:rPr>
        <w:t>- Sexe, les hommes sont plus à risque que les femmes.</w:t>
      </w:r>
    </w:p>
    <w:p w:rsidR="004E638C" w:rsidRDefault="004E638C" w:rsidP="004E638C">
      <w:pPr>
        <w:spacing w:after="0"/>
        <w:jc w:val="both"/>
        <w:rPr>
          <w:rFonts w:ascii="Times New Roman" w:hAnsi="Times New Roman" w:cs="Times New Roman"/>
          <w:sz w:val="24"/>
        </w:rPr>
      </w:pPr>
      <w:r>
        <w:rPr>
          <w:rFonts w:ascii="Times New Roman" w:hAnsi="Times New Roman" w:cs="Times New Roman"/>
          <w:sz w:val="24"/>
        </w:rPr>
        <w:t xml:space="preserve">- Prédispositions familiales, </w:t>
      </w:r>
      <w:r>
        <w:rPr>
          <w:rFonts w:ascii="Times New Roman" w:hAnsi="Times New Roman" w:cs="Times New Roman"/>
          <w:sz w:val="24"/>
        </w:rPr>
        <w:sym w:font="Wingdings" w:char="F0E4"/>
      </w:r>
      <w:r>
        <w:rPr>
          <w:rFonts w:ascii="Times New Roman" w:hAnsi="Times New Roman" w:cs="Times New Roman"/>
          <w:sz w:val="24"/>
        </w:rPr>
        <w:t xml:space="preserve"> du risque d'hérédité familiale chez les femmes, les non-fumeurs et dans les adénocarcinomes.</w:t>
      </w:r>
    </w:p>
    <w:p w:rsidR="004E638C" w:rsidRDefault="004E638C" w:rsidP="004E638C">
      <w:pPr>
        <w:spacing w:after="0"/>
        <w:jc w:val="both"/>
        <w:rPr>
          <w:rFonts w:ascii="Times New Roman" w:hAnsi="Times New Roman" w:cs="Times New Roman"/>
          <w:b/>
          <w:sz w:val="24"/>
        </w:rPr>
      </w:pPr>
      <w:r w:rsidRPr="00105DDA">
        <w:rPr>
          <w:rFonts w:ascii="Times New Roman" w:hAnsi="Times New Roman" w:cs="Times New Roman"/>
          <w:sz w:val="24"/>
        </w:rPr>
        <w:sym w:font="Wingdings" w:char="F0E0"/>
      </w:r>
      <w:r>
        <w:rPr>
          <w:rFonts w:ascii="Times New Roman" w:hAnsi="Times New Roman" w:cs="Times New Roman"/>
          <w:sz w:val="24"/>
        </w:rPr>
        <w:t xml:space="preserve"> </w:t>
      </w:r>
      <w:r w:rsidRPr="00105DDA">
        <w:rPr>
          <w:rFonts w:ascii="Times New Roman" w:hAnsi="Times New Roman" w:cs="Times New Roman"/>
          <w:b/>
          <w:sz w:val="24"/>
        </w:rPr>
        <w:t>L'exposition à des risques différents entraîne des cancers différents.</w:t>
      </w:r>
    </w:p>
    <w:p w:rsidR="004E638C" w:rsidRDefault="004E638C" w:rsidP="004E638C">
      <w:pPr>
        <w:spacing w:after="0"/>
        <w:jc w:val="both"/>
        <w:rPr>
          <w:rFonts w:ascii="Times New Roman" w:hAnsi="Times New Roman" w:cs="Times New Roman"/>
          <w:b/>
          <w:sz w:val="24"/>
        </w:rPr>
      </w:pPr>
    </w:p>
    <w:p w:rsidR="004E638C" w:rsidRPr="00105DDA" w:rsidRDefault="004E638C" w:rsidP="004E638C">
      <w:pPr>
        <w:spacing w:after="0"/>
        <w:jc w:val="both"/>
        <w:rPr>
          <w:rFonts w:ascii="Times New Roman" w:hAnsi="Times New Roman" w:cs="Times New Roman"/>
          <w:b/>
          <w:sz w:val="32"/>
        </w:rPr>
      </w:pPr>
      <w:r w:rsidRPr="00105DDA">
        <w:rPr>
          <w:rFonts w:ascii="Times New Roman" w:hAnsi="Times New Roman" w:cs="Times New Roman"/>
          <w:b/>
          <w:sz w:val="32"/>
        </w:rPr>
        <w:lastRenderedPageBreak/>
        <w:t>Adénocarcinome</w:t>
      </w:r>
      <w:r w:rsidR="00344CAB">
        <w:rPr>
          <w:rFonts w:ascii="Times New Roman" w:hAnsi="Times New Roman" w:cs="Times New Roman"/>
          <w:b/>
          <w:sz w:val="32"/>
        </w:rPr>
        <w:t xml:space="preserve"> avec mutation de l'EGFR</w:t>
      </w:r>
    </w:p>
    <w:p w:rsidR="004E638C" w:rsidRPr="0026216E" w:rsidRDefault="004E638C" w:rsidP="004E638C">
      <w:pPr>
        <w:spacing w:after="0"/>
        <w:jc w:val="both"/>
        <w:rPr>
          <w:rFonts w:ascii="Times New Roman" w:hAnsi="Times New Roman" w:cs="Times New Roman"/>
          <w:sz w:val="24"/>
          <w:u w:val="single"/>
        </w:rPr>
      </w:pPr>
      <w:r w:rsidRPr="0026216E">
        <w:rPr>
          <w:rFonts w:ascii="Times New Roman" w:hAnsi="Times New Roman" w:cs="Times New Roman"/>
          <w:sz w:val="24"/>
          <w:u w:val="single"/>
        </w:rPr>
        <w:t>Voie EGF :</w:t>
      </w:r>
    </w:p>
    <w:p w:rsidR="004E638C" w:rsidRDefault="004E638C" w:rsidP="004E638C">
      <w:pPr>
        <w:spacing w:after="0"/>
        <w:jc w:val="both"/>
        <w:rPr>
          <w:rFonts w:ascii="Times New Roman" w:hAnsi="Times New Roman" w:cs="Times New Roman"/>
          <w:sz w:val="24"/>
        </w:rPr>
      </w:pPr>
      <w:r>
        <w:rPr>
          <w:rFonts w:ascii="Times New Roman" w:hAnsi="Times New Roman" w:cs="Times New Roman"/>
          <w:sz w:val="24"/>
        </w:rPr>
        <w:t xml:space="preserve">Fixation ligand en EC </w:t>
      </w:r>
      <w:r w:rsidRPr="0026216E">
        <w:rPr>
          <w:rFonts w:ascii="Times New Roman" w:hAnsi="Times New Roman" w:cs="Times New Roman"/>
          <w:sz w:val="24"/>
        </w:rPr>
        <w:sym w:font="Wingdings" w:char="F0E0"/>
      </w:r>
      <w:r>
        <w:rPr>
          <w:rFonts w:ascii="Times New Roman" w:hAnsi="Times New Roman" w:cs="Times New Roman"/>
          <w:sz w:val="24"/>
        </w:rPr>
        <w:t xml:space="preserve"> dimérisation EGFR </w:t>
      </w:r>
      <w:r w:rsidRPr="0026216E">
        <w:rPr>
          <w:rFonts w:ascii="Times New Roman" w:hAnsi="Times New Roman" w:cs="Times New Roman"/>
          <w:sz w:val="24"/>
        </w:rPr>
        <w:sym w:font="Wingdings" w:char="F0E0"/>
      </w:r>
      <w:r>
        <w:rPr>
          <w:rFonts w:ascii="Times New Roman" w:hAnsi="Times New Roman" w:cs="Times New Roman"/>
          <w:sz w:val="24"/>
        </w:rPr>
        <w:t xml:space="preserve"> autophosphorylation du domaine à activité Tyr K </w:t>
      </w:r>
      <w:r w:rsidRPr="0026216E">
        <w:rPr>
          <w:rFonts w:ascii="Times New Roman" w:hAnsi="Times New Roman" w:cs="Times New Roman"/>
          <w:sz w:val="24"/>
        </w:rPr>
        <w:sym w:font="Wingdings" w:char="F0E0"/>
      </w:r>
      <w:r>
        <w:rPr>
          <w:rFonts w:ascii="Times New Roman" w:hAnsi="Times New Roman" w:cs="Times New Roman"/>
          <w:sz w:val="24"/>
        </w:rPr>
        <w:t xml:space="preserve"> transduction du signal aux 2</w:t>
      </w:r>
      <w:r w:rsidRPr="0026216E">
        <w:rPr>
          <w:rFonts w:ascii="Times New Roman" w:hAnsi="Times New Roman" w:cs="Times New Roman"/>
          <w:sz w:val="24"/>
          <w:vertAlign w:val="superscript"/>
        </w:rPr>
        <w:t>nd</w:t>
      </w:r>
      <w:r>
        <w:rPr>
          <w:rFonts w:ascii="Times New Roman" w:hAnsi="Times New Roman" w:cs="Times New Roman"/>
          <w:sz w:val="24"/>
        </w:rPr>
        <w:t xml:space="preserve"> mesagers </w:t>
      </w:r>
      <w:r w:rsidRPr="0026216E">
        <w:rPr>
          <w:rFonts w:ascii="Times New Roman" w:hAnsi="Times New Roman" w:cs="Times New Roman"/>
          <w:sz w:val="24"/>
        </w:rPr>
        <w:sym w:font="Wingdings" w:char="F0E0"/>
      </w:r>
      <w:r>
        <w:rPr>
          <w:rFonts w:ascii="Times New Roman" w:hAnsi="Times New Roman" w:cs="Times New Roman"/>
          <w:sz w:val="24"/>
        </w:rPr>
        <w:t xml:space="preserve"> Voies Ras, MAP K </w:t>
      </w:r>
      <w:r w:rsidRPr="0026216E">
        <w:rPr>
          <w:rFonts w:ascii="Times New Roman" w:hAnsi="Times New Roman" w:cs="Times New Roman"/>
          <w:sz w:val="24"/>
        </w:rPr>
        <w:sym w:font="Wingdings" w:char="F0E0"/>
      </w:r>
      <w:r>
        <w:rPr>
          <w:rFonts w:ascii="Times New Roman" w:hAnsi="Times New Roman" w:cs="Times New Roman"/>
          <w:sz w:val="24"/>
        </w:rPr>
        <w:t xml:space="preserve"> survie et prolifération cellulaire, invasion.</w:t>
      </w:r>
    </w:p>
    <w:p w:rsidR="004E638C" w:rsidRDefault="004E638C" w:rsidP="004E638C">
      <w:pPr>
        <w:spacing w:after="0"/>
        <w:jc w:val="both"/>
        <w:rPr>
          <w:rFonts w:ascii="Times New Roman" w:hAnsi="Times New Roman" w:cs="Times New Roman"/>
          <w:sz w:val="24"/>
        </w:rPr>
      </w:pPr>
      <w:r>
        <w:rPr>
          <w:rFonts w:ascii="Times New Roman" w:hAnsi="Times New Roman" w:cs="Times New Roman"/>
          <w:sz w:val="24"/>
        </w:rPr>
        <w:t xml:space="preserve">Dans le cancer : surexpression d'EGFR, nombre de récepteurs </w:t>
      </w:r>
      <w:r>
        <w:rPr>
          <w:rFonts w:ascii="Times New Roman" w:hAnsi="Times New Roman" w:cs="Times New Roman"/>
          <w:sz w:val="24"/>
        </w:rPr>
        <w:sym w:font="Wingdings" w:char="F0E4"/>
      </w:r>
      <w:r>
        <w:rPr>
          <w:rFonts w:ascii="Times New Roman" w:hAnsi="Times New Roman" w:cs="Times New Roman"/>
          <w:sz w:val="24"/>
        </w:rPr>
        <w:t xml:space="preserve"> ou mutation du domaine à activité Tyr K avec activation constitutive.</w:t>
      </w:r>
    </w:p>
    <w:p w:rsidR="004E638C" w:rsidRPr="0026216E" w:rsidRDefault="004E638C" w:rsidP="004E638C">
      <w:pPr>
        <w:spacing w:after="0"/>
        <w:jc w:val="both"/>
        <w:rPr>
          <w:rFonts w:ascii="Times New Roman" w:hAnsi="Times New Roman" w:cs="Times New Roman"/>
          <w:sz w:val="24"/>
        </w:rPr>
      </w:pPr>
      <w:r w:rsidRPr="0026216E">
        <w:rPr>
          <w:rFonts w:ascii="Times New Roman" w:hAnsi="Times New Roman" w:cs="Times New Roman"/>
          <w:sz w:val="24"/>
        </w:rPr>
        <w:sym w:font="Wingdings" w:char="F0E0"/>
      </w:r>
      <w:r>
        <w:rPr>
          <w:rFonts w:ascii="Times New Roman" w:hAnsi="Times New Roman" w:cs="Times New Roman"/>
          <w:sz w:val="24"/>
        </w:rPr>
        <w:t xml:space="preserve"> Bloquer la voie avec des Ac anti-EGFR (bloquer la fixation du ligand) ou avec des molécules inhibitrices (bloquer l'activité Tyr K = TKI).</w:t>
      </w:r>
    </w:p>
    <w:p w:rsidR="004E638C" w:rsidRPr="0026216E" w:rsidRDefault="004E638C" w:rsidP="004E638C">
      <w:pPr>
        <w:spacing w:after="0"/>
        <w:jc w:val="both"/>
        <w:rPr>
          <w:rFonts w:ascii="Times New Roman" w:hAnsi="Times New Roman" w:cs="Times New Roman"/>
          <w:sz w:val="24"/>
          <w:u w:val="single"/>
        </w:rPr>
      </w:pPr>
      <w:r w:rsidRPr="0026216E">
        <w:rPr>
          <w:rFonts w:ascii="Times New Roman" w:hAnsi="Times New Roman" w:cs="Times New Roman"/>
          <w:sz w:val="24"/>
          <w:u w:val="single"/>
        </w:rPr>
        <w:t>Traitements systémiques :</w:t>
      </w:r>
    </w:p>
    <w:p w:rsidR="004E638C" w:rsidRDefault="004E638C" w:rsidP="004E638C">
      <w:pPr>
        <w:spacing w:after="0"/>
        <w:jc w:val="both"/>
        <w:rPr>
          <w:rFonts w:ascii="Times New Roman" w:hAnsi="Times New Roman" w:cs="Times New Roman"/>
          <w:sz w:val="24"/>
        </w:rPr>
      </w:pPr>
      <w:r>
        <w:rPr>
          <w:rFonts w:ascii="Times New Roman" w:hAnsi="Times New Roman" w:cs="Times New Roman"/>
          <w:sz w:val="24"/>
        </w:rPr>
        <w:t xml:space="preserve">- Jusqu'à 2000, chimio (casse l'ADN </w:t>
      </w:r>
      <w:r>
        <w:rPr>
          <w:rFonts w:ascii="Times New Roman" w:hAnsi="Times New Roman" w:cs="Times New Roman" w:hint="eastAsia"/>
          <w:sz w:val="24"/>
        </w:rPr>
        <w:t>→</w:t>
      </w:r>
      <w:r>
        <w:rPr>
          <w:rFonts w:ascii="Times New Roman" w:hAnsi="Times New Roman" w:cs="Times New Roman"/>
          <w:sz w:val="24"/>
        </w:rPr>
        <w:t xml:space="preserve"> apoptose, efficacité limitée) ou hormonothérapie (cible les réc hormonaux, que pour les cancers hormono-dépendants).</w:t>
      </w:r>
    </w:p>
    <w:p w:rsidR="004E638C" w:rsidRDefault="004E638C" w:rsidP="004E638C">
      <w:pPr>
        <w:spacing w:after="0"/>
        <w:jc w:val="both"/>
        <w:rPr>
          <w:rFonts w:ascii="Times New Roman" w:hAnsi="Times New Roman" w:cs="Times New Roman"/>
          <w:sz w:val="24"/>
        </w:rPr>
      </w:pPr>
      <w:r>
        <w:rPr>
          <w:rFonts w:ascii="Times New Roman" w:hAnsi="Times New Roman" w:cs="Times New Roman"/>
          <w:sz w:val="24"/>
        </w:rPr>
        <w:t xml:space="preserve">- Maintenant, thérapies ciblées </w:t>
      </w:r>
      <w:r>
        <w:rPr>
          <w:rFonts w:ascii="Times New Roman" w:hAnsi="Times New Roman" w:cs="Times New Roman" w:hint="eastAsia"/>
          <w:sz w:val="24"/>
        </w:rPr>
        <w:t>→</w:t>
      </w:r>
      <w:r>
        <w:rPr>
          <w:rFonts w:ascii="Times New Roman" w:hAnsi="Times New Roman" w:cs="Times New Roman"/>
          <w:sz w:val="24"/>
        </w:rPr>
        <w:t xml:space="preserve"> ciblent les voies d'activation, bénéfice en survie.</w:t>
      </w:r>
    </w:p>
    <w:p w:rsidR="004E638C" w:rsidRPr="0026216E" w:rsidRDefault="004E638C" w:rsidP="004E638C">
      <w:pPr>
        <w:spacing w:after="0"/>
        <w:jc w:val="both"/>
        <w:rPr>
          <w:rFonts w:ascii="Times New Roman" w:hAnsi="Times New Roman" w:cs="Times New Roman"/>
          <w:sz w:val="24"/>
          <w:u w:val="single"/>
        </w:rPr>
      </w:pPr>
      <w:r w:rsidRPr="0026216E">
        <w:rPr>
          <w:rFonts w:ascii="Times New Roman" w:hAnsi="Times New Roman" w:cs="Times New Roman"/>
          <w:sz w:val="24"/>
          <w:u w:val="single"/>
        </w:rPr>
        <w:t>Thérapies ciblées :</w:t>
      </w:r>
    </w:p>
    <w:p w:rsidR="00242C99" w:rsidRDefault="004E638C" w:rsidP="004E638C">
      <w:pPr>
        <w:spacing w:after="0"/>
        <w:jc w:val="both"/>
        <w:rPr>
          <w:rFonts w:ascii="Times New Roman" w:hAnsi="Times New Roman" w:cs="Times New Roman"/>
          <w:sz w:val="24"/>
        </w:rPr>
      </w:pPr>
      <w:r>
        <w:rPr>
          <w:rFonts w:ascii="Times New Roman" w:hAnsi="Times New Roman" w:cs="Times New Roman"/>
          <w:sz w:val="24"/>
        </w:rPr>
        <w:t xml:space="preserve">TKI = structure chimique semblable à l'ATP </w:t>
      </w:r>
      <w:r w:rsidRPr="004E638C">
        <w:rPr>
          <w:rFonts w:ascii="Times New Roman" w:hAnsi="Times New Roman" w:cs="Times New Roman"/>
          <w:sz w:val="24"/>
        </w:rPr>
        <w:sym w:font="Wingdings" w:char="F0E0"/>
      </w:r>
      <w:r>
        <w:rPr>
          <w:rFonts w:ascii="Times New Roman" w:hAnsi="Times New Roman" w:cs="Times New Roman"/>
          <w:sz w:val="24"/>
        </w:rPr>
        <w:t xml:space="preserve"> rentre en compétition dans la poche en IC </w:t>
      </w:r>
      <w:r w:rsidRPr="004E638C">
        <w:rPr>
          <w:rFonts w:ascii="Times New Roman" w:hAnsi="Times New Roman" w:cs="Times New Roman"/>
          <w:sz w:val="24"/>
        </w:rPr>
        <w:sym w:font="Wingdings" w:char="F0E0"/>
      </w:r>
      <w:r>
        <w:rPr>
          <w:rFonts w:ascii="Times New Roman" w:hAnsi="Times New Roman" w:cs="Times New Roman"/>
          <w:sz w:val="24"/>
        </w:rPr>
        <w:t xml:space="preserve"> bloque l'activité Tyr K du réc.</w:t>
      </w:r>
    </w:p>
    <w:p w:rsidR="004E638C" w:rsidRDefault="004E638C" w:rsidP="004E638C">
      <w:pPr>
        <w:spacing w:after="0"/>
        <w:jc w:val="both"/>
        <w:rPr>
          <w:rFonts w:ascii="Times New Roman" w:hAnsi="Times New Roman" w:cs="Times New Roman"/>
          <w:sz w:val="24"/>
        </w:rPr>
      </w:pPr>
      <w:r>
        <w:rPr>
          <w:rFonts w:ascii="Times New Roman" w:hAnsi="Times New Roman" w:cs="Times New Roman"/>
          <w:sz w:val="24"/>
        </w:rPr>
        <w:t xml:space="preserve">La survie est un peu </w:t>
      </w:r>
      <w:r>
        <w:rPr>
          <w:rFonts w:ascii="Times New Roman" w:hAnsi="Times New Roman" w:cs="Times New Roman"/>
          <w:sz w:val="24"/>
        </w:rPr>
        <w:sym w:font="Wingdings" w:char="F0E4"/>
      </w:r>
      <w:r>
        <w:rPr>
          <w:rFonts w:ascii="Times New Roman" w:hAnsi="Times New Roman" w:cs="Times New Roman"/>
          <w:sz w:val="24"/>
        </w:rPr>
        <w:t xml:space="preserve">, meilleure efficacité chez les femmes, les non-fumeurs, mes Asiatiques et dans les adénocarcinomes + études dans ces populations enrichies </w:t>
      </w:r>
      <w:r w:rsidRPr="004E638C">
        <w:rPr>
          <w:rFonts w:ascii="Times New Roman" w:hAnsi="Times New Roman" w:cs="Times New Roman"/>
          <w:sz w:val="24"/>
        </w:rPr>
        <w:sym w:font="Wingdings" w:char="F0E0"/>
      </w:r>
      <w:r>
        <w:rPr>
          <w:rFonts w:ascii="Times New Roman" w:hAnsi="Times New Roman" w:cs="Times New Roman"/>
          <w:sz w:val="24"/>
        </w:rPr>
        <w:t xml:space="preserve"> TKI toujours mieux que la chimio, pourquoi ?</w:t>
      </w:r>
    </w:p>
    <w:p w:rsidR="004E638C" w:rsidRDefault="004E638C" w:rsidP="004E638C">
      <w:pPr>
        <w:spacing w:after="0"/>
        <w:jc w:val="both"/>
        <w:rPr>
          <w:rFonts w:ascii="Times New Roman" w:hAnsi="Times New Roman" w:cs="Times New Roman"/>
          <w:sz w:val="24"/>
        </w:rPr>
      </w:pPr>
      <w:r w:rsidRPr="004E638C">
        <w:rPr>
          <w:rFonts w:ascii="Times New Roman" w:hAnsi="Times New Roman" w:cs="Times New Roman"/>
          <w:sz w:val="24"/>
        </w:rPr>
        <w:sym w:font="Wingdings" w:char="F0E0"/>
      </w:r>
      <w:r>
        <w:rPr>
          <w:rFonts w:ascii="Times New Roman" w:hAnsi="Times New Roman" w:cs="Times New Roman"/>
          <w:sz w:val="24"/>
        </w:rPr>
        <w:t xml:space="preserve"> On retro</w:t>
      </w:r>
      <w:r w:rsidR="00D3010F">
        <w:rPr>
          <w:rFonts w:ascii="Times New Roman" w:hAnsi="Times New Roman" w:cs="Times New Roman"/>
          <w:sz w:val="24"/>
        </w:rPr>
        <w:t>uve à chaque fois dans ces popu</w:t>
      </w:r>
      <w:r>
        <w:rPr>
          <w:rFonts w:ascii="Times New Roman" w:hAnsi="Times New Roman" w:cs="Times New Roman"/>
          <w:sz w:val="24"/>
        </w:rPr>
        <w:t xml:space="preserve"> une mutation de l'EGFR (exon 21 L858R ou délétion exon 19 </w:t>
      </w:r>
      <w:r>
        <w:rPr>
          <w:rFonts w:ascii="Times New Roman" w:hAnsi="Times New Roman" w:cs="Times New Roman" w:hint="eastAsia"/>
          <w:sz w:val="24"/>
        </w:rPr>
        <w:t>→</w:t>
      </w:r>
      <w:r>
        <w:rPr>
          <w:rFonts w:ascii="Times New Roman" w:hAnsi="Times New Roman" w:cs="Times New Roman"/>
          <w:sz w:val="24"/>
        </w:rPr>
        <w:t xml:space="preserve"> EGFR tout le temps actif), répondent </w:t>
      </w:r>
      <w:r w:rsidR="00D3010F">
        <w:rPr>
          <w:rFonts w:ascii="Times New Roman" w:hAnsi="Times New Roman" w:cs="Times New Roman"/>
          <w:sz w:val="24"/>
        </w:rPr>
        <w:t xml:space="preserve">donc </w:t>
      </w:r>
      <w:r>
        <w:rPr>
          <w:rFonts w:ascii="Times New Roman" w:hAnsi="Times New Roman" w:cs="Times New Roman"/>
          <w:sz w:val="24"/>
        </w:rPr>
        <w:t>mieux au traitement.</w:t>
      </w:r>
    </w:p>
    <w:p w:rsidR="006E1F48" w:rsidRDefault="006E1F48" w:rsidP="004E638C">
      <w:pPr>
        <w:spacing w:after="0"/>
        <w:jc w:val="both"/>
        <w:rPr>
          <w:rFonts w:ascii="Times New Roman" w:hAnsi="Times New Roman" w:cs="Times New Roman"/>
          <w:sz w:val="24"/>
        </w:rPr>
      </w:pPr>
      <w:r w:rsidRPr="006E1F48">
        <w:rPr>
          <w:rFonts w:ascii="Times New Roman" w:hAnsi="Times New Roman" w:cs="Times New Roman"/>
          <w:sz w:val="24"/>
        </w:rPr>
        <w:sym w:font="Wingdings" w:char="F0E0"/>
      </w:r>
      <w:r>
        <w:rPr>
          <w:rFonts w:ascii="Times New Roman" w:hAnsi="Times New Roman" w:cs="Times New Roman"/>
          <w:sz w:val="24"/>
        </w:rPr>
        <w:t xml:space="preserve"> C'est donc la mutation activatrice de l'EGFR qui est très importante, et qui est prédictive d'une meilleure réponse aux TKI, car existence d'une addiction oncogénique + TKI se fixent mieux aux réc mutés.</w:t>
      </w:r>
    </w:p>
    <w:p w:rsidR="006E1F48" w:rsidRDefault="006E1F48" w:rsidP="004E638C">
      <w:pPr>
        <w:spacing w:after="0"/>
        <w:jc w:val="both"/>
        <w:rPr>
          <w:rFonts w:ascii="Times New Roman" w:hAnsi="Times New Roman" w:cs="Times New Roman"/>
          <w:sz w:val="24"/>
        </w:rPr>
      </w:pPr>
      <w:r>
        <w:rPr>
          <w:rFonts w:ascii="Times New Roman" w:hAnsi="Times New Roman" w:cs="Times New Roman"/>
          <w:sz w:val="24"/>
        </w:rPr>
        <w:t>Mais cette mutation n'est pas suffisante (mutation sans réponse) et n'est pas nécessaire (réponse sans mutation).</w:t>
      </w:r>
    </w:p>
    <w:p w:rsidR="00344CAB" w:rsidRDefault="00344CAB" w:rsidP="004E638C">
      <w:pPr>
        <w:spacing w:after="0"/>
        <w:jc w:val="both"/>
        <w:rPr>
          <w:rFonts w:ascii="Times New Roman" w:hAnsi="Times New Roman" w:cs="Times New Roman"/>
          <w:sz w:val="24"/>
        </w:rPr>
      </w:pPr>
      <w:r>
        <w:rPr>
          <w:rFonts w:ascii="Times New Roman" w:hAnsi="Times New Roman" w:cs="Times New Roman"/>
          <w:sz w:val="24"/>
        </w:rPr>
        <w:t xml:space="preserve">TKI allonge la survie et augmente la qualité de vie mais ne guérit </w:t>
      </w:r>
      <w:r w:rsidRPr="00344CAB">
        <w:rPr>
          <w:rFonts w:ascii="Times New Roman" w:hAnsi="Times New Roman" w:cs="Times New Roman"/>
          <w:sz w:val="24"/>
        </w:rPr>
        <w:sym w:font="Wingdings" w:char="F0E0"/>
      </w:r>
      <w:r>
        <w:rPr>
          <w:rFonts w:ascii="Times New Roman" w:hAnsi="Times New Roman" w:cs="Times New Roman"/>
          <w:sz w:val="24"/>
        </w:rPr>
        <w:t xml:space="preserve"> apparition de mutations de résistances (T790M) qui peuvent induire un changement au niveau de la poche à ATP, mutations activatrices de Ras, PI3K ou perte de PTEN </w:t>
      </w:r>
      <w:r w:rsidRPr="00344CAB">
        <w:rPr>
          <w:rFonts w:ascii="Times New Roman" w:hAnsi="Times New Roman" w:cs="Times New Roman"/>
          <w:sz w:val="24"/>
        </w:rPr>
        <w:sym w:font="Wingdings" w:char="F0E0"/>
      </w:r>
      <w:r>
        <w:rPr>
          <w:rFonts w:ascii="Times New Roman" w:hAnsi="Times New Roman" w:cs="Times New Roman"/>
          <w:sz w:val="24"/>
        </w:rPr>
        <w:t xml:space="preserve"> survie et prolifération cellulaire, et synthèse protéique augmentées, car les voies sont redondantes.</w:t>
      </w:r>
    </w:p>
    <w:p w:rsidR="00344CAB" w:rsidRDefault="00344CAB" w:rsidP="004E638C">
      <w:pPr>
        <w:spacing w:after="0"/>
        <w:jc w:val="both"/>
        <w:rPr>
          <w:rFonts w:ascii="Times New Roman" w:hAnsi="Times New Roman" w:cs="Times New Roman"/>
          <w:sz w:val="24"/>
        </w:rPr>
      </w:pPr>
    </w:p>
    <w:p w:rsidR="00344CAB" w:rsidRPr="00344CAB" w:rsidRDefault="00344CAB" w:rsidP="004E638C">
      <w:pPr>
        <w:spacing w:after="0"/>
        <w:jc w:val="both"/>
        <w:rPr>
          <w:rFonts w:ascii="Times New Roman" w:hAnsi="Times New Roman" w:cs="Times New Roman"/>
          <w:b/>
          <w:sz w:val="32"/>
        </w:rPr>
      </w:pPr>
      <w:r w:rsidRPr="00344CAB">
        <w:rPr>
          <w:rFonts w:ascii="Times New Roman" w:hAnsi="Times New Roman" w:cs="Times New Roman"/>
          <w:b/>
          <w:sz w:val="32"/>
        </w:rPr>
        <w:t>Adénocarcinome avec translocation ALK</w:t>
      </w:r>
    </w:p>
    <w:p w:rsidR="00344CAB" w:rsidRDefault="00344CAB" w:rsidP="004E638C">
      <w:pPr>
        <w:spacing w:after="0"/>
        <w:jc w:val="both"/>
        <w:rPr>
          <w:rFonts w:ascii="Times New Roman" w:hAnsi="Times New Roman" w:cs="Times New Roman"/>
          <w:sz w:val="24"/>
        </w:rPr>
      </w:pPr>
      <w:r>
        <w:rPr>
          <w:rFonts w:ascii="Times New Roman" w:hAnsi="Times New Roman" w:cs="Times New Roman"/>
          <w:sz w:val="24"/>
        </w:rPr>
        <w:t xml:space="preserve">Fusion de ALK + EML4 </w:t>
      </w:r>
      <w:r w:rsidRPr="00344CAB">
        <w:rPr>
          <w:rFonts w:ascii="Times New Roman" w:hAnsi="Times New Roman" w:cs="Times New Roman"/>
          <w:sz w:val="24"/>
        </w:rPr>
        <w:sym w:font="Wingdings" w:char="F0E0"/>
      </w:r>
      <w:r>
        <w:rPr>
          <w:rFonts w:ascii="Times New Roman" w:hAnsi="Times New Roman" w:cs="Times New Roman"/>
          <w:sz w:val="24"/>
        </w:rPr>
        <w:t xml:space="preserve"> fusion de 2 gènes normaux </w:t>
      </w:r>
      <w:r w:rsidRPr="00344CAB">
        <w:rPr>
          <w:rFonts w:ascii="Times New Roman" w:hAnsi="Times New Roman" w:cs="Times New Roman"/>
          <w:sz w:val="24"/>
        </w:rPr>
        <w:sym w:font="Wingdings" w:char="F0E0"/>
      </w:r>
      <w:r>
        <w:rPr>
          <w:rFonts w:ascii="Times New Roman" w:hAnsi="Times New Roman" w:cs="Times New Roman"/>
          <w:sz w:val="24"/>
        </w:rPr>
        <w:t xml:space="preserve"> apparition d'une protéine chimérique à activité Tyr K </w:t>
      </w:r>
      <w:r w:rsidRPr="00344CAB">
        <w:rPr>
          <w:rFonts w:ascii="Times New Roman" w:hAnsi="Times New Roman" w:cs="Times New Roman"/>
          <w:sz w:val="24"/>
        </w:rPr>
        <w:sym w:font="Wingdings" w:char="F0E0"/>
      </w:r>
      <w:r>
        <w:rPr>
          <w:rFonts w:ascii="Times New Roman" w:hAnsi="Times New Roman" w:cs="Times New Roman"/>
          <w:sz w:val="24"/>
        </w:rPr>
        <w:t xml:space="preserve"> dimérisation et phosphorylation constitutive.</w:t>
      </w:r>
    </w:p>
    <w:p w:rsidR="00344CAB" w:rsidRDefault="00344CAB" w:rsidP="004E638C">
      <w:pPr>
        <w:spacing w:after="0"/>
        <w:jc w:val="both"/>
        <w:rPr>
          <w:rFonts w:ascii="Times New Roman" w:hAnsi="Times New Roman" w:cs="Times New Roman"/>
          <w:sz w:val="24"/>
        </w:rPr>
      </w:pPr>
      <w:r>
        <w:rPr>
          <w:rFonts w:ascii="Times New Roman" w:hAnsi="Times New Roman" w:cs="Times New Roman"/>
          <w:sz w:val="24"/>
        </w:rPr>
        <w:t>Ces translocations sont peu fréquentes, retrouvées chez les hommes, les non-fumeurs et les adénocarcinomes.</w:t>
      </w:r>
    </w:p>
    <w:p w:rsidR="00344CAB" w:rsidRPr="00344CAB" w:rsidRDefault="00344CAB" w:rsidP="004E638C">
      <w:pPr>
        <w:spacing w:after="0"/>
        <w:jc w:val="both"/>
        <w:rPr>
          <w:rFonts w:ascii="Times New Roman" w:hAnsi="Times New Roman" w:cs="Times New Roman"/>
          <w:sz w:val="24"/>
          <w:u w:val="single"/>
        </w:rPr>
      </w:pPr>
      <w:r w:rsidRPr="00344CAB">
        <w:rPr>
          <w:rFonts w:ascii="Times New Roman" w:hAnsi="Times New Roman" w:cs="Times New Roman"/>
          <w:sz w:val="24"/>
          <w:u w:val="single"/>
        </w:rPr>
        <w:t>Traitements :</w:t>
      </w:r>
    </w:p>
    <w:p w:rsidR="00344CAB" w:rsidRDefault="00344CAB" w:rsidP="004E638C">
      <w:pPr>
        <w:spacing w:after="0"/>
        <w:jc w:val="both"/>
        <w:rPr>
          <w:rFonts w:ascii="Times New Roman" w:hAnsi="Times New Roman" w:cs="Times New Roman"/>
          <w:sz w:val="24"/>
        </w:rPr>
      </w:pPr>
      <w:r>
        <w:rPr>
          <w:rFonts w:ascii="Times New Roman" w:hAnsi="Times New Roman" w:cs="Times New Roman"/>
          <w:sz w:val="24"/>
        </w:rPr>
        <w:t xml:space="preserve">Le Crizotinib inhibe l'activité kinase constitutive, les patients traités </w:t>
      </w:r>
      <w:r w:rsidRPr="00344CAB">
        <w:rPr>
          <w:rFonts w:ascii="Times New Roman" w:hAnsi="Times New Roman" w:cs="Times New Roman"/>
          <w:sz w:val="24"/>
        </w:rPr>
        <w:sym w:font="Wingdings" w:char="F0E0"/>
      </w:r>
      <w:r>
        <w:rPr>
          <w:rFonts w:ascii="Times New Roman" w:hAnsi="Times New Roman" w:cs="Times New Roman"/>
          <w:sz w:val="24"/>
        </w:rPr>
        <w:t xml:space="preserve"> diminution tumeur. Efficacité impressionnante </w:t>
      </w:r>
      <w:r w:rsidRPr="00344CAB">
        <w:rPr>
          <w:rFonts w:ascii="Times New Roman" w:hAnsi="Times New Roman" w:cs="Times New Roman"/>
          <w:sz w:val="24"/>
        </w:rPr>
        <w:sym w:font="Wingdings" w:char="F0E0"/>
      </w:r>
      <w:r>
        <w:rPr>
          <w:rFonts w:ascii="Times New Roman" w:hAnsi="Times New Roman" w:cs="Times New Roman"/>
          <w:sz w:val="24"/>
        </w:rPr>
        <w:t xml:space="preserve"> disponible dès la phase I.</w:t>
      </w:r>
    </w:p>
    <w:p w:rsidR="00344CAB" w:rsidRDefault="00344CAB" w:rsidP="004E638C">
      <w:pPr>
        <w:spacing w:after="0"/>
        <w:jc w:val="both"/>
        <w:rPr>
          <w:rFonts w:ascii="Times New Roman" w:hAnsi="Times New Roman" w:cs="Times New Roman"/>
          <w:sz w:val="24"/>
        </w:rPr>
      </w:pPr>
      <w:r>
        <w:rPr>
          <w:rFonts w:ascii="Times New Roman" w:hAnsi="Times New Roman" w:cs="Times New Roman"/>
          <w:sz w:val="24"/>
        </w:rPr>
        <w:t>Encore là, apparition de résistance</w:t>
      </w:r>
      <w:r w:rsidR="00F42FBC">
        <w:rPr>
          <w:rFonts w:ascii="Times New Roman" w:hAnsi="Times New Roman" w:cs="Times New Roman"/>
          <w:sz w:val="24"/>
        </w:rPr>
        <w:t>, le crizotinib ne peut plus accéder à son site actif.</w:t>
      </w:r>
    </w:p>
    <w:p w:rsidR="00F42FBC" w:rsidRDefault="00F42FBC" w:rsidP="004E638C">
      <w:pPr>
        <w:spacing w:after="0"/>
        <w:jc w:val="both"/>
        <w:rPr>
          <w:rFonts w:ascii="Times New Roman" w:hAnsi="Times New Roman" w:cs="Times New Roman"/>
          <w:sz w:val="24"/>
        </w:rPr>
      </w:pPr>
    </w:p>
    <w:p w:rsidR="00F42FBC" w:rsidRDefault="00F42FBC" w:rsidP="004E638C">
      <w:pPr>
        <w:spacing w:after="0"/>
        <w:jc w:val="both"/>
        <w:rPr>
          <w:rFonts w:ascii="Times New Roman" w:hAnsi="Times New Roman" w:cs="Times New Roman"/>
          <w:sz w:val="24"/>
        </w:rPr>
      </w:pPr>
      <w:r w:rsidRPr="00F42FBC">
        <w:rPr>
          <w:rFonts w:ascii="Times New Roman" w:hAnsi="Times New Roman" w:cs="Times New Roman"/>
          <w:sz w:val="24"/>
        </w:rPr>
        <w:sym w:font="Wingdings" w:char="F0E0"/>
      </w:r>
      <w:r>
        <w:rPr>
          <w:rFonts w:ascii="Times New Roman" w:hAnsi="Times New Roman" w:cs="Times New Roman"/>
          <w:sz w:val="24"/>
        </w:rPr>
        <w:t xml:space="preserve"> </w:t>
      </w:r>
      <w:r w:rsidR="00AC4FA2">
        <w:rPr>
          <w:rFonts w:ascii="Times New Roman" w:hAnsi="Times New Roman" w:cs="Times New Roman"/>
          <w:sz w:val="24"/>
        </w:rPr>
        <w:t>transformation de</w:t>
      </w:r>
      <w:r>
        <w:rPr>
          <w:rFonts w:ascii="Times New Roman" w:hAnsi="Times New Roman" w:cs="Times New Roman"/>
          <w:sz w:val="24"/>
        </w:rPr>
        <w:t xml:space="preserve"> la classification du cancer du poumo</w:t>
      </w:r>
      <w:r w:rsidR="00AC4FA2">
        <w:rPr>
          <w:rFonts w:ascii="Times New Roman" w:hAnsi="Times New Roman" w:cs="Times New Roman"/>
          <w:sz w:val="24"/>
        </w:rPr>
        <w:t>n, et du</w:t>
      </w:r>
      <w:r>
        <w:rPr>
          <w:rFonts w:ascii="Times New Roman" w:hAnsi="Times New Roman" w:cs="Times New Roman"/>
          <w:sz w:val="24"/>
        </w:rPr>
        <w:t xml:space="preserve"> pronostic des patients</w:t>
      </w:r>
      <w:r w:rsidR="00AC4FA2">
        <w:rPr>
          <w:rFonts w:ascii="Times New Roman" w:hAnsi="Times New Roman" w:cs="Times New Roman"/>
          <w:sz w:val="24"/>
        </w:rPr>
        <w:t>.</w:t>
      </w:r>
    </w:p>
    <w:p w:rsidR="00F42FBC" w:rsidRPr="00242C99" w:rsidRDefault="00F42FBC" w:rsidP="004E638C">
      <w:pPr>
        <w:spacing w:after="0"/>
        <w:jc w:val="both"/>
        <w:rPr>
          <w:rFonts w:ascii="Times New Roman" w:hAnsi="Times New Roman" w:cs="Times New Roman"/>
          <w:sz w:val="24"/>
        </w:rPr>
      </w:pPr>
      <w:r w:rsidRPr="00F42FBC">
        <w:rPr>
          <w:rFonts w:ascii="Times New Roman" w:hAnsi="Times New Roman" w:cs="Times New Roman"/>
          <w:sz w:val="24"/>
        </w:rPr>
        <w:sym w:font="Wingdings" w:char="F0E0"/>
      </w:r>
      <w:r>
        <w:rPr>
          <w:rFonts w:ascii="Times New Roman" w:hAnsi="Times New Roman" w:cs="Times New Roman"/>
          <w:sz w:val="24"/>
        </w:rPr>
        <w:t xml:space="preserve"> Définir une carte d'identité biomoléculaire de la tumeur </w:t>
      </w:r>
      <w:r w:rsidRPr="00F42FBC">
        <w:rPr>
          <w:rFonts w:ascii="Times New Roman" w:hAnsi="Times New Roman" w:cs="Times New Roman"/>
          <w:sz w:val="24"/>
        </w:rPr>
        <w:sym w:font="Wingdings" w:char="F0E0"/>
      </w:r>
      <w:r>
        <w:rPr>
          <w:rFonts w:ascii="Times New Roman" w:hAnsi="Times New Roman" w:cs="Times New Roman"/>
          <w:sz w:val="24"/>
        </w:rPr>
        <w:t xml:space="preserve"> Traitement personnalisé.</w:t>
      </w:r>
    </w:p>
    <w:sectPr w:rsidR="00F42FBC" w:rsidRPr="00242C99" w:rsidSect="00C14615">
      <w:footerReference w:type="default" r:id="rId2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70F" w:rsidRDefault="00EB670F" w:rsidP="00F142A0">
      <w:pPr>
        <w:spacing w:after="0" w:line="240" w:lineRule="auto"/>
      </w:pPr>
      <w:r>
        <w:separator/>
      </w:r>
    </w:p>
  </w:endnote>
  <w:endnote w:type="continuationSeparator" w:id="0">
    <w:p w:rsidR="00EB670F" w:rsidRDefault="00EB670F" w:rsidP="00F142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F6E" w:rsidRDefault="00CE6F6E">
    <w:pPr>
      <w:pStyle w:val="Pieddepage"/>
      <w:pBdr>
        <w:top w:val="thinThickSmallGap" w:sz="24" w:space="1" w:color="622423" w:themeColor="accent2" w:themeShade="7F"/>
      </w:pBdr>
      <w:rPr>
        <w:rFonts w:asciiTheme="majorHAnsi" w:hAnsiTheme="majorHAnsi"/>
      </w:rPr>
    </w:pPr>
    <w:r>
      <w:rPr>
        <w:rFonts w:asciiTheme="majorHAnsi" w:hAnsiTheme="majorHAnsi"/>
      </w:rPr>
      <w:t>Ronéo 1</w:t>
    </w:r>
    <w:r>
      <w:rPr>
        <w:rFonts w:asciiTheme="majorHAnsi" w:hAnsiTheme="majorHAnsi"/>
      </w:rPr>
      <w:ptab w:relativeTo="margin" w:alignment="right" w:leader="none"/>
    </w:r>
    <w:r>
      <w:rPr>
        <w:rFonts w:asciiTheme="majorHAnsi" w:hAnsiTheme="majorHAnsi"/>
      </w:rPr>
      <w:t xml:space="preserve">Page </w:t>
    </w:r>
    <w:r w:rsidR="00A22B2E" w:rsidRPr="00A22B2E">
      <w:fldChar w:fldCharType="begin"/>
    </w:r>
    <w:r w:rsidR="00F370F2">
      <w:instrText xml:space="preserve"> PAGE   \* MERGEFORMAT </w:instrText>
    </w:r>
    <w:r w:rsidR="00A22B2E" w:rsidRPr="00A22B2E">
      <w:fldChar w:fldCharType="separate"/>
    </w:r>
    <w:r w:rsidR="00CC5B2F" w:rsidRPr="00CC5B2F">
      <w:rPr>
        <w:rFonts w:asciiTheme="majorHAnsi" w:hAnsiTheme="majorHAnsi"/>
        <w:noProof/>
      </w:rPr>
      <w:t>14</w:t>
    </w:r>
    <w:r w:rsidR="00A22B2E">
      <w:rPr>
        <w:rFonts w:asciiTheme="majorHAnsi" w:hAnsiTheme="majorHAnsi"/>
        <w:noProof/>
      </w:rPr>
      <w:fldChar w:fldCharType="end"/>
    </w:r>
  </w:p>
  <w:p w:rsidR="00CE6F6E" w:rsidRDefault="00CE6F6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70F" w:rsidRDefault="00EB670F" w:rsidP="00F142A0">
      <w:pPr>
        <w:spacing w:after="0" w:line="240" w:lineRule="auto"/>
      </w:pPr>
      <w:r>
        <w:separator/>
      </w:r>
    </w:p>
  </w:footnote>
  <w:footnote w:type="continuationSeparator" w:id="0">
    <w:p w:rsidR="00EB670F" w:rsidRDefault="00EB670F" w:rsidP="00F142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24E05"/>
    <w:multiLevelType w:val="hybridMultilevel"/>
    <w:tmpl w:val="2F7C15E4"/>
    <w:lvl w:ilvl="0" w:tplc="421EE588">
      <w:start w:val="1"/>
      <w:numFmt w:val="bullet"/>
      <w:lvlText w:val=""/>
      <w:lvlJc w:val="left"/>
      <w:pPr>
        <w:ind w:left="720" w:hanging="360"/>
      </w:pPr>
      <w:rPr>
        <w:rFonts w:ascii="Wingdings" w:hAnsi="Wingdings" w:hint="default"/>
        <w:snapToGrid/>
        <w:spacing w:val="-20"/>
        <w:kern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A7C3197"/>
    <w:multiLevelType w:val="hybridMultilevel"/>
    <w:tmpl w:val="749C1F18"/>
    <w:lvl w:ilvl="0" w:tplc="421EE588">
      <w:start w:val="1"/>
      <w:numFmt w:val="bullet"/>
      <w:lvlText w:val=""/>
      <w:lvlJc w:val="left"/>
      <w:pPr>
        <w:ind w:left="720" w:hanging="360"/>
      </w:pPr>
      <w:rPr>
        <w:rFonts w:ascii="Wingdings" w:hAnsi="Wingdings" w:hint="default"/>
        <w:snapToGrid/>
        <w:spacing w:val="-20"/>
        <w:kern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47964C0"/>
    <w:multiLevelType w:val="hybridMultilevel"/>
    <w:tmpl w:val="71D6BF0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0AA1466"/>
    <w:multiLevelType w:val="hybridMultilevel"/>
    <w:tmpl w:val="99FC07CA"/>
    <w:lvl w:ilvl="0" w:tplc="421EE588">
      <w:start w:val="1"/>
      <w:numFmt w:val="bullet"/>
      <w:lvlText w:val=""/>
      <w:lvlJc w:val="left"/>
      <w:pPr>
        <w:ind w:left="720" w:hanging="360"/>
      </w:pPr>
      <w:rPr>
        <w:rFonts w:ascii="Wingdings" w:hAnsi="Wingdings" w:hint="default"/>
        <w:snapToGrid/>
        <w:spacing w:val="-20"/>
        <w:kern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9F1673"/>
    <w:rsid w:val="000241F9"/>
    <w:rsid w:val="000D7488"/>
    <w:rsid w:val="00147A69"/>
    <w:rsid w:val="00165610"/>
    <w:rsid w:val="00187C8F"/>
    <w:rsid w:val="001D3E0E"/>
    <w:rsid w:val="001E206E"/>
    <w:rsid w:val="001E4E49"/>
    <w:rsid w:val="00234AED"/>
    <w:rsid w:val="00242C99"/>
    <w:rsid w:val="0028704A"/>
    <w:rsid w:val="002A4BD2"/>
    <w:rsid w:val="002B6FA9"/>
    <w:rsid w:val="002D6AEC"/>
    <w:rsid w:val="002E43F3"/>
    <w:rsid w:val="00344CAB"/>
    <w:rsid w:val="00353FDA"/>
    <w:rsid w:val="003B735D"/>
    <w:rsid w:val="003F328C"/>
    <w:rsid w:val="00405C1A"/>
    <w:rsid w:val="004066A9"/>
    <w:rsid w:val="0041181E"/>
    <w:rsid w:val="00421469"/>
    <w:rsid w:val="00434351"/>
    <w:rsid w:val="004401DE"/>
    <w:rsid w:val="004551CC"/>
    <w:rsid w:val="00466B86"/>
    <w:rsid w:val="00491C77"/>
    <w:rsid w:val="004A5CA6"/>
    <w:rsid w:val="004A64E0"/>
    <w:rsid w:val="004B14BC"/>
    <w:rsid w:val="004C5860"/>
    <w:rsid w:val="004D3A8A"/>
    <w:rsid w:val="004E638C"/>
    <w:rsid w:val="005149EA"/>
    <w:rsid w:val="00571EB2"/>
    <w:rsid w:val="00575157"/>
    <w:rsid w:val="005C0C9C"/>
    <w:rsid w:val="006149CD"/>
    <w:rsid w:val="00654AAE"/>
    <w:rsid w:val="00697BE9"/>
    <w:rsid w:val="006E1F48"/>
    <w:rsid w:val="006F6A7F"/>
    <w:rsid w:val="00727EEB"/>
    <w:rsid w:val="00730600"/>
    <w:rsid w:val="00741CF1"/>
    <w:rsid w:val="00842735"/>
    <w:rsid w:val="00847D86"/>
    <w:rsid w:val="00871054"/>
    <w:rsid w:val="008C730B"/>
    <w:rsid w:val="008D3928"/>
    <w:rsid w:val="008D6A08"/>
    <w:rsid w:val="0091206D"/>
    <w:rsid w:val="00943B3B"/>
    <w:rsid w:val="0094636E"/>
    <w:rsid w:val="00952224"/>
    <w:rsid w:val="00966DEA"/>
    <w:rsid w:val="009759EB"/>
    <w:rsid w:val="009A771E"/>
    <w:rsid w:val="009A7DAB"/>
    <w:rsid w:val="009D79C9"/>
    <w:rsid w:val="009E6950"/>
    <w:rsid w:val="009F1673"/>
    <w:rsid w:val="009F1812"/>
    <w:rsid w:val="00A22B2E"/>
    <w:rsid w:val="00A84C92"/>
    <w:rsid w:val="00A87C5B"/>
    <w:rsid w:val="00A97C09"/>
    <w:rsid w:val="00AA7099"/>
    <w:rsid w:val="00AC06D7"/>
    <w:rsid w:val="00AC4FA2"/>
    <w:rsid w:val="00B15C61"/>
    <w:rsid w:val="00B35247"/>
    <w:rsid w:val="00B71C71"/>
    <w:rsid w:val="00B80A9B"/>
    <w:rsid w:val="00BC263F"/>
    <w:rsid w:val="00BC43C1"/>
    <w:rsid w:val="00BD2487"/>
    <w:rsid w:val="00BE0A81"/>
    <w:rsid w:val="00BF6D07"/>
    <w:rsid w:val="00C14615"/>
    <w:rsid w:val="00C3104F"/>
    <w:rsid w:val="00C54ACA"/>
    <w:rsid w:val="00C83A31"/>
    <w:rsid w:val="00C955D9"/>
    <w:rsid w:val="00CA218D"/>
    <w:rsid w:val="00CC5B2F"/>
    <w:rsid w:val="00CD391C"/>
    <w:rsid w:val="00CE6883"/>
    <w:rsid w:val="00CE6F6E"/>
    <w:rsid w:val="00CF5334"/>
    <w:rsid w:val="00D035DD"/>
    <w:rsid w:val="00D07E82"/>
    <w:rsid w:val="00D17086"/>
    <w:rsid w:val="00D3010F"/>
    <w:rsid w:val="00D36413"/>
    <w:rsid w:val="00D402CB"/>
    <w:rsid w:val="00D464B4"/>
    <w:rsid w:val="00D57C4E"/>
    <w:rsid w:val="00DA5840"/>
    <w:rsid w:val="00DE075E"/>
    <w:rsid w:val="00E03B7A"/>
    <w:rsid w:val="00E24510"/>
    <w:rsid w:val="00E912F7"/>
    <w:rsid w:val="00E9523F"/>
    <w:rsid w:val="00E95DAD"/>
    <w:rsid w:val="00EB122D"/>
    <w:rsid w:val="00EB670F"/>
    <w:rsid w:val="00EE04B3"/>
    <w:rsid w:val="00F142A0"/>
    <w:rsid w:val="00F370F2"/>
    <w:rsid w:val="00F42FBC"/>
    <w:rsid w:val="00F90001"/>
    <w:rsid w:val="00FE44F3"/>
    <w:rsid w:val="00FF58AB"/>
    <w:rsid w:val="00FF7C7C"/>
  </w:rsids>
  <m:mathPr>
    <m:mathFont m:val="Cambria Math"/>
    <m:brkBin m:val="before"/>
    <m:brkBinSub m:val="--"/>
    <m:smallFrac m:val="off"/>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8A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D3A8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3A8A"/>
    <w:rPr>
      <w:rFonts w:ascii="Tahoma" w:hAnsi="Tahoma" w:cs="Tahoma"/>
      <w:sz w:val="16"/>
      <w:szCs w:val="16"/>
    </w:rPr>
  </w:style>
  <w:style w:type="paragraph" w:styleId="En-tte">
    <w:name w:val="header"/>
    <w:basedOn w:val="Normal"/>
    <w:link w:val="En-tteCar"/>
    <w:uiPriority w:val="99"/>
    <w:semiHidden/>
    <w:unhideWhenUsed/>
    <w:rsid w:val="00F142A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142A0"/>
  </w:style>
  <w:style w:type="paragraph" w:styleId="Pieddepage">
    <w:name w:val="footer"/>
    <w:basedOn w:val="Normal"/>
    <w:link w:val="PieddepageCar"/>
    <w:uiPriority w:val="99"/>
    <w:unhideWhenUsed/>
    <w:rsid w:val="00F142A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142A0"/>
  </w:style>
  <w:style w:type="paragraph" w:styleId="Paragraphedeliste">
    <w:name w:val="List Paragraph"/>
    <w:basedOn w:val="Normal"/>
    <w:uiPriority w:val="34"/>
    <w:qFormat/>
    <w:rsid w:val="00353FD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D3A8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3A8A"/>
    <w:rPr>
      <w:rFonts w:ascii="Tahoma" w:hAnsi="Tahoma" w:cs="Tahoma"/>
      <w:sz w:val="16"/>
      <w:szCs w:val="16"/>
    </w:rPr>
  </w:style>
  <w:style w:type="paragraph" w:styleId="En-tte">
    <w:name w:val="header"/>
    <w:basedOn w:val="Normal"/>
    <w:link w:val="En-tteCar"/>
    <w:uiPriority w:val="99"/>
    <w:semiHidden/>
    <w:unhideWhenUsed/>
    <w:rsid w:val="00F142A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142A0"/>
  </w:style>
  <w:style w:type="paragraph" w:styleId="Pieddepage">
    <w:name w:val="footer"/>
    <w:basedOn w:val="Normal"/>
    <w:link w:val="PieddepageCar"/>
    <w:uiPriority w:val="99"/>
    <w:unhideWhenUsed/>
    <w:rsid w:val="00F142A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142A0"/>
  </w:style>
  <w:style w:type="paragraph" w:styleId="Paragraphedeliste">
    <w:name w:val="List Paragraph"/>
    <w:basedOn w:val="Normal"/>
    <w:uiPriority w:val="34"/>
    <w:qFormat/>
    <w:rsid w:val="00353FD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14</Pages>
  <Words>4123</Words>
  <Characters>22677</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dc:creator>
  <cp:lastModifiedBy>Sarah</cp:lastModifiedBy>
  <cp:revision>20</cp:revision>
  <dcterms:created xsi:type="dcterms:W3CDTF">2013-10-06T18:19:00Z</dcterms:created>
  <dcterms:modified xsi:type="dcterms:W3CDTF">2013-10-07T17:08:00Z</dcterms:modified>
</cp:coreProperties>
</file>