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UE9 : Agents infectieux</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Vendredi 28/03/2014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RT : </w:t>
      </w:r>
      <w:smartTag w:uri="urn:schemas-microsoft-com:office:smarttags" w:element="PersonName">
        <w:r w:rsidRPr="002903DF">
          <w:rPr>
            <w:rFonts w:ascii="Times New Roman" w:hAnsi="Times New Roman"/>
            <w:sz w:val="24"/>
            <w:szCs w:val="24"/>
          </w:rPr>
          <w:t>Théophile</w:t>
        </w:r>
      </w:smartTag>
      <w:r w:rsidRPr="002903DF">
        <w:rPr>
          <w:rFonts w:ascii="Times New Roman" w:hAnsi="Times New Roman"/>
          <w:sz w:val="24"/>
          <w:szCs w:val="24"/>
        </w:rPr>
        <w:t xml:space="preserve"> BERRADA</w:t>
      </w:r>
    </w:p>
    <w:p w:rsidR="00D333A0" w:rsidRPr="002903DF" w:rsidRDefault="00D333A0" w:rsidP="00C11975">
      <w:pPr>
        <w:pStyle w:val="NormalWeb"/>
        <w:spacing w:before="0" w:beforeAutospacing="0" w:after="0" w:afterAutospacing="0"/>
        <w:rPr>
          <w:rFonts w:ascii="Times New Roman" w:hAnsi="Times New Roman"/>
          <w:sz w:val="24"/>
          <w:szCs w:val="24"/>
        </w:rPr>
      </w:pPr>
      <w:r>
        <w:rPr>
          <w:rFonts w:ascii="Times New Roman" w:hAnsi="Times New Roman"/>
          <w:sz w:val="24"/>
          <w:szCs w:val="24"/>
        </w:rPr>
        <w:t>RF : Joy Tourrel</w:t>
      </w:r>
    </w:p>
    <w:p w:rsidR="00D333A0" w:rsidRPr="002903DF" w:rsidRDefault="00D333A0" w:rsidP="00C11975">
      <w:pPr>
        <w:pStyle w:val="NormalWeb"/>
        <w:spacing w:before="0" w:beforeAutospacing="0" w:after="0" w:afterAutospacing="0"/>
        <w:rPr>
          <w:rFonts w:ascii="Times New Roman" w:hAnsi="Times New Roman"/>
          <w:b/>
          <w:bCs/>
          <w:sz w:val="40"/>
          <w:szCs w:val="40"/>
        </w:rPr>
      </w:pPr>
    </w:p>
    <w:p w:rsidR="00D333A0" w:rsidRPr="002903DF" w:rsidRDefault="00D333A0" w:rsidP="00C11975">
      <w:pPr>
        <w:pStyle w:val="NormalWeb"/>
        <w:spacing w:before="0" w:beforeAutospacing="0" w:after="0" w:afterAutospacing="0"/>
        <w:rPr>
          <w:rFonts w:ascii="Times New Roman" w:hAnsi="Times New Roman"/>
          <w:b/>
          <w:bCs/>
          <w:sz w:val="40"/>
          <w:szCs w:val="40"/>
        </w:rPr>
      </w:pPr>
    </w:p>
    <w:p w:rsidR="00D333A0" w:rsidRPr="002903DF" w:rsidRDefault="00D333A0" w:rsidP="00C11975">
      <w:pPr>
        <w:pStyle w:val="NormalWeb"/>
        <w:spacing w:before="0" w:beforeAutospacing="0" w:after="0" w:afterAutospacing="0"/>
        <w:rPr>
          <w:rFonts w:ascii="Times New Roman" w:hAnsi="Times New Roman"/>
          <w:b/>
          <w:bCs/>
          <w:sz w:val="40"/>
          <w:szCs w:val="40"/>
        </w:rPr>
      </w:pPr>
    </w:p>
    <w:p w:rsidR="00D333A0" w:rsidRPr="002903DF"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Pr="002903DF" w:rsidRDefault="00D333A0" w:rsidP="00C11975">
      <w:pPr>
        <w:pStyle w:val="NormalWeb"/>
        <w:spacing w:before="0" w:beforeAutospacing="0" w:after="0" w:afterAutospacing="0"/>
        <w:rPr>
          <w:rFonts w:ascii="Times New Roman" w:hAnsi="Times New Roman"/>
          <w:b/>
          <w:bCs/>
          <w:sz w:val="40"/>
          <w:szCs w:val="40"/>
        </w:rPr>
      </w:pPr>
    </w:p>
    <w:p w:rsidR="00D333A0" w:rsidRPr="002903DF" w:rsidRDefault="00D333A0" w:rsidP="00C11975">
      <w:pPr>
        <w:pStyle w:val="NormalWeb"/>
        <w:spacing w:before="0" w:beforeAutospacing="0" w:after="0" w:afterAutospacing="0"/>
        <w:rPr>
          <w:rFonts w:ascii="Times New Roman" w:hAnsi="Times New Roman"/>
          <w:b/>
          <w:bCs/>
          <w:sz w:val="40"/>
          <w:szCs w:val="40"/>
        </w:rPr>
      </w:pPr>
    </w:p>
    <w:p w:rsidR="00D333A0" w:rsidRPr="002903DF" w:rsidRDefault="00D333A0" w:rsidP="00C11975">
      <w:pPr>
        <w:pStyle w:val="NormalWeb"/>
        <w:spacing w:before="0" w:beforeAutospacing="0" w:after="0" w:afterAutospacing="0"/>
        <w:rPr>
          <w:rFonts w:ascii="Times New Roman" w:hAnsi="Times New Roman"/>
          <w:b/>
          <w:bCs/>
          <w:sz w:val="40"/>
          <w:szCs w:val="40"/>
        </w:rPr>
      </w:pPr>
      <w:r w:rsidRPr="002903DF">
        <w:rPr>
          <w:rFonts w:ascii="Times New Roman" w:hAnsi="Times New Roman"/>
          <w:b/>
          <w:bCs/>
          <w:sz w:val="40"/>
          <w:szCs w:val="40"/>
        </w:rPr>
        <w:t xml:space="preserve">ED N°3 </w:t>
      </w:r>
      <w:r w:rsidRPr="00F87341">
        <w:rPr>
          <w:rFonts w:ascii="Times New Roman" w:hAnsi="Times New Roman"/>
          <w:b/>
          <w:bCs/>
          <w:sz w:val="40"/>
          <w:szCs w:val="40"/>
          <w:u w:val="single"/>
        </w:rPr>
        <w:t>: Diagnostic bactériologique des infections ORL (les streptocoques), Endocardites et hémocultures</w:t>
      </w:r>
      <w:r w:rsidRPr="002903DF">
        <w:rPr>
          <w:rFonts w:ascii="Times New Roman" w:hAnsi="Times New Roman"/>
          <w:b/>
          <w:bCs/>
          <w:sz w:val="40"/>
          <w:szCs w:val="40"/>
        </w:rPr>
        <w:t xml:space="preserve"> </w:t>
      </w: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Default="00D333A0" w:rsidP="00C11975">
      <w:pPr>
        <w:pStyle w:val="NormalWeb"/>
        <w:spacing w:before="0" w:beforeAutospacing="0" w:after="0" w:afterAutospacing="0"/>
        <w:rPr>
          <w:rFonts w:ascii="Times New Roman" w:hAnsi="Times New Roman"/>
          <w:b/>
          <w:bCs/>
          <w:sz w:val="40"/>
          <w:szCs w:val="40"/>
        </w:rPr>
      </w:pPr>
    </w:p>
    <w:p w:rsidR="00D333A0" w:rsidRPr="002903DF" w:rsidRDefault="00D333A0" w:rsidP="00C11975">
      <w:pPr>
        <w:pStyle w:val="NormalWeb"/>
        <w:spacing w:before="0" w:beforeAutospacing="0" w:after="0" w:afterAutospacing="0"/>
        <w:rPr>
          <w:rFonts w:ascii="Times New Roman" w:hAnsi="Times New Roman"/>
          <w:b/>
          <w:bCs/>
          <w:sz w:val="40"/>
          <w:szCs w:val="40"/>
        </w:rPr>
      </w:pPr>
    </w:p>
    <w:p w:rsidR="00D333A0" w:rsidRPr="002903DF" w:rsidRDefault="00D333A0" w:rsidP="00C11975">
      <w:pPr>
        <w:pStyle w:val="NormalWeb"/>
        <w:spacing w:before="0" w:beforeAutospacing="0" w:after="0" w:afterAutospacing="0"/>
        <w:rPr>
          <w:rFonts w:ascii="Times New Roman" w:hAnsi="Times New Roman"/>
        </w:rPr>
      </w:pPr>
    </w:p>
    <w:p w:rsidR="00D333A0" w:rsidRDefault="00D333A0" w:rsidP="00C11975">
      <w:pPr>
        <w:pStyle w:val="NormalWeb"/>
        <w:spacing w:before="0" w:beforeAutospacing="0" w:after="0" w:afterAutospacing="0"/>
        <w:rPr>
          <w:rFonts w:ascii="Times New Roman" w:hAnsi="Times New Roman"/>
          <w:sz w:val="30"/>
          <w:szCs w:val="30"/>
        </w:rPr>
      </w:pPr>
      <w:r w:rsidRPr="002903DF">
        <w:rPr>
          <w:rFonts w:ascii="Times New Roman" w:hAnsi="Times New Roman"/>
          <w:sz w:val="30"/>
          <w:szCs w:val="30"/>
        </w:rPr>
        <w:t xml:space="preserve">PLAN </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C11975">
      <w:pPr>
        <w:pStyle w:val="NormalWeb"/>
        <w:spacing w:before="0" w:beforeAutospacing="0" w:after="0" w:afterAutospacing="0"/>
        <w:rPr>
          <w:rFonts w:ascii="Times New Roman" w:hAnsi="Times New Roman"/>
          <w:b/>
          <w:sz w:val="32"/>
          <w:szCs w:val="32"/>
          <w:u w:val="single"/>
        </w:rPr>
      </w:pPr>
      <w:r w:rsidRPr="002903DF">
        <w:rPr>
          <w:rFonts w:ascii="Times New Roman" w:hAnsi="Times New Roman"/>
          <w:b/>
          <w:sz w:val="32"/>
          <w:szCs w:val="32"/>
          <w:u w:val="single"/>
        </w:rPr>
        <w:t>1è</w:t>
      </w:r>
      <w:r>
        <w:rPr>
          <w:rFonts w:ascii="Times New Roman" w:hAnsi="Times New Roman"/>
          <w:b/>
          <w:sz w:val="32"/>
          <w:szCs w:val="32"/>
          <w:u w:val="single"/>
        </w:rPr>
        <w:t>re</w:t>
      </w:r>
      <w:r w:rsidRPr="002903DF">
        <w:rPr>
          <w:rFonts w:ascii="Times New Roman" w:hAnsi="Times New Roman"/>
          <w:b/>
          <w:sz w:val="32"/>
          <w:szCs w:val="32"/>
          <w:u w:val="single"/>
        </w:rPr>
        <w:t xml:space="preserve"> partie : Flore oropharyngée, infections Oto-rhino-laryngologiques (ORL) et streptocoques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1/ </w:t>
      </w:r>
      <w:r>
        <w:rPr>
          <w:rFonts w:ascii="Times New Roman" w:hAnsi="Times New Roman"/>
          <w:sz w:val="24"/>
          <w:szCs w:val="24"/>
        </w:rPr>
        <w:t xml:space="preserve"> </w:t>
      </w:r>
      <w:r w:rsidRPr="002903DF">
        <w:rPr>
          <w:rFonts w:ascii="Times New Roman" w:hAnsi="Times New Roman"/>
          <w:sz w:val="24"/>
          <w:szCs w:val="24"/>
        </w:rPr>
        <w:t>Les streptocoques</w:t>
      </w:r>
      <w:r w:rsidRPr="002903DF">
        <w:rPr>
          <w:rFonts w:ascii="Times New Roman" w:hAnsi="Times New Roman"/>
          <w:sz w:val="24"/>
          <w:szCs w:val="24"/>
        </w:rPr>
        <w:br/>
        <w:t>2/</w:t>
      </w:r>
      <w:r>
        <w:rPr>
          <w:rFonts w:ascii="Times New Roman" w:hAnsi="Times New Roman"/>
          <w:sz w:val="24"/>
          <w:szCs w:val="24"/>
        </w:rPr>
        <w:t xml:space="preserve"> </w:t>
      </w:r>
      <w:r w:rsidRPr="002903DF">
        <w:rPr>
          <w:rFonts w:ascii="Times New Roman" w:hAnsi="Times New Roman"/>
          <w:sz w:val="24"/>
          <w:szCs w:val="24"/>
        </w:rPr>
        <w:t>Sérogroupes de Lancefield : structure des streptocoques</w:t>
      </w:r>
      <w:r w:rsidRPr="002903DF">
        <w:rPr>
          <w:rFonts w:ascii="Times New Roman" w:hAnsi="Times New Roman"/>
          <w:sz w:val="24"/>
          <w:szCs w:val="24"/>
        </w:rPr>
        <w:br/>
        <w:t>3/</w:t>
      </w:r>
      <w:r>
        <w:rPr>
          <w:rFonts w:ascii="Times New Roman" w:hAnsi="Times New Roman"/>
          <w:sz w:val="24"/>
          <w:szCs w:val="24"/>
        </w:rPr>
        <w:t xml:space="preserve"> </w:t>
      </w:r>
      <w:r w:rsidRPr="002903DF">
        <w:rPr>
          <w:rFonts w:ascii="Times New Roman" w:hAnsi="Times New Roman"/>
          <w:sz w:val="24"/>
          <w:szCs w:val="24"/>
        </w:rPr>
        <w:t>Epidémiologie bactérienne des Otites Moyennes Aigue</w:t>
      </w:r>
      <w:r w:rsidRPr="002903DF">
        <w:rPr>
          <w:rFonts w:ascii="Tahoma" w:hAnsi="Tahoma" w:cs="Tahoma"/>
          <w:sz w:val="24"/>
          <w:szCs w:val="24"/>
        </w:rPr>
        <w:t>̈</w:t>
      </w:r>
      <w:r w:rsidRPr="002903DF">
        <w:rPr>
          <w:rFonts w:ascii="Times New Roman" w:hAnsi="Times New Roman"/>
          <w:sz w:val="24"/>
          <w:szCs w:val="24"/>
        </w:rPr>
        <w:t>s (OMA)</w:t>
      </w:r>
      <w:r w:rsidRPr="002903DF">
        <w:rPr>
          <w:rFonts w:ascii="Times New Roman" w:hAnsi="Times New Roman"/>
          <w:sz w:val="24"/>
          <w:szCs w:val="24"/>
        </w:rPr>
        <w:br/>
        <w:t>4/</w:t>
      </w:r>
      <w:r>
        <w:rPr>
          <w:rFonts w:ascii="Times New Roman" w:hAnsi="Times New Roman"/>
          <w:sz w:val="24"/>
          <w:szCs w:val="24"/>
        </w:rPr>
        <w:t xml:space="preserve"> </w:t>
      </w:r>
      <w:r w:rsidRPr="002903DF">
        <w:rPr>
          <w:rFonts w:ascii="Times New Roman" w:hAnsi="Times New Roman"/>
          <w:sz w:val="24"/>
          <w:szCs w:val="24"/>
        </w:rPr>
        <w:t>Analyse d'un pus ORL – J1</w:t>
      </w:r>
      <w:r w:rsidRPr="002903DF">
        <w:rPr>
          <w:rFonts w:ascii="Times New Roman" w:hAnsi="Times New Roman"/>
          <w:sz w:val="24"/>
          <w:szCs w:val="24"/>
        </w:rPr>
        <w:br/>
        <w:t>5/</w:t>
      </w:r>
      <w:r>
        <w:rPr>
          <w:rFonts w:ascii="Times New Roman" w:hAnsi="Times New Roman"/>
          <w:sz w:val="24"/>
          <w:szCs w:val="24"/>
        </w:rPr>
        <w:t xml:space="preserve"> </w:t>
      </w:r>
      <w:r w:rsidRPr="002903DF">
        <w:rPr>
          <w:rFonts w:ascii="Times New Roman" w:hAnsi="Times New Roman"/>
          <w:sz w:val="24"/>
          <w:szCs w:val="24"/>
        </w:rPr>
        <w:t>Analyse d'un pus ORL – J2</w:t>
      </w:r>
      <w:r w:rsidRPr="002903DF">
        <w:rPr>
          <w:rFonts w:ascii="Times New Roman" w:hAnsi="Times New Roman"/>
          <w:sz w:val="24"/>
          <w:szCs w:val="24"/>
        </w:rPr>
        <w:br/>
        <w:t>6/</w:t>
      </w:r>
      <w:r>
        <w:rPr>
          <w:rFonts w:ascii="Times New Roman" w:hAnsi="Times New Roman"/>
          <w:sz w:val="24"/>
          <w:szCs w:val="24"/>
        </w:rPr>
        <w:t xml:space="preserve"> </w:t>
      </w:r>
      <w:r w:rsidRPr="002903DF">
        <w:rPr>
          <w:rFonts w:ascii="Times New Roman" w:hAnsi="Times New Roman"/>
          <w:sz w:val="24"/>
          <w:szCs w:val="24"/>
        </w:rPr>
        <w:t>Pneumocoque : mesure de la concentration minimale inhibitrice (CMI) par méthode E-test 7/</w:t>
      </w:r>
      <w:r>
        <w:rPr>
          <w:rFonts w:ascii="Times New Roman" w:hAnsi="Times New Roman"/>
          <w:sz w:val="24"/>
          <w:szCs w:val="24"/>
        </w:rPr>
        <w:t xml:space="preserve"> </w:t>
      </w:r>
      <w:r w:rsidRPr="002903DF">
        <w:rPr>
          <w:rFonts w:ascii="Times New Roman" w:hAnsi="Times New Roman"/>
          <w:sz w:val="24"/>
          <w:szCs w:val="24"/>
        </w:rPr>
        <w:t>Traitement des OMA</w:t>
      </w:r>
      <w:r w:rsidRPr="002903DF">
        <w:rPr>
          <w:rFonts w:ascii="Times New Roman" w:hAnsi="Times New Roman"/>
          <w:sz w:val="24"/>
          <w:szCs w:val="24"/>
        </w:rPr>
        <w:br/>
        <w:t>8/</w:t>
      </w:r>
      <w:r>
        <w:rPr>
          <w:rFonts w:ascii="Times New Roman" w:hAnsi="Times New Roman"/>
          <w:sz w:val="24"/>
          <w:szCs w:val="24"/>
        </w:rPr>
        <w:t xml:space="preserve"> </w:t>
      </w:r>
      <w:r w:rsidRPr="002903DF">
        <w:rPr>
          <w:rFonts w:ascii="Times New Roman" w:hAnsi="Times New Roman"/>
          <w:sz w:val="24"/>
          <w:szCs w:val="24"/>
        </w:rPr>
        <w:t>Etiologie des angines</w:t>
      </w:r>
      <w:r w:rsidRPr="002903DF">
        <w:rPr>
          <w:rFonts w:ascii="Times New Roman" w:hAnsi="Times New Roman"/>
          <w:sz w:val="24"/>
          <w:szCs w:val="24"/>
        </w:rPr>
        <w:br/>
        <w:t>9/</w:t>
      </w:r>
      <w:r>
        <w:rPr>
          <w:rFonts w:ascii="Times New Roman" w:hAnsi="Times New Roman"/>
          <w:sz w:val="24"/>
          <w:szCs w:val="24"/>
        </w:rPr>
        <w:t xml:space="preserve"> </w:t>
      </w:r>
      <w:r w:rsidRPr="002903DF">
        <w:rPr>
          <w:rFonts w:ascii="Times New Roman" w:hAnsi="Times New Roman"/>
          <w:sz w:val="24"/>
          <w:szCs w:val="24"/>
        </w:rPr>
        <w:t>Test de diagnostic rapide (TDR) du streptocoque de groupe A (SGA)</w:t>
      </w:r>
      <w:r w:rsidRPr="002903DF">
        <w:rPr>
          <w:rFonts w:ascii="Times New Roman" w:hAnsi="Times New Roman"/>
          <w:sz w:val="24"/>
          <w:szCs w:val="24"/>
        </w:rPr>
        <w:br/>
        <w:t>10/</w:t>
      </w:r>
      <w:r>
        <w:rPr>
          <w:rFonts w:ascii="Times New Roman" w:hAnsi="Times New Roman"/>
          <w:sz w:val="24"/>
          <w:szCs w:val="24"/>
        </w:rPr>
        <w:t xml:space="preserve"> </w:t>
      </w:r>
      <w:r w:rsidRPr="002903DF">
        <w:rPr>
          <w:rFonts w:ascii="Times New Roman" w:hAnsi="Times New Roman"/>
          <w:sz w:val="24"/>
          <w:szCs w:val="24"/>
        </w:rPr>
        <w:t>Examen bactériologique d'un écouvillon d'amygdale</w:t>
      </w:r>
      <w:r w:rsidRPr="002903DF">
        <w:rPr>
          <w:rFonts w:ascii="Times New Roman" w:hAnsi="Times New Roman"/>
          <w:sz w:val="24"/>
          <w:szCs w:val="24"/>
        </w:rPr>
        <w:br/>
        <w:t>11/</w:t>
      </w:r>
      <w:r>
        <w:rPr>
          <w:rFonts w:ascii="Times New Roman" w:hAnsi="Times New Roman"/>
          <w:sz w:val="24"/>
          <w:szCs w:val="24"/>
        </w:rPr>
        <w:t xml:space="preserve"> </w:t>
      </w:r>
      <w:r w:rsidRPr="002903DF">
        <w:rPr>
          <w:rFonts w:ascii="Times New Roman" w:hAnsi="Times New Roman"/>
          <w:sz w:val="24"/>
          <w:szCs w:val="24"/>
        </w:rPr>
        <w:t>Famille des Streptococcaceae</w:t>
      </w:r>
      <w:r w:rsidRPr="002903DF">
        <w:rPr>
          <w:rFonts w:ascii="Times New Roman" w:hAnsi="Times New Roman"/>
          <w:sz w:val="24"/>
          <w:szCs w:val="24"/>
        </w:rPr>
        <w:br/>
        <w:t>12/</w:t>
      </w:r>
      <w:r>
        <w:rPr>
          <w:rFonts w:ascii="Times New Roman" w:hAnsi="Times New Roman"/>
          <w:sz w:val="24"/>
          <w:szCs w:val="24"/>
        </w:rPr>
        <w:t xml:space="preserve"> </w:t>
      </w:r>
      <w:r w:rsidRPr="002903DF">
        <w:rPr>
          <w:rFonts w:ascii="Times New Roman" w:hAnsi="Times New Roman"/>
          <w:sz w:val="24"/>
          <w:szCs w:val="24"/>
        </w:rPr>
        <w:t xml:space="preserve">Facteurs de virulence du streptocoque β-hémolytique du groupe A (Streptococcus </w:t>
      </w:r>
      <w:r>
        <w:rPr>
          <w:rFonts w:ascii="Times New Roman" w:hAnsi="Times New Roman"/>
          <w:sz w:val="24"/>
          <w:szCs w:val="24"/>
        </w:rPr>
        <w:t xml:space="preserve">       </w:t>
      </w:r>
      <w:r w:rsidRPr="002903DF">
        <w:rPr>
          <w:rFonts w:ascii="Times New Roman" w:hAnsi="Times New Roman"/>
          <w:sz w:val="24"/>
          <w:szCs w:val="24"/>
        </w:rPr>
        <w:t xml:space="preserve">pyogenes)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13/</w:t>
      </w:r>
      <w:r>
        <w:rPr>
          <w:rFonts w:ascii="Times New Roman" w:hAnsi="Times New Roman"/>
          <w:sz w:val="24"/>
          <w:szCs w:val="24"/>
        </w:rPr>
        <w:t xml:space="preserve"> </w:t>
      </w:r>
      <w:r w:rsidRPr="002903DF">
        <w:rPr>
          <w:rFonts w:ascii="Times New Roman" w:hAnsi="Times New Roman"/>
          <w:sz w:val="24"/>
          <w:szCs w:val="24"/>
        </w:rPr>
        <w:t xml:space="preserve">Maladies poststreptococciques </w:t>
      </w:r>
    </w:p>
    <w:p w:rsidR="00D333A0" w:rsidRPr="00180869" w:rsidRDefault="00D333A0" w:rsidP="00C11975">
      <w:pPr>
        <w:pStyle w:val="NormalWeb"/>
        <w:spacing w:before="0" w:beforeAutospacing="0" w:after="0" w:afterAutospacing="0"/>
        <w:rPr>
          <w:rFonts w:ascii="Times New Roman" w:hAnsi="Times New Roman"/>
          <w:sz w:val="24"/>
          <w:szCs w:val="24"/>
        </w:rPr>
      </w:pPr>
    </w:p>
    <w:p w:rsidR="00D333A0" w:rsidRPr="002903DF" w:rsidRDefault="00D333A0" w:rsidP="00C11975">
      <w:pPr>
        <w:pStyle w:val="NormalWeb"/>
        <w:spacing w:before="0" w:beforeAutospacing="0" w:after="0" w:afterAutospacing="0"/>
        <w:rPr>
          <w:rFonts w:ascii="Times New Roman" w:hAnsi="Times New Roman"/>
          <w:b/>
          <w:sz w:val="32"/>
          <w:szCs w:val="32"/>
          <w:u w:val="single"/>
        </w:rPr>
      </w:pPr>
      <w:r w:rsidRPr="002903DF">
        <w:rPr>
          <w:rFonts w:ascii="Times New Roman" w:hAnsi="Times New Roman"/>
          <w:b/>
          <w:sz w:val="32"/>
          <w:szCs w:val="32"/>
          <w:u w:val="single"/>
        </w:rPr>
        <w:t xml:space="preserve">2ème partie : Bactériémies en endocardites.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1/</w:t>
      </w:r>
      <w:r>
        <w:rPr>
          <w:rFonts w:ascii="Times New Roman" w:hAnsi="Times New Roman"/>
          <w:sz w:val="24"/>
          <w:szCs w:val="24"/>
        </w:rPr>
        <w:t xml:space="preserve"> </w:t>
      </w:r>
      <w:r w:rsidRPr="002903DF">
        <w:rPr>
          <w:rFonts w:ascii="Times New Roman" w:hAnsi="Times New Roman"/>
          <w:sz w:val="24"/>
          <w:szCs w:val="24"/>
        </w:rPr>
        <w:t>Bactériémie et sepsis, définitions</w:t>
      </w:r>
      <w:r w:rsidRPr="002903DF">
        <w:rPr>
          <w:rFonts w:ascii="Times New Roman" w:hAnsi="Times New Roman"/>
          <w:sz w:val="24"/>
          <w:szCs w:val="24"/>
        </w:rPr>
        <w:br/>
        <w:t>2/</w:t>
      </w:r>
      <w:r>
        <w:rPr>
          <w:rFonts w:ascii="Times New Roman" w:hAnsi="Times New Roman"/>
          <w:sz w:val="24"/>
          <w:szCs w:val="24"/>
        </w:rPr>
        <w:t xml:space="preserve"> </w:t>
      </w:r>
      <w:r w:rsidRPr="002903DF">
        <w:rPr>
          <w:rFonts w:ascii="Times New Roman" w:hAnsi="Times New Roman"/>
          <w:sz w:val="24"/>
          <w:szCs w:val="24"/>
        </w:rPr>
        <w:t>Origine des infections bactériémiques.</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3/</w:t>
      </w:r>
      <w:r>
        <w:rPr>
          <w:rFonts w:ascii="Times New Roman" w:hAnsi="Times New Roman"/>
          <w:sz w:val="24"/>
          <w:szCs w:val="24"/>
        </w:rPr>
        <w:t xml:space="preserve"> </w:t>
      </w:r>
      <w:r w:rsidRPr="002903DF">
        <w:rPr>
          <w:rFonts w:ascii="Times New Roman" w:hAnsi="Times New Roman"/>
          <w:sz w:val="24"/>
          <w:szCs w:val="24"/>
        </w:rPr>
        <w:t>Hémoculture : prélèvement</w:t>
      </w:r>
      <w:r w:rsidRPr="002903DF">
        <w:rPr>
          <w:rFonts w:ascii="Times New Roman" w:hAnsi="Times New Roman"/>
          <w:sz w:val="24"/>
          <w:szCs w:val="24"/>
        </w:rPr>
        <w:br/>
        <w:t>4/</w:t>
      </w:r>
      <w:r>
        <w:rPr>
          <w:rFonts w:ascii="Times New Roman" w:hAnsi="Times New Roman"/>
          <w:sz w:val="24"/>
          <w:szCs w:val="24"/>
        </w:rPr>
        <w:t xml:space="preserve"> </w:t>
      </w:r>
      <w:r w:rsidRPr="002903DF">
        <w:rPr>
          <w:rFonts w:ascii="Times New Roman" w:hAnsi="Times New Roman"/>
          <w:sz w:val="24"/>
          <w:szCs w:val="24"/>
        </w:rPr>
        <w:t xml:space="preserve"> Hémoculture : analyse</w:t>
      </w:r>
      <w:r w:rsidRPr="002903DF">
        <w:rPr>
          <w:rFonts w:ascii="Times New Roman" w:hAnsi="Times New Roman"/>
          <w:sz w:val="24"/>
          <w:szCs w:val="24"/>
        </w:rPr>
        <w:br/>
        <w:t>5/</w:t>
      </w:r>
      <w:r>
        <w:rPr>
          <w:rFonts w:ascii="Times New Roman" w:hAnsi="Times New Roman"/>
          <w:sz w:val="24"/>
          <w:szCs w:val="24"/>
        </w:rPr>
        <w:t xml:space="preserve"> </w:t>
      </w:r>
      <w:r w:rsidRPr="002903DF">
        <w:rPr>
          <w:rFonts w:ascii="Times New Roman" w:hAnsi="Times New Roman"/>
          <w:sz w:val="24"/>
          <w:szCs w:val="24"/>
        </w:rPr>
        <w:t xml:space="preserve">Interprétation d'une hémoculture positive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6/</w:t>
      </w:r>
      <w:r>
        <w:rPr>
          <w:rFonts w:ascii="Times New Roman" w:hAnsi="Times New Roman"/>
          <w:sz w:val="24"/>
          <w:szCs w:val="24"/>
        </w:rPr>
        <w:t xml:space="preserve"> </w:t>
      </w:r>
      <w:r w:rsidRPr="002903DF">
        <w:rPr>
          <w:rFonts w:ascii="Times New Roman" w:hAnsi="Times New Roman"/>
          <w:sz w:val="24"/>
          <w:szCs w:val="24"/>
        </w:rPr>
        <w:t>Endocardites bactériennes</w:t>
      </w:r>
      <w:r w:rsidRPr="002903DF">
        <w:rPr>
          <w:rFonts w:ascii="Times New Roman" w:hAnsi="Times New Roman"/>
          <w:sz w:val="24"/>
          <w:szCs w:val="24"/>
        </w:rPr>
        <w:br/>
        <w:t>7/</w:t>
      </w:r>
      <w:r>
        <w:rPr>
          <w:rFonts w:ascii="Times New Roman" w:hAnsi="Times New Roman"/>
          <w:sz w:val="24"/>
          <w:szCs w:val="24"/>
        </w:rPr>
        <w:t xml:space="preserve"> </w:t>
      </w:r>
      <w:r w:rsidRPr="002903DF">
        <w:rPr>
          <w:rFonts w:ascii="Times New Roman" w:hAnsi="Times New Roman"/>
          <w:sz w:val="24"/>
          <w:szCs w:val="24"/>
        </w:rPr>
        <w:t xml:space="preserve">Endocardite : physiopathologie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8/</w:t>
      </w:r>
      <w:r>
        <w:rPr>
          <w:rFonts w:ascii="Times New Roman" w:hAnsi="Times New Roman"/>
          <w:sz w:val="24"/>
          <w:szCs w:val="24"/>
        </w:rPr>
        <w:t xml:space="preserve"> </w:t>
      </w:r>
      <w:r w:rsidRPr="002903DF">
        <w:rPr>
          <w:rFonts w:ascii="Times New Roman" w:hAnsi="Times New Roman"/>
          <w:sz w:val="24"/>
          <w:szCs w:val="24"/>
        </w:rPr>
        <w:t xml:space="preserve">Épidémiologie bactérienne des endocardites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9/</w:t>
      </w:r>
      <w:r>
        <w:rPr>
          <w:rFonts w:ascii="Times New Roman" w:hAnsi="Times New Roman"/>
          <w:sz w:val="24"/>
          <w:szCs w:val="24"/>
        </w:rPr>
        <w:t xml:space="preserve"> </w:t>
      </w:r>
      <w:r w:rsidRPr="002903DF">
        <w:rPr>
          <w:rFonts w:ascii="Times New Roman" w:hAnsi="Times New Roman"/>
          <w:sz w:val="24"/>
          <w:szCs w:val="24"/>
        </w:rPr>
        <w:t xml:space="preserve">Diagnostic microbiologique d'une endocardite </w:t>
      </w:r>
    </w:p>
    <w:p w:rsidR="00D333A0" w:rsidRDefault="00D333A0" w:rsidP="00C11975">
      <w:pPr>
        <w:pStyle w:val="NormalWeb"/>
        <w:numPr>
          <w:ilvl w:val="0"/>
          <w:numId w:val="7"/>
        </w:numPr>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A retenir- </w:t>
      </w: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Default="00D333A0" w:rsidP="00AF11CA">
      <w:pPr>
        <w:pStyle w:val="NormalWeb"/>
        <w:spacing w:before="0" w:beforeAutospacing="0" w:after="0" w:afterAutospacing="0"/>
        <w:rPr>
          <w:rFonts w:ascii="Times New Roman" w:hAnsi="Times New Roman"/>
          <w:sz w:val="24"/>
          <w:szCs w:val="24"/>
        </w:rPr>
      </w:pPr>
    </w:p>
    <w:p w:rsidR="00D333A0" w:rsidRPr="002903DF" w:rsidRDefault="00D333A0" w:rsidP="00AF11CA">
      <w:pPr>
        <w:pStyle w:val="NormalWeb"/>
        <w:spacing w:before="0" w:beforeAutospacing="0" w:after="0" w:afterAutospacing="0"/>
        <w:rPr>
          <w:rFonts w:ascii="Times New Roman" w:hAnsi="Times New Roman"/>
          <w:sz w:val="24"/>
          <w:szCs w:val="24"/>
        </w:rPr>
      </w:pPr>
    </w:p>
    <w:p w:rsidR="00D333A0" w:rsidRPr="002903DF" w:rsidRDefault="00D333A0" w:rsidP="00C11975">
      <w:pPr>
        <w:pStyle w:val="NormalWeb"/>
        <w:spacing w:before="0" w:beforeAutospacing="0" w:after="0" w:afterAutospacing="0"/>
        <w:rPr>
          <w:rFonts w:ascii="Times New Roman" w:hAnsi="Times New Roman"/>
          <w:sz w:val="24"/>
          <w:szCs w:val="24"/>
        </w:rPr>
      </w:pPr>
    </w:p>
    <w:p w:rsidR="00D333A0" w:rsidRPr="00510EFF" w:rsidRDefault="00D333A0" w:rsidP="00C11975">
      <w:pPr>
        <w:pStyle w:val="NormalWeb"/>
        <w:spacing w:before="0" w:beforeAutospacing="0" w:after="0" w:afterAutospacing="0"/>
        <w:rPr>
          <w:rFonts w:ascii="Times New Roman" w:hAnsi="Times New Roman"/>
          <w:b/>
          <w:color w:val="FF0000"/>
          <w:sz w:val="32"/>
          <w:szCs w:val="32"/>
          <w:u w:val="single"/>
        </w:rPr>
      </w:pPr>
      <w:r w:rsidRPr="00510EFF">
        <w:rPr>
          <w:rFonts w:ascii="Times New Roman" w:hAnsi="Times New Roman"/>
          <w:b/>
          <w:color w:val="FF0000"/>
          <w:sz w:val="32"/>
          <w:szCs w:val="32"/>
          <w:u w:val="single"/>
        </w:rPr>
        <w:t xml:space="preserve">1ère partie : Flore oropharyngée, infections Oto-rhino-laryngologiques (ORL) et streptocoques </w:t>
      </w:r>
    </w:p>
    <w:p w:rsidR="00D333A0" w:rsidRPr="002903DF" w:rsidRDefault="00D333A0" w:rsidP="00C11975">
      <w:pPr>
        <w:pStyle w:val="NormalWeb"/>
        <w:spacing w:before="0" w:beforeAutospacing="0" w:after="0" w:afterAutospacing="0"/>
        <w:rPr>
          <w:rFonts w:ascii="Times New Roman" w:hAnsi="Times New Roman"/>
          <w:b/>
          <w:sz w:val="32"/>
          <w:szCs w:val="32"/>
          <w:u w:val="single"/>
        </w:rPr>
      </w:pPr>
    </w:p>
    <w:p w:rsidR="00D333A0" w:rsidRDefault="00D333A0" w:rsidP="00C11975">
      <w:pPr>
        <w:pStyle w:val="NormalWeb"/>
        <w:numPr>
          <w:ilvl w:val="0"/>
          <w:numId w:val="5"/>
        </w:numPr>
        <w:spacing w:before="0" w:beforeAutospacing="0" w:after="0" w:afterAutospacing="0"/>
        <w:rPr>
          <w:rFonts w:ascii="Times New Roman" w:hAnsi="Times New Roman"/>
          <w:sz w:val="24"/>
          <w:szCs w:val="24"/>
        </w:rPr>
      </w:pPr>
      <w:r w:rsidRPr="002903DF">
        <w:rPr>
          <w:rFonts w:ascii="Times New Roman" w:hAnsi="Times New Roman"/>
          <w:sz w:val="24"/>
          <w:szCs w:val="24"/>
        </w:rPr>
        <w:t>La flore oropharyngée (majorité n’a aucune conséquence pathologique)</w:t>
      </w:r>
    </w:p>
    <w:p w:rsidR="00D333A0" w:rsidRPr="002903DF" w:rsidRDefault="00D333A0" w:rsidP="00687404">
      <w:pPr>
        <w:pStyle w:val="NormalWeb"/>
        <w:spacing w:before="0" w:beforeAutospacing="0" w:after="0" w:afterAutospacing="0"/>
        <w:rPr>
          <w:rFonts w:ascii="Times New Roman" w:hAnsi="Times New Roman"/>
          <w:sz w:val="24"/>
          <w:szCs w:val="24"/>
        </w:rPr>
      </w:pPr>
    </w:p>
    <w:p w:rsidR="00D333A0" w:rsidRPr="0048184D" w:rsidRDefault="00D333A0" w:rsidP="00C11975">
      <w:pPr>
        <w:pStyle w:val="NormalWeb"/>
        <w:spacing w:before="0" w:beforeAutospacing="0" w:after="0" w:afterAutospacing="0"/>
        <w:rPr>
          <w:rFonts w:ascii="Times New Roman" w:hAnsi="Times New Roman"/>
          <w:sz w:val="24"/>
          <w:szCs w:val="24"/>
        </w:rPr>
      </w:pPr>
      <w:r>
        <w:rPr>
          <w:rFonts w:ascii="Times New Roman" w:hAnsi="Times New Roman"/>
          <w:sz w:val="24"/>
          <w:szCs w:val="24"/>
        </w:rPr>
        <w:t>La f</w:t>
      </w:r>
      <w:r w:rsidRPr="002903DF">
        <w:rPr>
          <w:rFonts w:ascii="Times New Roman" w:hAnsi="Times New Roman"/>
          <w:sz w:val="24"/>
          <w:szCs w:val="24"/>
        </w:rPr>
        <w:t xml:space="preserve">lore oropharyngée </w:t>
      </w:r>
      <w:r>
        <w:rPr>
          <w:rFonts w:ascii="Times New Roman" w:hAnsi="Times New Roman"/>
          <w:sz w:val="24"/>
          <w:szCs w:val="24"/>
        </w:rPr>
        <w:t xml:space="preserve">est </w:t>
      </w:r>
      <w:r w:rsidRPr="002903DF">
        <w:rPr>
          <w:rFonts w:ascii="Times New Roman" w:hAnsi="Times New Roman"/>
          <w:sz w:val="24"/>
          <w:szCs w:val="24"/>
        </w:rPr>
        <w:t>à la base des otites et des sinusites le plus souvent, avec notion de portage.</w:t>
      </w:r>
      <w:r>
        <w:rPr>
          <w:rFonts w:ascii="Times New Roman" w:hAnsi="Times New Roman"/>
          <w:sz w:val="24"/>
          <w:szCs w:val="24"/>
        </w:rPr>
        <w:t xml:space="preserve"> </w:t>
      </w:r>
      <w:r w:rsidRPr="002903DF">
        <w:rPr>
          <w:rFonts w:ascii="Times New Roman" w:hAnsi="Times New Roman"/>
          <w:sz w:val="24"/>
          <w:szCs w:val="24"/>
        </w:rPr>
        <w:t xml:space="preserve">Retenir que </w:t>
      </w:r>
      <w:r w:rsidRPr="002903DF">
        <w:rPr>
          <w:rFonts w:ascii="Times New Roman" w:hAnsi="Times New Roman"/>
          <w:i/>
          <w:sz w:val="24"/>
          <w:szCs w:val="24"/>
        </w:rPr>
        <w:t>haemophilius influenzae</w:t>
      </w:r>
      <w:r w:rsidRPr="002903DF">
        <w:rPr>
          <w:rFonts w:ascii="Times New Roman" w:hAnsi="Times New Roman"/>
          <w:sz w:val="24"/>
          <w:szCs w:val="24"/>
        </w:rPr>
        <w:t xml:space="preserve"> (germe non capsulé et vaccin inefficace par ciblant la capsule) et le pneumocoque donnent des otites et des sinusites. </w:t>
      </w:r>
      <w:r>
        <w:rPr>
          <w:rFonts w:ascii="Times New Roman" w:hAnsi="Times New Roman"/>
          <w:sz w:val="24"/>
          <w:szCs w:val="24"/>
        </w:rPr>
        <w:t>L’o</w:t>
      </w:r>
      <w:r w:rsidRPr="002903DF">
        <w:rPr>
          <w:rFonts w:ascii="Times New Roman" w:hAnsi="Times New Roman"/>
          <w:sz w:val="24"/>
          <w:szCs w:val="24"/>
        </w:rPr>
        <w:t xml:space="preserve">tite </w:t>
      </w:r>
      <w:r>
        <w:rPr>
          <w:rFonts w:ascii="Times New Roman" w:hAnsi="Times New Roman"/>
          <w:sz w:val="24"/>
          <w:szCs w:val="24"/>
        </w:rPr>
        <w:t xml:space="preserve">est </w:t>
      </w:r>
      <w:r w:rsidRPr="002903DF">
        <w:rPr>
          <w:rFonts w:ascii="Times New Roman" w:hAnsi="Times New Roman"/>
          <w:sz w:val="24"/>
          <w:szCs w:val="24"/>
        </w:rPr>
        <w:t xml:space="preserve">essentiellement </w:t>
      </w:r>
      <w:r>
        <w:rPr>
          <w:rFonts w:ascii="Times New Roman" w:hAnsi="Times New Roman"/>
          <w:sz w:val="24"/>
          <w:szCs w:val="24"/>
        </w:rPr>
        <w:t xml:space="preserve">un </w:t>
      </w:r>
      <w:r w:rsidRPr="002903DF">
        <w:rPr>
          <w:rFonts w:ascii="Times New Roman" w:hAnsi="Times New Roman"/>
          <w:sz w:val="24"/>
          <w:szCs w:val="24"/>
        </w:rPr>
        <w:t xml:space="preserve">problème du tout petit. </w:t>
      </w:r>
      <w:r w:rsidRPr="002903DF">
        <w:rPr>
          <w:rFonts w:ascii="Times New Roman" w:hAnsi="Times New Roman"/>
          <w:iCs/>
          <w:sz w:val="24"/>
          <w:szCs w:val="24"/>
        </w:rPr>
        <w:t xml:space="preserve">Après </w:t>
      </w:r>
      <w:r>
        <w:rPr>
          <w:rFonts w:ascii="Times New Roman" w:hAnsi="Times New Roman"/>
          <w:iCs/>
          <w:sz w:val="24"/>
          <w:szCs w:val="24"/>
        </w:rPr>
        <w:t xml:space="preserve">l’enfant </w:t>
      </w:r>
      <w:r w:rsidRPr="002903DF">
        <w:rPr>
          <w:rFonts w:ascii="Times New Roman" w:hAnsi="Times New Roman"/>
          <w:iCs/>
          <w:sz w:val="24"/>
          <w:szCs w:val="24"/>
        </w:rPr>
        <w:t>se créera une immunité naturelle et les problè</w:t>
      </w:r>
      <w:r>
        <w:rPr>
          <w:rFonts w:ascii="Times New Roman" w:hAnsi="Times New Roman"/>
          <w:iCs/>
          <w:sz w:val="24"/>
          <w:szCs w:val="24"/>
        </w:rPr>
        <w:t>mes d’otite disparaitront (à 3-</w:t>
      </w:r>
      <w:r w:rsidRPr="002903DF">
        <w:rPr>
          <w:rFonts w:ascii="Times New Roman" w:hAnsi="Times New Roman"/>
          <w:iCs/>
          <w:sz w:val="24"/>
          <w:szCs w:val="24"/>
        </w:rPr>
        <w:t>4 ans)</w:t>
      </w:r>
    </w:p>
    <w:p w:rsidR="00D333A0" w:rsidRPr="0048184D"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C</w:t>
      </w:r>
      <w:r>
        <w:rPr>
          <w:rFonts w:ascii="Times New Roman" w:hAnsi="Times New Roman"/>
          <w:sz w:val="24"/>
          <w:szCs w:val="24"/>
        </w:rPr>
        <w:t>ette flore est</w:t>
      </w:r>
      <w:r w:rsidRPr="002903DF">
        <w:rPr>
          <w:rFonts w:ascii="Times New Roman" w:hAnsi="Times New Roman"/>
          <w:sz w:val="24"/>
          <w:szCs w:val="24"/>
        </w:rPr>
        <w:t xml:space="preserve"> la plus diverse de l'organisme, on y retrouve les genres principaux que sont </w:t>
      </w:r>
      <w:r w:rsidRPr="0048184D">
        <w:rPr>
          <w:rFonts w:ascii="Times New Roman" w:hAnsi="Times New Roman"/>
          <w:b/>
          <w:i/>
          <w:sz w:val="24"/>
          <w:szCs w:val="24"/>
        </w:rPr>
        <w:t>Streptococcus</w:t>
      </w:r>
      <w:r w:rsidRPr="0048184D">
        <w:rPr>
          <w:rFonts w:ascii="Times New Roman" w:hAnsi="Times New Roman"/>
          <w:b/>
          <w:sz w:val="24"/>
          <w:szCs w:val="24"/>
        </w:rPr>
        <w:t xml:space="preserve"> </w:t>
      </w:r>
      <w:r w:rsidRPr="0048184D">
        <w:rPr>
          <w:rFonts w:ascii="Times New Roman" w:hAnsi="Times New Roman"/>
          <w:sz w:val="24"/>
          <w:szCs w:val="24"/>
        </w:rPr>
        <w:t xml:space="preserve">et </w:t>
      </w:r>
      <w:r w:rsidRPr="0048184D">
        <w:rPr>
          <w:rFonts w:ascii="Times New Roman" w:hAnsi="Times New Roman"/>
          <w:b/>
          <w:i/>
          <w:sz w:val="24"/>
          <w:szCs w:val="24"/>
        </w:rPr>
        <w:t>Neisseria,/Moraxella</w:t>
      </w:r>
      <w:r w:rsidRPr="002903DF">
        <w:rPr>
          <w:rFonts w:ascii="Times New Roman" w:hAnsi="Times New Roman"/>
          <w:sz w:val="24"/>
          <w:szCs w:val="24"/>
        </w:rPr>
        <w:t>.</w:t>
      </w:r>
      <w:r>
        <w:rPr>
          <w:rFonts w:ascii="Times New Roman" w:hAnsi="Times New Roman"/>
          <w:sz w:val="24"/>
          <w:szCs w:val="24"/>
        </w:rPr>
        <w:t xml:space="preserve"> </w:t>
      </w:r>
      <w:r w:rsidRPr="002903DF">
        <w:rPr>
          <w:rFonts w:ascii="Times New Roman" w:hAnsi="Times New Roman"/>
          <w:sz w:val="24"/>
          <w:szCs w:val="24"/>
        </w:rPr>
        <w:t xml:space="preserve">On retrouve aussi </w:t>
      </w:r>
      <w:r w:rsidRPr="002903DF">
        <w:rPr>
          <w:rFonts w:ascii="Times New Roman" w:hAnsi="Times New Roman"/>
          <w:i/>
          <w:sz w:val="24"/>
          <w:szCs w:val="24"/>
        </w:rPr>
        <w:t>Staphylococcus</w:t>
      </w:r>
      <w:r w:rsidRPr="002903DF">
        <w:rPr>
          <w:rFonts w:ascii="Times New Roman" w:hAnsi="Times New Roman"/>
          <w:sz w:val="24"/>
          <w:szCs w:val="24"/>
        </w:rPr>
        <w:t xml:space="preserve"> (non responsables d'infections ORL), </w:t>
      </w:r>
      <w:r w:rsidRPr="002903DF">
        <w:rPr>
          <w:rFonts w:ascii="Times New Roman" w:hAnsi="Times New Roman"/>
          <w:i/>
          <w:sz w:val="24"/>
          <w:szCs w:val="24"/>
        </w:rPr>
        <w:t>Corybacterium</w:t>
      </w:r>
      <w:r w:rsidRPr="002903DF">
        <w:rPr>
          <w:rFonts w:ascii="Times New Roman" w:hAnsi="Times New Roman"/>
          <w:sz w:val="24"/>
          <w:szCs w:val="24"/>
        </w:rPr>
        <w:t xml:space="preserve"> (causes de diphtérie), </w:t>
      </w:r>
      <w:r w:rsidRPr="002903DF">
        <w:rPr>
          <w:rFonts w:ascii="Times New Roman" w:hAnsi="Times New Roman"/>
          <w:i/>
          <w:sz w:val="24"/>
          <w:szCs w:val="24"/>
        </w:rPr>
        <w:t>Haemophilus</w:t>
      </w:r>
      <w:r>
        <w:rPr>
          <w:rFonts w:ascii="Times New Roman" w:hAnsi="Times New Roman"/>
          <w:i/>
          <w:sz w:val="24"/>
          <w:szCs w:val="24"/>
        </w:rPr>
        <w:t xml:space="preserve"> </w:t>
      </w:r>
      <w:r w:rsidRPr="0048184D">
        <w:rPr>
          <w:rFonts w:ascii="Times New Roman" w:hAnsi="Times New Roman"/>
          <w:sz w:val="24"/>
          <w:szCs w:val="24"/>
        </w:rPr>
        <w:t>(et autres BG- du groupe HACCEK)</w:t>
      </w:r>
      <w:r w:rsidRPr="002903DF">
        <w:rPr>
          <w:rFonts w:ascii="Times New Roman" w:hAnsi="Times New Roman"/>
          <w:i/>
          <w:sz w:val="24"/>
          <w:szCs w:val="24"/>
        </w:rPr>
        <w:t>, Actinomyces</w:t>
      </w:r>
      <w:r>
        <w:rPr>
          <w:rFonts w:ascii="Times New Roman" w:hAnsi="Times New Roman"/>
          <w:i/>
          <w:sz w:val="24"/>
          <w:szCs w:val="24"/>
        </w:rPr>
        <w:t xml:space="preserve"> </w:t>
      </w:r>
      <w:r w:rsidRPr="0048184D">
        <w:rPr>
          <w:rFonts w:ascii="Times New Roman" w:hAnsi="Times New Roman"/>
          <w:sz w:val="24"/>
          <w:szCs w:val="24"/>
        </w:rPr>
        <w:t>(anaérobies)</w:t>
      </w:r>
      <w:r w:rsidRPr="002903DF">
        <w:rPr>
          <w:rFonts w:ascii="Times New Roman" w:hAnsi="Times New Roman"/>
          <w:i/>
          <w:sz w:val="24"/>
          <w:szCs w:val="24"/>
        </w:rPr>
        <w:t xml:space="preserve"> et Fusobacterium</w:t>
      </w:r>
      <w:r>
        <w:rPr>
          <w:rFonts w:ascii="Times New Roman" w:hAnsi="Times New Roman"/>
          <w:i/>
          <w:sz w:val="24"/>
          <w:szCs w:val="24"/>
        </w:rPr>
        <w:t xml:space="preserve"> </w:t>
      </w:r>
      <w:r w:rsidRPr="0048184D">
        <w:rPr>
          <w:rFonts w:ascii="Times New Roman" w:hAnsi="Times New Roman"/>
          <w:sz w:val="24"/>
          <w:szCs w:val="24"/>
        </w:rPr>
        <w:t>(anaérobies)</w:t>
      </w:r>
      <w:r w:rsidRPr="002903DF">
        <w:rPr>
          <w:rFonts w:ascii="Times New Roman" w:hAnsi="Times New Roman"/>
          <w:sz w:val="24"/>
          <w:szCs w:val="24"/>
        </w:rPr>
        <w:t xml:space="preserv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Certaines espèces sont dites pathogènes occasionnelles : le pneumocoque, méningocoque, </w:t>
      </w:r>
      <w:r w:rsidRPr="0048184D">
        <w:rPr>
          <w:rFonts w:ascii="Times New Roman" w:hAnsi="Times New Roman"/>
          <w:i/>
          <w:sz w:val="24"/>
          <w:szCs w:val="24"/>
        </w:rPr>
        <w:t>Staphylococcus aureus</w:t>
      </w:r>
      <w:r w:rsidRPr="002903DF">
        <w:rPr>
          <w:rFonts w:ascii="Times New Roman" w:hAnsi="Times New Roman"/>
          <w:sz w:val="24"/>
          <w:szCs w:val="24"/>
        </w:rPr>
        <w:t xml:space="preserve"> et</w:t>
      </w:r>
      <w:r>
        <w:rPr>
          <w:rFonts w:ascii="Times New Roman" w:hAnsi="Times New Roman"/>
          <w:sz w:val="24"/>
          <w:szCs w:val="24"/>
        </w:rPr>
        <w:t xml:space="preserve"> streptocoques β-hémolytiques. </w:t>
      </w:r>
      <w:r w:rsidRPr="002903DF">
        <w:rPr>
          <w:rFonts w:ascii="Times New Roman" w:hAnsi="Times New Roman"/>
          <w:sz w:val="24"/>
          <w:szCs w:val="24"/>
        </w:rPr>
        <w:t xml:space="preserve">Ces espèces sont caractérisées par un portage sain transitoire.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1/ Les streptocoques </w:t>
      </w:r>
    </w:p>
    <w:p w:rsidR="00D333A0" w:rsidRPr="00510EFF" w:rsidRDefault="00D333A0" w:rsidP="00C11975">
      <w:pPr>
        <w:pStyle w:val="NormalWeb"/>
        <w:spacing w:before="0" w:beforeAutospacing="0" w:after="0" w:afterAutospacing="0"/>
        <w:rPr>
          <w:rFonts w:ascii="Times New Roman" w:hAnsi="Times New Roman"/>
        </w:rPr>
      </w:pPr>
      <w:r w:rsidRPr="00510EFF">
        <w:rPr>
          <w:rFonts w:ascii="Times New Roman" w:hAnsi="Times New Roman"/>
          <w:sz w:val="24"/>
          <w:szCs w:val="24"/>
        </w:rPr>
        <w:t xml:space="preserve">Ce sont des cocci Gram+ en chainettes ou diplocoques. En culture, ils ne poussent bien que sur le sang. </w:t>
      </w:r>
    </w:p>
    <w:p w:rsidR="00D333A0" w:rsidRPr="00510EFF" w:rsidRDefault="00D333A0" w:rsidP="00C11975">
      <w:pPr>
        <w:pStyle w:val="NormalWeb"/>
        <w:spacing w:before="0" w:beforeAutospacing="0" w:after="0" w:afterAutospacing="0"/>
        <w:rPr>
          <w:rFonts w:ascii="Times New Roman" w:hAnsi="Times New Roman"/>
        </w:rPr>
      </w:pPr>
      <w:r w:rsidRPr="00510EFF">
        <w:rPr>
          <w:rFonts w:ascii="Times New Roman" w:hAnsi="Times New Roman"/>
          <w:sz w:val="24"/>
          <w:szCs w:val="24"/>
        </w:rPr>
        <w:t xml:space="preserve">On distingue les streptocoques α-hémolytiques de ceux β-hémolytiques. </w:t>
      </w:r>
    </w:p>
    <w:p w:rsidR="00D333A0" w:rsidRPr="00510EFF" w:rsidRDefault="00D333A0" w:rsidP="00C11975">
      <w:pPr>
        <w:pStyle w:val="NormalWeb"/>
        <w:spacing w:before="0" w:beforeAutospacing="0" w:after="0" w:afterAutospacing="0"/>
        <w:rPr>
          <w:rFonts w:ascii="Times New Roman" w:hAnsi="Times New Roman"/>
        </w:rPr>
      </w:pPr>
      <w:r w:rsidRPr="00510EFF">
        <w:rPr>
          <w:rFonts w:ascii="Times New Roman" w:hAnsi="Times New Roman"/>
          <w:sz w:val="24"/>
          <w:szCs w:val="24"/>
        </w:rPr>
        <w:t>L' α-hémolyse est plus sombre en culture, c'est une hémolyse incomplète et concerne par exemple les streptocoques αH commensaux et les pneumocoques (responsables de pneumonies, otites et méningites). Les pneumocoques sont caractérisés par une capsule et sont optochine S(ensibles</w:t>
      </w:r>
      <w:r w:rsidRPr="005548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75pt;height:.75pt;visibility:visible">
            <v:imagedata r:id="rId7" o:title="" croptop="4115f" cropleft="4500f"/>
          </v:shape>
        </w:pict>
      </w:r>
      <w:r w:rsidRPr="00510EFF">
        <w:rPr>
          <w:rFonts w:ascii="Times New Roman" w:hAnsi="Times New Roman"/>
          <w:sz w:val="24"/>
          <w:szCs w:val="24"/>
        </w:rPr>
        <w:t>).</w:t>
      </w:r>
    </w:p>
    <w:p w:rsidR="00D333A0" w:rsidRPr="00510EFF" w:rsidRDefault="00D333A0" w:rsidP="00C11975">
      <w:pPr>
        <w:pStyle w:val="NormalWeb"/>
        <w:spacing w:before="0" w:beforeAutospacing="0" w:after="0" w:afterAutospacing="0"/>
        <w:rPr>
          <w:rFonts w:ascii="Times New Roman" w:hAnsi="Times New Roman"/>
          <w:sz w:val="24"/>
          <w:szCs w:val="24"/>
        </w:rPr>
      </w:pPr>
      <w:r w:rsidRPr="00510EFF">
        <w:rPr>
          <w:rFonts w:ascii="Times New Roman" w:hAnsi="Times New Roman"/>
          <w:sz w:val="24"/>
          <w:szCs w:val="24"/>
        </w:rPr>
        <w:t xml:space="preserve">La β-hémolyse est plus claire en culture, celle-ci est totale et concerne des espèces plus pathogènes comme le streptocoque du groupe A (responsable de dermo hypodermites) et le streptocoque du groupe B (responsable d'infections néonatales). </w:t>
      </w:r>
    </w:p>
    <w:p w:rsidR="00D333A0" w:rsidRPr="00510EF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2/ Sérogroupes de Lancefield : structure des streptocoques </w:t>
      </w:r>
    </w:p>
    <w:p w:rsidR="00D333A0" w:rsidRPr="00510EFF" w:rsidRDefault="00D333A0" w:rsidP="00C11975">
      <w:pPr>
        <w:pStyle w:val="NormalWeb"/>
        <w:spacing w:before="0" w:beforeAutospacing="0" w:after="0" w:afterAutospacing="0"/>
        <w:rPr>
          <w:rFonts w:ascii="Times New Roman" w:hAnsi="Times New Roman"/>
          <w:sz w:val="24"/>
          <w:szCs w:val="24"/>
        </w:rPr>
      </w:pPr>
      <w:r w:rsidRPr="00510EFF">
        <w:rPr>
          <w:rFonts w:ascii="Times New Roman" w:hAnsi="Times New Roman"/>
          <w:sz w:val="24"/>
          <w:szCs w:val="24"/>
        </w:rPr>
        <w:t xml:space="preserve">Les streptocoques β-hémolytiques possèdent une couche de </w:t>
      </w:r>
      <w:r w:rsidRPr="00510EFF">
        <w:rPr>
          <w:rFonts w:ascii="Times New Roman" w:hAnsi="Times New Roman"/>
          <w:sz w:val="24"/>
          <w:szCs w:val="24"/>
          <w:u w:val="single"/>
        </w:rPr>
        <w:t>polyosides C</w:t>
      </w:r>
      <w:r w:rsidRPr="00510EFF">
        <w:rPr>
          <w:rFonts w:ascii="Times New Roman" w:hAnsi="Times New Roman"/>
          <w:sz w:val="24"/>
          <w:szCs w:val="24"/>
        </w:rPr>
        <w:t xml:space="preserve"> sous leur capsule, il s'agit d'antigènes polysaccharidiques que l'on utilise pour classifier les streptocoques β- hémolytiques, ce qui est à la base des sérogroupes de Lancefield (streptocoques du groupe A, streptocoques du groupe B et ainsi de suite jusqu'au groupe V). </w:t>
      </w:r>
    </w:p>
    <w:p w:rsidR="00D333A0" w:rsidRPr="002903DF" w:rsidRDefault="00D333A0" w:rsidP="00C11975">
      <w:pPr>
        <w:pStyle w:val="NormalWeb"/>
        <w:spacing w:before="0" w:beforeAutospacing="0" w:after="0" w:afterAutospacing="0"/>
        <w:rPr>
          <w:rFonts w:ascii="Times New Roman" w:hAnsi="Times New Roman"/>
          <w:color w:val="008000"/>
        </w:rPr>
      </w:pPr>
    </w:p>
    <w:p w:rsidR="00D333A0" w:rsidRPr="00510EFF" w:rsidRDefault="00D333A0" w:rsidP="00C11975">
      <w:pPr>
        <w:pStyle w:val="NormalWeb"/>
        <w:spacing w:before="0" w:beforeAutospacing="0" w:after="0" w:afterAutospacing="0"/>
        <w:rPr>
          <w:rFonts w:ascii="Times New Roman" w:hAnsi="Times New Roman"/>
        </w:rPr>
      </w:pPr>
      <w:r w:rsidRPr="00510EFF">
        <w:rPr>
          <w:rFonts w:ascii="Times New Roman" w:hAnsi="Times New Roman"/>
          <w:b/>
          <w:sz w:val="24"/>
          <w:szCs w:val="24"/>
        </w:rPr>
        <w:t>[Cas de Laslo]</w:t>
      </w:r>
      <w:r w:rsidRPr="00510EFF">
        <w:rPr>
          <w:rFonts w:ascii="Times New Roman" w:hAnsi="Times New Roman"/>
          <w:sz w:val="24"/>
          <w:szCs w:val="24"/>
        </w:rPr>
        <w:t xml:space="preserve"> </w:t>
      </w:r>
      <w:r w:rsidRPr="00510EFF">
        <w:rPr>
          <w:rFonts w:ascii="Times New Roman" w:hAnsi="Times New Roman"/>
        </w:rPr>
        <w:t>-</w:t>
      </w:r>
      <w:r w:rsidRPr="00510EFF">
        <w:rPr>
          <w:rFonts w:ascii="Times New Roman" w:hAnsi="Times New Roman"/>
          <w:sz w:val="24"/>
          <w:szCs w:val="24"/>
        </w:rPr>
        <w:t xml:space="preserve">Laslo, 2 ans, amené chez le pédiatre pour fièvre et pleurs inconsolables... </w:t>
      </w:r>
    </w:p>
    <w:p w:rsidR="00D333A0" w:rsidRDefault="00D333A0" w:rsidP="00C11975">
      <w:pPr>
        <w:pStyle w:val="NormalWeb"/>
        <w:spacing w:before="0" w:beforeAutospacing="0" w:after="0" w:afterAutospacing="0"/>
        <w:rPr>
          <w:rFonts w:ascii="Times New Roman" w:hAnsi="Times New Roman"/>
          <w:sz w:val="24"/>
          <w:szCs w:val="24"/>
        </w:rPr>
      </w:pPr>
      <w:r w:rsidRPr="00510EFF">
        <w:rPr>
          <w:rFonts w:ascii="Times New Roman" w:hAnsi="Times New Roman"/>
          <w:sz w:val="24"/>
          <w:szCs w:val="24"/>
        </w:rPr>
        <w:t>A l'examen otoscopique le pédiatre trouve un tympan bombé avec une collection purulente rétro-tympanique... Il</w:t>
      </w:r>
      <w:r w:rsidRPr="002903DF">
        <w:rPr>
          <w:rFonts w:ascii="Times New Roman" w:hAnsi="Times New Roman"/>
          <w:sz w:val="24"/>
          <w:szCs w:val="24"/>
        </w:rPr>
        <w:t xml:space="preserve"> pose le diagnostic d'otite moyenne aigue</w:t>
      </w:r>
      <w:r w:rsidRPr="002903DF">
        <w:rPr>
          <w:rFonts w:ascii="Tahoma" w:hAnsi="Tahoma" w:cs="Tahoma"/>
          <w:sz w:val="24"/>
          <w:szCs w:val="24"/>
        </w:rPr>
        <w:t>̈</w:t>
      </w:r>
      <w:r w:rsidRPr="002903DF">
        <w:rPr>
          <w:rFonts w:ascii="Times New Roman" w:hAnsi="Times New Roman"/>
          <w:sz w:val="24"/>
          <w:szCs w:val="24"/>
        </w:rPr>
        <w:t xml:space="preserve"> purulente (OMA).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3/ Epidémiologie bactérienne des Otites Moyennes Aigue</w:t>
      </w:r>
      <w:r w:rsidRPr="00510EFF">
        <w:rPr>
          <w:rFonts w:ascii="Tahoma" w:hAnsi="Tahoma" w:cs="Tahoma"/>
          <w:color w:val="008000"/>
          <w:sz w:val="28"/>
          <w:szCs w:val="28"/>
          <w:u w:val="single"/>
        </w:rPr>
        <w:t>̈</w:t>
      </w:r>
      <w:r w:rsidRPr="00510EFF">
        <w:rPr>
          <w:rFonts w:ascii="Times New Roman" w:hAnsi="Times New Roman"/>
          <w:color w:val="008000"/>
          <w:sz w:val="28"/>
          <w:szCs w:val="28"/>
          <w:u w:val="single"/>
        </w:rPr>
        <w:t xml:space="preserve">s (OMA)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A la base une infection virale cause une inflammation de l'oreille moyenne, puis l'aspiration de germes de la flore oropharyngée cause une surinfection avec des bactéries virulentes dans 2/3 des cas, c'est ainsi qu'on obtient une OMA. </w:t>
      </w:r>
      <w:r>
        <w:rPr>
          <w:rFonts w:ascii="Times New Roman" w:hAnsi="Times New Roman"/>
          <w:sz w:val="24"/>
          <w:szCs w:val="24"/>
        </w:rPr>
        <w:t>(</w:t>
      </w:r>
      <w:r w:rsidRPr="002903DF">
        <w:rPr>
          <w:rFonts w:ascii="Times New Roman" w:hAnsi="Times New Roman"/>
          <w:sz w:val="24"/>
          <w:szCs w:val="24"/>
        </w:rPr>
        <w:t xml:space="preserve">On a dissémination des germes vers </w:t>
      </w:r>
      <w:r>
        <w:rPr>
          <w:rFonts w:ascii="Times New Roman" w:hAnsi="Times New Roman"/>
          <w:sz w:val="24"/>
          <w:szCs w:val="24"/>
        </w:rPr>
        <w:t xml:space="preserve">la </w:t>
      </w:r>
      <w:r w:rsidRPr="002903DF">
        <w:rPr>
          <w:rFonts w:ascii="Times New Roman" w:hAnsi="Times New Roman"/>
          <w:sz w:val="24"/>
          <w:szCs w:val="24"/>
        </w:rPr>
        <w:t xml:space="preserve">trompe d’Eustache puis </w:t>
      </w:r>
      <w:r>
        <w:rPr>
          <w:rFonts w:ascii="Times New Roman" w:hAnsi="Times New Roman"/>
          <w:sz w:val="24"/>
          <w:szCs w:val="24"/>
        </w:rPr>
        <w:t>l’</w:t>
      </w:r>
      <w:r w:rsidRPr="002903DF">
        <w:rPr>
          <w:rFonts w:ascii="Times New Roman" w:hAnsi="Times New Roman"/>
          <w:sz w:val="24"/>
          <w:szCs w:val="24"/>
        </w:rPr>
        <w:t xml:space="preserve">oreille moyenne et </w:t>
      </w:r>
      <w:r>
        <w:rPr>
          <w:rFonts w:ascii="Times New Roman" w:hAnsi="Times New Roman"/>
          <w:sz w:val="24"/>
          <w:szCs w:val="24"/>
        </w:rPr>
        <w:t xml:space="preserve">on </w:t>
      </w:r>
      <w:r w:rsidRPr="002903DF">
        <w:rPr>
          <w:rFonts w:ascii="Times New Roman" w:hAnsi="Times New Roman"/>
          <w:sz w:val="24"/>
          <w:szCs w:val="24"/>
        </w:rPr>
        <w:t>fait une otite. Di</w:t>
      </w:r>
      <w:r>
        <w:rPr>
          <w:rFonts w:ascii="Times New Roman" w:hAnsi="Times New Roman"/>
          <w:sz w:val="24"/>
          <w:szCs w:val="24"/>
        </w:rPr>
        <w:t>a</w:t>
      </w:r>
      <w:r w:rsidRPr="002903DF">
        <w:rPr>
          <w:rFonts w:ascii="Times New Roman" w:hAnsi="Times New Roman"/>
          <w:sz w:val="24"/>
          <w:szCs w:val="24"/>
        </w:rPr>
        <w:t>gnostic clinique avec l’otoscope et pas d’examen bactériologique</w:t>
      </w:r>
      <w:r>
        <w:rPr>
          <w:rFonts w:ascii="Times New Roman" w:hAnsi="Times New Roman"/>
          <w:sz w:val="24"/>
          <w:szCs w:val="24"/>
        </w:rPr>
        <w:t xml:space="preserve"> pour l’otite</w:t>
      </w:r>
      <w:r w:rsidRPr="002903DF">
        <w:rPr>
          <w:rFonts w:ascii="Times New Roman" w:hAnsi="Times New Roman"/>
          <w:sz w:val="24"/>
          <w:szCs w:val="24"/>
        </w:rPr>
        <w:t>.</w:t>
      </w:r>
      <w:r>
        <w:rPr>
          <w:rFonts w:ascii="Times New Roman" w:hAnsi="Times New Roman"/>
          <w:sz w:val="24"/>
          <w:szCs w:val="24"/>
        </w:rPr>
        <w:t>)</w:t>
      </w:r>
    </w:p>
    <w:p w:rsidR="00D333A0" w:rsidRDefault="00D333A0" w:rsidP="00C11975">
      <w:pPr>
        <w:pStyle w:val="NormalWeb"/>
        <w:spacing w:before="0" w:beforeAutospacing="0" w:after="0" w:afterAutospacing="0"/>
        <w:rPr>
          <w:rFonts w:ascii="Times New Roman" w:hAnsi="Times New Roman"/>
          <w:sz w:val="24"/>
          <w:szCs w:val="24"/>
        </w:rPr>
      </w:pPr>
      <w:r w:rsidRPr="00B8740A">
        <w:rPr>
          <w:rFonts w:ascii="Times New Roman" w:hAnsi="Times New Roman"/>
          <w:sz w:val="24"/>
          <w:szCs w:val="24"/>
          <w:u w:val="single"/>
        </w:rPr>
        <w:t>Les bactéries en question sont :</w:t>
      </w:r>
      <w:r w:rsidRPr="002903DF">
        <w:rPr>
          <w:rFonts w:ascii="Times New Roman" w:hAnsi="Times New Roman"/>
          <w:sz w:val="24"/>
          <w:szCs w:val="24"/>
        </w:rPr>
        <w:br/>
      </w:r>
      <w:r w:rsidRPr="002903DF">
        <w:rPr>
          <w:rFonts w:ascii="Times New Roman" w:hAnsi="Times New Roman"/>
          <w:sz w:val="18"/>
          <w:szCs w:val="18"/>
        </w:rPr>
        <w:t>–</w:t>
      </w:r>
      <w:r>
        <w:rPr>
          <w:rFonts w:ascii="Times New Roman" w:hAnsi="Times New Roman"/>
          <w:sz w:val="18"/>
          <w:szCs w:val="18"/>
        </w:rPr>
        <w:t>-</w:t>
      </w:r>
      <w:r w:rsidRPr="002903DF">
        <w:rPr>
          <w:rFonts w:ascii="Times New Roman" w:hAnsi="Times New Roman"/>
          <w:i/>
          <w:sz w:val="24"/>
          <w:szCs w:val="24"/>
        </w:rPr>
        <w:t>Haemophilus Influenzae</w:t>
      </w:r>
      <w:r w:rsidRPr="002903DF">
        <w:rPr>
          <w:rFonts w:ascii="Times New Roman" w:hAnsi="Times New Roman"/>
          <w:sz w:val="24"/>
          <w:szCs w:val="24"/>
        </w:rPr>
        <w:t xml:space="preserve"> (bacille Gram- ou coccobacille) dont 10 à 30% étant pénicillinase + : 40% des cas </w:t>
      </w:r>
    </w:p>
    <w:p w:rsidR="00D333A0" w:rsidRPr="002903DF" w:rsidRDefault="00D333A0" w:rsidP="00C11975">
      <w:pPr>
        <w:pStyle w:val="NormalWeb"/>
        <w:spacing w:before="0" w:beforeAutospacing="0" w:after="0" w:afterAutospacing="0"/>
        <w:rPr>
          <w:rFonts w:ascii="Times New Roman" w:hAnsi="Times New Roman"/>
          <w:sz w:val="24"/>
          <w:szCs w:val="24"/>
        </w:rPr>
      </w:pP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18"/>
          <w:szCs w:val="18"/>
        </w:rPr>
        <w:t>-</w:t>
      </w:r>
      <w:r>
        <w:rPr>
          <w:rFonts w:ascii="Times New Roman" w:hAnsi="Times New Roman"/>
          <w:sz w:val="18"/>
          <w:szCs w:val="18"/>
        </w:rPr>
        <w:t>-</w:t>
      </w:r>
      <w:r w:rsidRPr="002903DF">
        <w:rPr>
          <w:rFonts w:ascii="Times New Roman" w:hAnsi="Times New Roman"/>
          <w:i/>
          <w:sz w:val="24"/>
          <w:szCs w:val="24"/>
        </w:rPr>
        <w:t>Streptococcus pneumoniae</w:t>
      </w:r>
      <w:r w:rsidRPr="002903DF">
        <w:rPr>
          <w:rFonts w:ascii="Times New Roman" w:hAnsi="Times New Roman"/>
          <w:sz w:val="24"/>
          <w:szCs w:val="24"/>
        </w:rPr>
        <w:t>=pneumocoque (cocci Gram+ à diplocoque ou courtes chainettes), n'ont pas de pénicillinase : 30% des cas</w:t>
      </w:r>
      <w:r w:rsidRPr="002903DF">
        <w:rPr>
          <w:rFonts w:ascii="Times New Roman" w:hAnsi="Times New Roman"/>
          <w:sz w:val="24"/>
          <w:szCs w:val="24"/>
        </w:rPr>
        <w:br/>
        <w:t>–Plus rare </w:t>
      </w:r>
      <w:r w:rsidRPr="002903DF">
        <w:rPr>
          <w:rFonts w:ascii="Times New Roman" w:hAnsi="Times New Roman"/>
          <w:sz w:val="18"/>
          <w:szCs w:val="18"/>
        </w:rPr>
        <w:t>:</w:t>
      </w:r>
      <w:r w:rsidRPr="002903DF">
        <w:rPr>
          <w:rFonts w:ascii="Times New Roman" w:hAnsi="Times New Roman"/>
          <w:i/>
          <w:sz w:val="24"/>
          <w:szCs w:val="24"/>
        </w:rPr>
        <w:t>Morexella (Branhamella) catarrhalis</w:t>
      </w:r>
      <w:r w:rsidRPr="002903DF">
        <w:rPr>
          <w:rFonts w:ascii="Times New Roman" w:hAnsi="Times New Roman"/>
          <w:sz w:val="24"/>
          <w:szCs w:val="24"/>
        </w:rPr>
        <w:t xml:space="preserve"> (cocci Gram-), dont 90% étant pénicillinase + : 7% des cas </w:t>
      </w:r>
    </w:p>
    <w:p w:rsidR="00D333A0" w:rsidRPr="002903DF" w:rsidRDefault="00D333A0" w:rsidP="00C11975">
      <w:pPr>
        <w:pStyle w:val="NormalWeb"/>
        <w:spacing w:before="0" w:beforeAutospacing="0" w:after="0" w:afterAutospacing="0"/>
        <w:rPr>
          <w:rFonts w:ascii="Times New Roman" w:hAnsi="Times New Roman"/>
          <w:i/>
          <w:iCs/>
          <w:sz w:val="24"/>
          <w:szCs w:val="24"/>
        </w:rPr>
      </w:pPr>
      <w:r w:rsidRPr="002903DF">
        <w:rPr>
          <w:rFonts w:ascii="Times New Roman" w:hAnsi="Times New Roman"/>
          <w:sz w:val="24"/>
          <w:szCs w:val="24"/>
        </w:rPr>
        <w:t xml:space="preserve">-Encore plus rarement : Streptocoque du groupe A, </w:t>
      </w:r>
      <w:r w:rsidRPr="002903DF">
        <w:rPr>
          <w:rFonts w:ascii="Times New Roman" w:hAnsi="Times New Roman"/>
          <w:i/>
          <w:iCs/>
          <w:sz w:val="24"/>
          <w:szCs w:val="24"/>
        </w:rPr>
        <w:t>Staphylococcus aureus…</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C11975">
      <w:pPr>
        <w:pStyle w:val="NormalWeb"/>
        <w:spacing w:before="0" w:beforeAutospacing="0" w:after="0" w:afterAutospacing="0"/>
        <w:rPr>
          <w:rFonts w:ascii="Times New Roman" w:hAnsi="Times New Roman"/>
        </w:rPr>
      </w:pPr>
      <w:r w:rsidRPr="00510EFF">
        <w:rPr>
          <w:rFonts w:ascii="Times New Roman" w:hAnsi="Times New Roman"/>
          <w:b/>
          <w:sz w:val="24"/>
          <w:szCs w:val="24"/>
        </w:rPr>
        <w:t>[Laslo]</w:t>
      </w:r>
      <w:r w:rsidRPr="002903DF">
        <w:rPr>
          <w:rFonts w:ascii="Times New Roman" w:hAnsi="Times New Roman"/>
          <w:sz w:val="24"/>
          <w:szCs w:val="24"/>
        </w:rPr>
        <w:t xml:space="preserve"> </w:t>
      </w:r>
      <w:r>
        <w:rPr>
          <w:rFonts w:ascii="Times New Roman" w:hAnsi="Times New Roman"/>
        </w:rPr>
        <w:t>-</w:t>
      </w:r>
      <w:r w:rsidRPr="002903DF">
        <w:rPr>
          <w:rFonts w:ascii="Times New Roman" w:hAnsi="Times New Roman"/>
          <w:sz w:val="24"/>
          <w:szCs w:val="24"/>
        </w:rPr>
        <w:t>Laslo est traité par amoxic</w:t>
      </w:r>
      <w:r>
        <w:rPr>
          <w:rFonts w:ascii="Times New Roman" w:hAnsi="Times New Roman"/>
          <w:sz w:val="24"/>
          <w:szCs w:val="24"/>
        </w:rPr>
        <w:t>illine + acide clavulanique (ca</w:t>
      </w:r>
      <w:r w:rsidRPr="002903DF">
        <w:rPr>
          <w:rFonts w:ascii="Times New Roman" w:hAnsi="Times New Roman"/>
          <w:sz w:val="24"/>
          <w:szCs w:val="24"/>
        </w:rPr>
        <w:t>d l'Augmentin).</w:t>
      </w:r>
      <w:r w:rsidRPr="002903DF">
        <w:rPr>
          <w:rFonts w:ascii="Times New Roman" w:hAnsi="Times New Roman"/>
          <w:sz w:val="24"/>
          <w:szCs w:val="24"/>
        </w:rPr>
        <w:br/>
        <w:t>Il est cependant toujours fébrile 2 jours après la fin du traitement, en effet l'abcès n'a pas été drainé. Laslo est donc envoyé chez un médecin ORL qui pratique une paracentèse (</w:t>
      </w:r>
      <w:r w:rsidRPr="002903DF">
        <w:rPr>
          <w:rFonts w:ascii="Times New Roman" w:hAnsi="Times New Roman"/>
          <w:i/>
          <w:iCs/>
          <w:sz w:val="24"/>
          <w:szCs w:val="24"/>
        </w:rPr>
        <w:t>incision du tympan après nettoyage du conduit auditif et prélèvement du pus, réalisée après échec de l’antibiothérapie probabiliste</w:t>
      </w:r>
      <w:r w:rsidRPr="002903DF">
        <w:rPr>
          <w:rFonts w:ascii="Times New Roman" w:hAnsi="Times New Roman"/>
          <w:sz w:val="24"/>
          <w:szCs w:val="24"/>
        </w:rPr>
        <w:t xml:space="preserve">)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On réalise alors l'analyse bactériologique de ce pus. (On fait l’examen bactériologique en fonction des germes que l’on recherche, donc le minimum c’est </w:t>
      </w:r>
      <w:r w:rsidRPr="00B8740A">
        <w:rPr>
          <w:rFonts w:ascii="Times New Roman" w:hAnsi="Times New Roman"/>
          <w:i/>
          <w:sz w:val="24"/>
          <w:szCs w:val="24"/>
        </w:rPr>
        <w:t>haemophilius influenzae</w:t>
      </w:r>
      <w:r w:rsidRPr="002903DF">
        <w:rPr>
          <w:rFonts w:ascii="Times New Roman" w:hAnsi="Times New Roman"/>
          <w:sz w:val="24"/>
          <w:szCs w:val="24"/>
        </w:rPr>
        <w:t xml:space="preserve"> et pneumocoque)</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Le plus souvent le diagnostic est clinique, sauf s’il y a récidive ou résistance au traitement (échec thérapeutique)</w:t>
      </w:r>
      <w:r>
        <w:rPr>
          <w:rFonts w:ascii="Times New Roman" w:hAnsi="Times New Roman"/>
          <w:sz w:val="24"/>
          <w:szCs w:val="24"/>
        </w:rPr>
        <w:t>,</w:t>
      </w:r>
      <w:r w:rsidRPr="002903DF">
        <w:rPr>
          <w:rFonts w:ascii="Times New Roman" w:hAnsi="Times New Roman"/>
          <w:sz w:val="24"/>
          <w:szCs w:val="24"/>
        </w:rPr>
        <w:t xml:space="preserve"> auquel cas on demande à un ORL de faire une ponction tympanique que l’on envoie au labo.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4/ Analyse d'un pus ORL – J1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Pneumocoque sur gélose au sang obligatoirement, et </w:t>
      </w:r>
      <w:r w:rsidRPr="00B8740A">
        <w:rPr>
          <w:rFonts w:ascii="Times New Roman" w:hAnsi="Times New Roman"/>
          <w:i/>
          <w:sz w:val="24"/>
          <w:szCs w:val="24"/>
        </w:rPr>
        <w:t>haemophilius</w:t>
      </w:r>
      <w:r w:rsidRPr="002903DF">
        <w:rPr>
          <w:rFonts w:ascii="Times New Roman" w:hAnsi="Times New Roman"/>
          <w:sz w:val="24"/>
          <w:szCs w:val="24"/>
        </w:rPr>
        <w:t xml:space="preserve"> </w:t>
      </w:r>
      <w:r>
        <w:rPr>
          <w:rFonts w:ascii="Times New Roman" w:hAnsi="Times New Roman"/>
          <w:sz w:val="24"/>
          <w:szCs w:val="24"/>
        </w:rPr>
        <w:t>sur</w:t>
      </w:r>
      <w:r w:rsidRPr="002903DF">
        <w:rPr>
          <w:rFonts w:ascii="Times New Roman" w:hAnsi="Times New Roman"/>
          <w:sz w:val="24"/>
          <w:szCs w:val="24"/>
        </w:rPr>
        <w:t xml:space="preserve"> gélose chocolat. A JO, on fait une coloration GRAM et une observation en MO (on verra beaucoup de PN altérés et le germe)</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Avec le prélèvement on réalise : </w:t>
      </w:r>
    </w:p>
    <w:p w:rsidR="00D333A0" w:rsidRPr="002903DF" w:rsidRDefault="00D333A0" w:rsidP="00C11975">
      <w:pPr>
        <w:pStyle w:val="NormalWeb"/>
        <w:numPr>
          <w:ilvl w:val="0"/>
          <w:numId w:val="1"/>
        </w:numPr>
        <w:spacing w:before="0" w:beforeAutospacing="0" w:after="0" w:afterAutospacing="0"/>
        <w:rPr>
          <w:rFonts w:ascii="Times New Roman" w:hAnsi="Times New Roman"/>
        </w:rPr>
      </w:pPr>
      <w:r w:rsidRPr="002903DF">
        <w:rPr>
          <w:rFonts w:ascii="Times New Roman" w:hAnsi="Times New Roman"/>
          <w:sz w:val="24"/>
          <w:szCs w:val="24"/>
        </w:rPr>
        <w:t xml:space="preserve">D'une part un frottis auquel on applique la coloration de Gram afin de faire l'examen direct au microscope. </w:t>
      </w:r>
    </w:p>
    <w:p w:rsidR="00D333A0" w:rsidRPr="00E776DC" w:rsidRDefault="00D333A0" w:rsidP="00C11975">
      <w:pPr>
        <w:pStyle w:val="NormalWeb"/>
        <w:numPr>
          <w:ilvl w:val="0"/>
          <w:numId w:val="1"/>
        </w:numPr>
        <w:spacing w:before="0" w:beforeAutospacing="0" w:after="0" w:afterAutospacing="0"/>
        <w:rPr>
          <w:rFonts w:ascii="Times New Roman" w:hAnsi="Times New Roman"/>
        </w:rPr>
      </w:pPr>
      <w:r w:rsidRPr="002903DF">
        <w:rPr>
          <w:rFonts w:ascii="Times New Roman" w:hAnsi="Times New Roman"/>
          <w:sz w:val="24"/>
          <w:szCs w:val="24"/>
        </w:rPr>
        <w:t xml:space="preserve">D'autre part on fait un ensemencement sur milieux riches : la gélose au sang (incubation à </w:t>
      </w:r>
      <w:smartTag w:uri="urn:schemas-microsoft-com:office:smarttags" w:element="metricconverter">
        <w:smartTagPr>
          <w:attr w:name="ProductID" w:val="37°C"/>
        </w:smartTagPr>
        <w:r w:rsidRPr="002903DF">
          <w:rPr>
            <w:rFonts w:ascii="Times New Roman" w:hAnsi="Times New Roman"/>
            <w:sz w:val="24"/>
            <w:szCs w:val="24"/>
          </w:rPr>
          <w:t>37°C</w:t>
        </w:r>
      </w:smartTag>
      <w:r w:rsidRPr="002903DF">
        <w:rPr>
          <w:rFonts w:ascii="Times New Roman" w:hAnsi="Times New Roman"/>
          <w:sz w:val="24"/>
          <w:szCs w:val="24"/>
        </w:rPr>
        <w:t xml:space="preserve"> en anaérobiose) et la gélose au sang hémolysé = « gélose chocolat » avec des vitamines (incubation à </w:t>
      </w:r>
      <w:smartTag w:uri="urn:schemas-microsoft-com:office:smarttags" w:element="metricconverter">
        <w:smartTagPr>
          <w:attr w:name="ProductID" w:val="37°C"/>
        </w:smartTagPr>
        <w:r w:rsidRPr="002903DF">
          <w:rPr>
            <w:rFonts w:ascii="Times New Roman" w:hAnsi="Times New Roman"/>
            <w:sz w:val="24"/>
            <w:szCs w:val="24"/>
          </w:rPr>
          <w:t>37°C</w:t>
        </w:r>
      </w:smartTag>
      <w:r w:rsidRPr="002903DF">
        <w:rPr>
          <w:rFonts w:ascii="Times New Roman" w:hAnsi="Times New Roman"/>
          <w:sz w:val="24"/>
          <w:szCs w:val="24"/>
        </w:rPr>
        <w:t xml:space="preserve"> en atmosphère enrichie à 5% de CO2) </w:t>
      </w:r>
    </w:p>
    <w:p w:rsidR="00D333A0" w:rsidRPr="002903DF" w:rsidRDefault="00D333A0" w:rsidP="00687404">
      <w:pPr>
        <w:pStyle w:val="NormalWeb"/>
        <w:spacing w:before="0" w:beforeAutospacing="0" w:after="0" w:afterAutospacing="0"/>
        <w:ind w:left="72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5/ Analyse d'un pus ORL – J2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On obtient le résultat des cultures, il s'agit alors d'identifier nos bactéries.</w:t>
      </w:r>
      <w:r w:rsidRPr="002903DF">
        <w:rPr>
          <w:rFonts w:ascii="Times New Roman" w:hAnsi="Times New Roman"/>
          <w:sz w:val="24"/>
          <w:szCs w:val="24"/>
        </w:rPr>
        <w:br/>
        <w:t xml:space="preserve">Cette étape nécessite différentes techniques en fonction de la bactérie, par exemple pour </w:t>
      </w:r>
      <w:r w:rsidRPr="003F7D24">
        <w:rPr>
          <w:rFonts w:ascii="Times New Roman" w:hAnsi="Times New Roman"/>
          <w:i/>
          <w:sz w:val="24"/>
          <w:szCs w:val="24"/>
        </w:rPr>
        <w:t>Haemophilus Influenzae</w:t>
      </w:r>
      <w:r w:rsidRPr="002903DF">
        <w:rPr>
          <w:rFonts w:ascii="Times New Roman" w:hAnsi="Times New Roman"/>
          <w:sz w:val="24"/>
          <w:szCs w:val="24"/>
        </w:rPr>
        <w:t xml:space="preserve"> sa culture se fait uniquement sur gélose chocolat, hors elle a besoin d'hémine et de NAD pour pousser alors que les autres hémophiles n'ont besoin que de NAD.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Une fois que l'on a identifié notre </w:t>
      </w:r>
      <w:r w:rsidRPr="003F7D24">
        <w:rPr>
          <w:rFonts w:ascii="Times New Roman" w:hAnsi="Times New Roman"/>
          <w:i/>
          <w:sz w:val="24"/>
          <w:szCs w:val="24"/>
        </w:rPr>
        <w:t>Haemophilus Influenzae</w:t>
      </w:r>
      <w:r w:rsidRPr="002903DF">
        <w:rPr>
          <w:rFonts w:ascii="Times New Roman" w:hAnsi="Times New Roman"/>
          <w:sz w:val="24"/>
          <w:szCs w:val="24"/>
        </w:rPr>
        <w:t xml:space="preserve"> on réalise un antibiogramme pour savoir si elle porte une pénicillinase.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Dans le cas de </w:t>
      </w:r>
      <w:r w:rsidRPr="003F7D24">
        <w:rPr>
          <w:rFonts w:ascii="Times New Roman" w:hAnsi="Times New Roman"/>
          <w:i/>
          <w:sz w:val="24"/>
          <w:szCs w:val="24"/>
        </w:rPr>
        <w:t>Streptococcus Pneumoniae</w:t>
      </w:r>
      <w:r w:rsidRPr="002903DF">
        <w:rPr>
          <w:rFonts w:ascii="Times New Roman" w:hAnsi="Times New Roman"/>
          <w:sz w:val="24"/>
          <w:szCs w:val="24"/>
        </w:rPr>
        <w:t xml:space="preserve"> (pneumocoque), on a donc notre culture (possible sur les 2 milieux enrichis) qui présente une hémolyse α, sur cette culture on met en évidence le pneumocoque en posant un disque d'optochine sur la culture, ce qui révèle la sensibilité du pneumocoque à l'optochine (très spécifique).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Au minimum on cherche ces deux là.</w:t>
      </w:r>
      <w:r w:rsidRPr="002903DF">
        <w:rPr>
          <w:rFonts w:ascii="Times New Roman" w:hAnsi="Times New Roman"/>
        </w:rPr>
        <w:t xml:space="preserve"> </w:t>
      </w:r>
      <w:r w:rsidRPr="002903DF">
        <w:rPr>
          <w:rFonts w:ascii="Times New Roman" w:hAnsi="Times New Roman"/>
          <w:sz w:val="24"/>
          <w:szCs w:val="24"/>
        </w:rPr>
        <w:t xml:space="preserve">On réalise ensuite un antibiogramme et fait la mesure des CMI aux β-lactamines.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6/ Pneumocoque : mesure de la concentration minimale inhibitrice (CMI) par méthode E-test </w:t>
      </w:r>
    </w:p>
    <w:p w:rsidR="00D333A0" w:rsidRPr="002903DF" w:rsidRDefault="00D333A0" w:rsidP="00C11975">
      <w:pPr>
        <w:pStyle w:val="NormalWeb"/>
        <w:spacing w:before="0" w:beforeAutospacing="0" w:after="0" w:afterAutospacing="0"/>
        <w:rPr>
          <w:rFonts w:ascii="Times New Roman" w:hAnsi="Times New Roman"/>
        </w:rPr>
      </w:pPr>
      <w:r>
        <w:rPr>
          <w:rFonts w:ascii="Times New Roman" w:hAnsi="Times New Roman"/>
          <w:sz w:val="24"/>
          <w:szCs w:val="24"/>
        </w:rPr>
        <w:t>Le</w:t>
      </w:r>
      <w:r w:rsidRPr="002903DF">
        <w:rPr>
          <w:rFonts w:ascii="Times New Roman" w:hAnsi="Times New Roman"/>
          <w:sz w:val="24"/>
          <w:szCs w:val="24"/>
        </w:rPr>
        <w:t xml:space="preserve"> p</w:t>
      </w:r>
      <w:r>
        <w:rPr>
          <w:rFonts w:ascii="Times New Roman" w:hAnsi="Times New Roman"/>
          <w:sz w:val="24"/>
          <w:szCs w:val="24"/>
        </w:rPr>
        <w:t>ro</w:t>
      </w:r>
      <w:r w:rsidRPr="002903DF">
        <w:rPr>
          <w:rFonts w:ascii="Times New Roman" w:hAnsi="Times New Roman"/>
          <w:sz w:val="24"/>
          <w:szCs w:val="24"/>
        </w:rPr>
        <w:t>b</w:t>
      </w:r>
      <w:r>
        <w:rPr>
          <w:rFonts w:ascii="Times New Roman" w:hAnsi="Times New Roman"/>
          <w:sz w:val="24"/>
          <w:szCs w:val="24"/>
        </w:rPr>
        <w:t xml:space="preserve">lème est que </w:t>
      </w:r>
      <w:r w:rsidRPr="002903DF">
        <w:rPr>
          <w:rFonts w:ascii="Times New Roman" w:hAnsi="Times New Roman"/>
          <w:sz w:val="24"/>
          <w:szCs w:val="24"/>
        </w:rPr>
        <w:t>l</w:t>
      </w:r>
      <w:r>
        <w:rPr>
          <w:rFonts w:ascii="Times New Roman" w:hAnsi="Times New Roman"/>
          <w:sz w:val="24"/>
          <w:szCs w:val="24"/>
        </w:rPr>
        <w:t>on</w:t>
      </w:r>
      <w:r w:rsidRPr="002903DF">
        <w:rPr>
          <w:rFonts w:ascii="Times New Roman" w:hAnsi="Times New Roman"/>
          <w:sz w:val="24"/>
          <w:szCs w:val="24"/>
        </w:rPr>
        <w:t>gt</w:t>
      </w:r>
      <w:r>
        <w:rPr>
          <w:rFonts w:ascii="Times New Roman" w:hAnsi="Times New Roman"/>
          <w:sz w:val="24"/>
          <w:szCs w:val="24"/>
        </w:rPr>
        <w:t>em</w:t>
      </w:r>
      <w:r w:rsidRPr="002903DF">
        <w:rPr>
          <w:rFonts w:ascii="Times New Roman" w:hAnsi="Times New Roman"/>
          <w:sz w:val="24"/>
          <w:szCs w:val="24"/>
        </w:rPr>
        <w:t>ps</w:t>
      </w:r>
      <w:r>
        <w:rPr>
          <w:rFonts w:ascii="Times New Roman" w:hAnsi="Times New Roman"/>
          <w:sz w:val="24"/>
          <w:szCs w:val="24"/>
        </w:rPr>
        <w:t xml:space="preserve"> le patient a été</w:t>
      </w:r>
      <w:r w:rsidRPr="002903DF">
        <w:rPr>
          <w:rFonts w:ascii="Times New Roman" w:hAnsi="Times New Roman"/>
          <w:sz w:val="24"/>
          <w:szCs w:val="24"/>
        </w:rPr>
        <w:t xml:space="preserve"> </w:t>
      </w:r>
      <w:r>
        <w:rPr>
          <w:rFonts w:ascii="Times New Roman" w:hAnsi="Times New Roman"/>
          <w:sz w:val="24"/>
          <w:szCs w:val="24"/>
        </w:rPr>
        <w:t>traité par pénicilline G</w:t>
      </w:r>
      <w:r w:rsidRPr="002903DF">
        <w:rPr>
          <w:rFonts w:ascii="Times New Roman" w:hAnsi="Times New Roman"/>
          <w:sz w:val="24"/>
          <w:szCs w:val="24"/>
        </w:rPr>
        <w:t xml:space="preserve"> et m</w:t>
      </w:r>
      <w:r>
        <w:rPr>
          <w:rFonts w:ascii="Times New Roman" w:hAnsi="Times New Roman"/>
          <w:sz w:val="24"/>
          <w:szCs w:val="24"/>
        </w:rPr>
        <w:t>ain</w:t>
      </w:r>
      <w:r w:rsidRPr="002903DF">
        <w:rPr>
          <w:rFonts w:ascii="Times New Roman" w:hAnsi="Times New Roman"/>
          <w:sz w:val="24"/>
          <w:szCs w:val="24"/>
        </w:rPr>
        <w:t>t</w:t>
      </w:r>
      <w:r>
        <w:rPr>
          <w:rFonts w:ascii="Times New Roman" w:hAnsi="Times New Roman"/>
          <w:sz w:val="24"/>
          <w:szCs w:val="24"/>
        </w:rPr>
        <w:t>e</w:t>
      </w:r>
      <w:r w:rsidRPr="002903DF">
        <w:rPr>
          <w:rFonts w:ascii="Times New Roman" w:hAnsi="Times New Roman"/>
          <w:sz w:val="24"/>
          <w:szCs w:val="24"/>
        </w:rPr>
        <w:t>n</w:t>
      </w:r>
      <w:r>
        <w:rPr>
          <w:rFonts w:ascii="Times New Roman" w:hAnsi="Times New Roman"/>
          <w:sz w:val="24"/>
          <w:szCs w:val="24"/>
        </w:rPr>
        <w:t>ant par</w:t>
      </w:r>
      <w:r w:rsidRPr="002903DF">
        <w:rPr>
          <w:rFonts w:ascii="Times New Roman" w:hAnsi="Times New Roman"/>
          <w:sz w:val="24"/>
          <w:szCs w:val="24"/>
        </w:rPr>
        <w:t xml:space="preserve"> amox</w:t>
      </w:r>
      <w:r>
        <w:rPr>
          <w:rFonts w:ascii="Times New Roman" w:hAnsi="Times New Roman"/>
          <w:sz w:val="24"/>
          <w:szCs w:val="24"/>
        </w:rPr>
        <w:t>icilline</w:t>
      </w:r>
      <w:r w:rsidRPr="002903DF">
        <w:rPr>
          <w:rFonts w:ascii="Times New Roman" w:hAnsi="Times New Roman"/>
          <w:sz w:val="24"/>
          <w:szCs w:val="24"/>
        </w:rPr>
        <w:t xml:space="preserve">. Mais </w:t>
      </w:r>
      <w:r>
        <w:rPr>
          <w:rFonts w:ascii="Times New Roman" w:hAnsi="Times New Roman"/>
          <w:sz w:val="24"/>
          <w:szCs w:val="24"/>
        </w:rPr>
        <w:t xml:space="preserve">on a provoqué une </w:t>
      </w:r>
      <w:r w:rsidRPr="002903DF">
        <w:rPr>
          <w:rFonts w:ascii="Times New Roman" w:hAnsi="Times New Roman"/>
          <w:sz w:val="24"/>
          <w:szCs w:val="24"/>
        </w:rPr>
        <w:t xml:space="preserve">diminution de </w:t>
      </w:r>
      <w:r>
        <w:rPr>
          <w:rFonts w:ascii="Times New Roman" w:hAnsi="Times New Roman"/>
          <w:sz w:val="24"/>
          <w:szCs w:val="24"/>
        </w:rPr>
        <w:t xml:space="preserve">la </w:t>
      </w:r>
      <w:r w:rsidRPr="002903DF">
        <w:rPr>
          <w:rFonts w:ascii="Times New Roman" w:hAnsi="Times New Roman"/>
          <w:sz w:val="24"/>
          <w:szCs w:val="24"/>
        </w:rPr>
        <w:t>se</w:t>
      </w:r>
      <w:r>
        <w:rPr>
          <w:rFonts w:ascii="Times New Roman" w:hAnsi="Times New Roman"/>
          <w:sz w:val="24"/>
          <w:szCs w:val="24"/>
        </w:rPr>
        <w:t>nsibilité</w:t>
      </w:r>
      <w:r w:rsidRPr="002903DF">
        <w:rPr>
          <w:rFonts w:ascii="Times New Roman" w:hAnsi="Times New Roman"/>
          <w:sz w:val="24"/>
          <w:szCs w:val="24"/>
        </w:rPr>
        <w:t xml:space="preserve"> p</w:t>
      </w:r>
      <w:r>
        <w:rPr>
          <w:rFonts w:ascii="Times New Roman" w:hAnsi="Times New Roman"/>
          <w:sz w:val="24"/>
          <w:szCs w:val="24"/>
        </w:rPr>
        <w:t>ou</w:t>
      </w:r>
      <w:r w:rsidRPr="002903DF">
        <w:rPr>
          <w:rFonts w:ascii="Times New Roman" w:hAnsi="Times New Roman"/>
          <w:sz w:val="24"/>
          <w:szCs w:val="24"/>
        </w:rPr>
        <w:t xml:space="preserve">r </w:t>
      </w:r>
      <w:r>
        <w:rPr>
          <w:rFonts w:ascii="Times New Roman" w:hAnsi="Times New Roman"/>
          <w:sz w:val="24"/>
          <w:szCs w:val="24"/>
        </w:rPr>
        <w:t xml:space="preserve">les </w:t>
      </w:r>
      <w:r w:rsidRPr="002903DF">
        <w:rPr>
          <w:rFonts w:ascii="Times New Roman" w:hAnsi="Times New Roman"/>
          <w:sz w:val="24"/>
          <w:szCs w:val="24"/>
        </w:rPr>
        <w:t>a</w:t>
      </w:r>
      <w:r>
        <w:rPr>
          <w:rFonts w:ascii="Times New Roman" w:hAnsi="Times New Roman"/>
          <w:sz w:val="24"/>
          <w:szCs w:val="24"/>
        </w:rPr>
        <w:t>n</w:t>
      </w:r>
      <w:r w:rsidRPr="002903DF">
        <w:rPr>
          <w:rFonts w:ascii="Times New Roman" w:hAnsi="Times New Roman"/>
          <w:sz w:val="24"/>
          <w:szCs w:val="24"/>
        </w:rPr>
        <w:t>t</w:t>
      </w:r>
      <w:r>
        <w:rPr>
          <w:rFonts w:ascii="Times New Roman" w:hAnsi="Times New Roman"/>
          <w:sz w:val="24"/>
          <w:szCs w:val="24"/>
        </w:rPr>
        <w:t>i</w:t>
      </w:r>
      <w:r w:rsidRPr="002903DF">
        <w:rPr>
          <w:rFonts w:ascii="Times New Roman" w:hAnsi="Times New Roman"/>
          <w:sz w:val="24"/>
          <w:szCs w:val="24"/>
        </w:rPr>
        <w:t>b</w:t>
      </w:r>
      <w:r>
        <w:rPr>
          <w:rFonts w:ascii="Times New Roman" w:hAnsi="Times New Roman"/>
          <w:sz w:val="24"/>
          <w:szCs w:val="24"/>
        </w:rPr>
        <w:t>iotiques</w:t>
      </w:r>
      <w:r w:rsidRPr="002903DF">
        <w:rPr>
          <w:rFonts w:ascii="Times New Roman" w:hAnsi="Times New Roman"/>
          <w:sz w:val="24"/>
          <w:szCs w:val="24"/>
        </w:rPr>
        <w:t xml:space="preserve">, on teste </w:t>
      </w:r>
      <w:r>
        <w:rPr>
          <w:rFonts w:ascii="Times New Roman" w:hAnsi="Times New Roman"/>
          <w:sz w:val="24"/>
          <w:szCs w:val="24"/>
        </w:rPr>
        <w:t>la pénicilline G</w:t>
      </w:r>
      <w:r w:rsidRPr="002903DF">
        <w:rPr>
          <w:rFonts w:ascii="Times New Roman" w:hAnsi="Times New Roman"/>
          <w:sz w:val="24"/>
          <w:szCs w:val="24"/>
        </w:rPr>
        <w:t xml:space="preserve">, </w:t>
      </w:r>
      <w:r>
        <w:rPr>
          <w:rFonts w:ascii="Times New Roman" w:hAnsi="Times New Roman"/>
          <w:sz w:val="24"/>
          <w:szCs w:val="24"/>
        </w:rPr>
        <w:t>l’</w:t>
      </w:r>
      <w:r w:rsidRPr="002903DF">
        <w:rPr>
          <w:rFonts w:ascii="Times New Roman" w:hAnsi="Times New Roman"/>
          <w:sz w:val="24"/>
          <w:szCs w:val="24"/>
        </w:rPr>
        <w:t>amox</w:t>
      </w:r>
      <w:r>
        <w:rPr>
          <w:rFonts w:ascii="Times New Roman" w:hAnsi="Times New Roman"/>
          <w:sz w:val="24"/>
          <w:szCs w:val="24"/>
        </w:rPr>
        <w:t>icilline (=pé</w:t>
      </w:r>
      <w:r w:rsidRPr="002903DF">
        <w:rPr>
          <w:rFonts w:ascii="Times New Roman" w:hAnsi="Times New Roman"/>
          <w:sz w:val="24"/>
          <w:szCs w:val="24"/>
        </w:rPr>
        <w:t>n</w:t>
      </w:r>
      <w:r>
        <w:rPr>
          <w:rFonts w:ascii="Times New Roman" w:hAnsi="Times New Roman"/>
          <w:sz w:val="24"/>
          <w:szCs w:val="24"/>
        </w:rPr>
        <w:t>icilline A), et une cé</w:t>
      </w:r>
      <w:r w:rsidRPr="002903DF">
        <w:rPr>
          <w:rFonts w:ascii="Times New Roman" w:hAnsi="Times New Roman"/>
          <w:sz w:val="24"/>
          <w:szCs w:val="24"/>
        </w:rPr>
        <w:t>phalosporine de 3</w:t>
      </w:r>
      <w:r w:rsidRPr="002903DF">
        <w:rPr>
          <w:rFonts w:ascii="Times New Roman" w:hAnsi="Times New Roman"/>
          <w:sz w:val="24"/>
          <w:szCs w:val="24"/>
          <w:vertAlign w:val="superscript"/>
        </w:rPr>
        <w:t>e</w:t>
      </w:r>
      <w:r w:rsidRPr="002903DF">
        <w:rPr>
          <w:rFonts w:ascii="Times New Roman" w:hAnsi="Times New Roman"/>
          <w:sz w:val="24"/>
          <w:szCs w:val="24"/>
        </w:rPr>
        <w:t xml:space="preserve"> g</w:t>
      </w:r>
      <w:r>
        <w:rPr>
          <w:rFonts w:ascii="Times New Roman" w:hAnsi="Times New Roman"/>
          <w:sz w:val="24"/>
          <w:szCs w:val="24"/>
        </w:rPr>
        <w:t>énération</w:t>
      </w:r>
      <w:r w:rsidRPr="002903DF">
        <w:rPr>
          <w:rFonts w:ascii="Times New Roman" w:hAnsi="Times New Roman"/>
          <w:sz w:val="24"/>
          <w:szCs w:val="24"/>
        </w:rPr>
        <w:t xml:space="preserve">. </w:t>
      </w:r>
      <w:r>
        <w:rPr>
          <w:rFonts w:ascii="Times New Roman" w:hAnsi="Times New Roman"/>
          <w:sz w:val="24"/>
          <w:szCs w:val="24"/>
        </w:rPr>
        <w:t>Les r</w:t>
      </w:r>
      <w:r w:rsidRPr="002903DF">
        <w:rPr>
          <w:rFonts w:ascii="Times New Roman" w:hAnsi="Times New Roman"/>
          <w:sz w:val="24"/>
          <w:szCs w:val="24"/>
        </w:rPr>
        <w:t>ésistance</w:t>
      </w:r>
      <w:r>
        <w:rPr>
          <w:rFonts w:ascii="Times New Roman" w:hAnsi="Times New Roman"/>
          <w:sz w:val="24"/>
          <w:szCs w:val="24"/>
        </w:rPr>
        <w:t xml:space="preserve">s sont </w:t>
      </w:r>
      <w:r w:rsidRPr="002903DF">
        <w:rPr>
          <w:rFonts w:ascii="Times New Roman" w:hAnsi="Times New Roman"/>
          <w:sz w:val="24"/>
          <w:szCs w:val="24"/>
        </w:rPr>
        <w:t>rare</w:t>
      </w:r>
      <w:r>
        <w:rPr>
          <w:rFonts w:ascii="Times New Roman" w:hAnsi="Times New Roman"/>
          <w:sz w:val="24"/>
          <w:szCs w:val="24"/>
        </w:rPr>
        <w:t>s à l’ensemble de ces antibiotiques</w:t>
      </w:r>
      <w:r w:rsidRPr="002903DF">
        <w:rPr>
          <w:rFonts w:ascii="Times New Roman" w:hAnsi="Times New Roman"/>
          <w:sz w:val="24"/>
          <w:szCs w:val="24"/>
        </w:rPr>
        <w:t xml:space="preserve">, et </w:t>
      </w:r>
      <w:r>
        <w:rPr>
          <w:rFonts w:ascii="Times New Roman" w:hAnsi="Times New Roman"/>
          <w:sz w:val="24"/>
          <w:szCs w:val="24"/>
        </w:rPr>
        <w:t>la sensibilité intermédiaire n’empê</w:t>
      </w:r>
      <w:r w:rsidRPr="002903DF">
        <w:rPr>
          <w:rFonts w:ascii="Times New Roman" w:hAnsi="Times New Roman"/>
          <w:sz w:val="24"/>
          <w:szCs w:val="24"/>
        </w:rPr>
        <w:t>che pas leur utilisation sur ce type d’otite.</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Le pneumocoque réalise des échanges de PLP (protéine liant la pénicilline) de moindre affinité avec les β-lactamines avec d'autres bactéries, ce qui engendre une résistance du pneumocoque à ces antibiotiques. C'est pourquoi on applique la bandelette du E-test (bandelette avec un gradient d’antibiotiques) à une culture de pneumocoque, ce qui nous indique la CMI du pneumocoque en question, par exemple : CMI&lt;0,1mg/L = pneumocoque sensible à la pénicilline</w:t>
      </w:r>
      <w:r w:rsidRPr="002903DF">
        <w:rPr>
          <w:rFonts w:ascii="Times New Roman" w:hAnsi="Times New Roman"/>
          <w:sz w:val="24"/>
          <w:szCs w:val="24"/>
        </w:rPr>
        <w:br/>
        <w:t xml:space="preserve">CMI=0,5mg/L = pneumocoque de sensibilité diminuée aux pénicillines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On privilégie amoxicilline sur le pneumocoque, qui a un spectre beaucoup plus étroit que les céphalosporines de 3eme génération.</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Donc le problème est une diminution des sensibilités aux antibiotiques pour le pneumocoque.</w:t>
      </w:r>
    </w:p>
    <w:p w:rsidR="00D333A0" w:rsidRDefault="00D333A0" w:rsidP="00C11975">
      <w:pPr>
        <w:pStyle w:val="NormalWeb"/>
        <w:spacing w:before="0" w:beforeAutospacing="0" w:after="0" w:afterAutospacing="0"/>
        <w:rPr>
          <w:rFonts w:ascii="Times New Roman" w:hAnsi="Times New Roman"/>
          <w:sz w:val="28"/>
          <w:szCs w:val="28"/>
          <w:u w:val="single"/>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7/ Traitement des OMA </w:t>
      </w:r>
    </w:p>
    <w:p w:rsidR="00D333A0" w:rsidRPr="002903DF" w:rsidRDefault="00D333A0" w:rsidP="00C11975">
      <w:pPr>
        <w:pStyle w:val="NormalWeb"/>
        <w:spacing w:before="0" w:beforeAutospacing="0" w:after="0" w:afterAutospacing="0"/>
        <w:rPr>
          <w:rFonts w:ascii="Times New Roman" w:hAnsi="Times New Roman"/>
          <w:sz w:val="24"/>
          <w:szCs w:val="24"/>
        </w:rPr>
      </w:pPr>
      <w:r w:rsidRPr="00CF4405">
        <w:rPr>
          <w:rFonts w:ascii="Times New Roman" w:hAnsi="Times New Roman"/>
          <w:i/>
          <w:sz w:val="24"/>
          <w:szCs w:val="24"/>
        </w:rPr>
        <w:t>H. Influenzae, M. catarrhalis</w:t>
      </w:r>
      <w:r w:rsidRPr="002903DF">
        <w:rPr>
          <w:rFonts w:ascii="Times New Roman" w:hAnsi="Times New Roman"/>
          <w:sz w:val="24"/>
          <w:szCs w:val="24"/>
        </w:rPr>
        <w:t xml:space="preserve"> : ils ont une </w:t>
      </w:r>
      <w:r w:rsidRPr="00CF4405">
        <w:rPr>
          <w:rFonts w:ascii="Times New Roman" w:hAnsi="Times New Roman"/>
          <w:sz w:val="24"/>
          <w:szCs w:val="24"/>
          <w:u w:val="single"/>
        </w:rPr>
        <w:t>pénicillinase</w:t>
      </w:r>
      <w:r w:rsidRPr="002903DF">
        <w:rPr>
          <w:rFonts w:ascii="Times New Roman" w:hAnsi="Times New Roman"/>
          <w:sz w:val="24"/>
          <w:szCs w:val="24"/>
        </w:rPr>
        <w:t>, on utilise l’association amoxicilline+ acide clavulanique ou bien on donne une céphalosporine orale. Dans 30% des cas amoxicilline seule entraine un échec à cause des pénicillinase.</w:t>
      </w:r>
    </w:p>
    <w:p w:rsidR="00D333A0" w:rsidRPr="002903DF" w:rsidRDefault="00D333A0" w:rsidP="00C11975">
      <w:pPr>
        <w:pStyle w:val="NormalWeb"/>
        <w:spacing w:before="0" w:beforeAutospacing="0" w:after="0" w:afterAutospacing="0"/>
        <w:rPr>
          <w:rFonts w:ascii="Times New Roman" w:hAnsi="Times New Roman"/>
          <w:sz w:val="24"/>
          <w:szCs w:val="24"/>
        </w:rPr>
      </w:pPr>
      <w:r w:rsidRPr="00CF4405">
        <w:rPr>
          <w:rFonts w:ascii="Times New Roman" w:hAnsi="Times New Roman"/>
          <w:i/>
          <w:sz w:val="24"/>
          <w:szCs w:val="24"/>
        </w:rPr>
        <w:t>S. Pneumoniae</w:t>
      </w:r>
      <w:r w:rsidRPr="002903DF">
        <w:rPr>
          <w:rFonts w:ascii="Times New Roman" w:hAnsi="Times New Roman"/>
          <w:sz w:val="24"/>
          <w:szCs w:val="24"/>
        </w:rPr>
        <w:t xml:space="preserve"> : les </w:t>
      </w:r>
      <w:r w:rsidRPr="00CF4405">
        <w:rPr>
          <w:rFonts w:ascii="Times New Roman" w:hAnsi="Times New Roman"/>
          <w:sz w:val="24"/>
          <w:szCs w:val="24"/>
          <w:u w:val="single"/>
        </w:rPr>
        <w:t>PLP</w:t>
      </w:r>
      <w:r w:rsidRPr="002903DF">
        <w:rPr>
          <w:rFonts w:ascii="Times New Roman" w:hAnsi="Times New Roman"/>
          <w:sz w:val="24"/>
          <w:szCs w:val="24"/>
        </w:rPr>
        <w:t xml:space="preserve"> qu'ils acquièrent créent des résistances car elles sont </w:t>
      </w:r>
      <w:r w:rsidRPr="00CF4405">
        <w:rPr>
          <w:rFonts w:ascii="Times New Roman" w:hAnsi="Times New Roman"/>
          <w:sz w:val="24"/>
          <w:szCs w:val="24"/>
          <w:u w:val="single"/>
        </w:rPr>
        <w:t>mutées</w:t>
      </w:r>
      <w:r w:rsidRPr="002903DF">
        <w:rPr>
          <w:rFonts w:ascii="Times New Roman" w:hAnsi="Times New Roman"/>
          <w:sz w:val="24"/>
          <w:szCs w:val="24"/>
        </w:rPr>
        <w:t xml:space="preserve">, on augmente donc les doses d'amoxicilline.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Au diagnostic clinique, on donne amox</w:t>
      </w:r>
      <w:r>
        <w:rPr>
          <w:rFonts w:ascii="Times New Roman" w:hAnsi="Times New Roman"/>
          <w:sz w:val="24"/>
          <w:szCs w:val="24"/>
        </w:rPr>
        <w:t xml:space="preserve">icilline </w:t>
      </w:r>
      <w:r w:rsidRPr="002903DF">
        <w:rPr>
          <w:rFonts w:ascii="Times New Roman" w:hAnsi="Times New Roman"/>
          <w:sz w:val="24"/>
          <w:szCs w:val="24"/>
        </w:rPr>
        <w:t>+ Ac. Clavulanique car on ne connaît pas la nature du germe.</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Cephalosporine de 3eme generation utilisée que si pneumocoque est résistant à l’amoxicilline mais rare.</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Il existe deux vaccins contre le pneumocoque : un vaccin non conjugué ave</w:t>
      </w:r>
      <w:r>
        <w:rPr>
          <w:rFonts w:ascii="Times New Roman" w:hAnsi="Times New Roman"/>
          <w:sz w:val="24"/>
          <w:szCs w:val="24"/>
        </w:rPr>
        <w:t>c 23 sérotypes différents, plutôt pour les personnes âgées et un autre plutô</w:t>
      </w:r>
      <w:r w:rsidRPr="002903DF">
        <w:rPr>
          <w:rFonts w:ascii="Times New Roman" w:hAnsi="Times New Roman"/>
          <w:sz w:val="24"/>
          <w:szCs w:val="24"/>
        </w:rPr>
        <w:t>t chez le tout petit</w:t>
      </w:r>
      <w:r>
        <w:rPr>
          <w:rFonts w:ascii="Times New Roman" w:hAnsi="Times New Roman"/>
          <w:sz w:val="24"/>
          <w:szCs w:val="24"/>
        </w:rPr>
        <w:t xml:space="preserve"> et</w:t>
      </w:r>
      <w:r w:rsidRPr="002903DF">
        <w:rPr>
          <w:rFonts w:ascii="Times New Roman" w:hAnsi="Times New Roman"/>
          <w:sz w:val="24"/>
          <w:szCs w:val="24"/>
        </w:rPr>
        <w:t xml:space="preserve"> qui est conjugué.</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i/>
          <w:iCs/>
          <w:sz w:val="24"/>
          <w:szCs w:val="24"/>
        </w:rPr>
        <w:t xml:space="preserve">La sensibilité du pneumocoque aux pénicillines est diminuée en France parce qu'on donne trop d'antiobiotiques. </w:t>
      </w:r>
    </w:p>
    <w:p w:rsidR="00D333A0" w:rsidRPr="002903DF" w:rsidRDefault="00D333A0" w:rsidP="00C11975">
      <w:pPr>
        <w:pStyle w:val="NormalWeb"/>
        <w:spacing w:before="0" w:beforeAutospacing="0" w:after="0" w:afterAutospacing="0"/>
        <w:rPr>
          <w:rFonts w:ascii="Times New Roman" w:hAnsi="Times New Roman"/>
          <w:sz w:val="24"/>
          <w:szCs w:val="24"/>
        </w:rPr>
      </w:pPr>
    </w:p>
    <w:p w:rsidR="00D333A0" w:rsidRPr="00D008D7" w:rsidRDefault="00D333A0" w:rsidP="00C11975">
      <w:pPr>
        <w:pStyle w:val="NormalWeb"/>
        <w:spacing w:before="0" w:beforeAutospacing="0" w:after="0" w:afterAutospacing="0"/>
        <w:rPr>
          <w:rFonts w:ascii="Times New Roman" w:hAnsi="Times New Roman"/>
          <w:sz w:val="24"/>
          <w:szCs w:val="24"/>
        </w:rPr>
      </w:pPr>
      <w:r w:rsidRPr="00D008D7">
        <w:rPr>
          <w:rFonts w:ascii="Times New Roman" w:hAnsi="Times New Roman"/>
          <w:sz w:val="24"/>
          <w:szCs w:val="24"/>
        </w:rPr>
        <w:t xml:space="preserve">Otite : Due à des germes de la flore oropharyngée. Traitement en plusieurs cures de </w:t>
      </w:r>
      <w:r w:rsidRPr="00D008D7">
        <w:rPr>
          <w:rFonts w:ascii="Times New Roman" w:eastAsia="Times New Roman" w:hAnsi="Times New Roman"/>
          <w:sz w:val="24"/>
          <w:szCs w:val="24"/>
        </w:rPr>
        <w:t>â</w:t>
      </w:r>
      <w:r w:rsidRPr="00D008D7">
        <w:rPr>
          <w:rFonts w:ascii="Times New Roman" w:hAnsi="Times New Roman"/>
          <w:sz w:val="24"/>
          <w:szCs w:val="24"/>
        </w:rPr>
        <w:t xml:space="preserve"> lactamine. Donc aujourd’hui les germes sont de + en + résistants aux </w:t>
      </w:r>
      <w:r w:rsidRPr="00D008D7">
        <w:rPr>
          <w:rFonts w:ascii="Times New Roman" w:eastAsia="Times New Roman" w:hAnsi="Times New Roman"/>
          <w:sz w:val="24"/>
          <w:szCs w:val="24"/>
        </w:rPr>
        <w:t>â</w:t>
      </w:r>
      <w:r w:rsidRPr="00D008D7">
        <w:rPr>
          <w:rFonts w:ascii="Times New Roman" w:hAnsi="Times New Roman"/>
          <w:sz w:val="24"/>
          <w:szCs w:val="24"/>
        </w:rPr>
        <w:t xml:space="preserve"> lactamines. Auparavant l’amoxicilline était assez efficace mais cela a entraîné la sélection du germe résistant donc si récidive c’est le germe résistant qui va donner l’otite : c’est un peu un cercle vicieux pour le patient. </w:t>
      </w:r>
    </w:p>
    <w:p w:rsidR="00D333A0" w:rsidRPr="00D008D7" w:rsidRDefault="00D333A0" w:rsidP="00C11975">
      <w:pPr>
        <w:pStyle w:val="NormalWeb"/>
        <w:spacing w:before="0" w:beforeAutospacing="0" w:after="0" w:afterAutospacing="0"/>
        <w:rPr>
          <w:rFonts w:ascii="Times New Roman" w:hAnsi="Times New Roman"/>
          <w:sz w:val="24"/>
          <w:szCs w:val="24"/>
        </w:rPr>
      </w:pPr>
      <w:r w:rsidRPr="00D008D7">
        <w:rPr>
          <w:rFonts w:ascii="Times New Roman" w:hAnsi="Times New Roman"/>
          <w:sz w:val="24"/>
          <w:szCs w:val="24"/>
        </w:rPr>
        <w:t>Problématique pour l entourage aussi, avec transmission des résistances (crèches= nid de résistance par dissémination des bactéries résistantes).</w:t>
      </w:r>
    </w:p>
    <w:p w:rsidR="00D333A0" w:rsidRPr="00CF4405" w:rsidRDefault="00D333A0" w:rsidP="00C11975">
      <w:pPr>
        <w:pStyle w:val="NormalWeb"/>
        <w:spacing w:before="0" w:beforeAutospacing="0" w:after="0" w:afterAutospacing="0"/>
        <w:rPr>
          <w:rFonts w:ascii="Times New Roman" w:hAnsi="Times New Roman"/>
          <w:color w:val="FF0000"/>
          <w:sz w:val="24"/>
          <w:szCs w:val="24"/>
        </w:rPr>
      </w:pPr>
    </w:p>
    <w:p w:rsidR="00D333A0" w:rsidRPr="00CF4405"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 [Laslo]</w:t>
      </w:r>
      <w:r>
        <w:rPr>
          <w:rFonts w:ascii="Times New Roman" w:hAnsi="Times New Roman"/>
          <w:sz w:val="24"/>
          <w:szCs w:val="24"/>
        </w:rPr>
        <w:t>-</w:t>
      </w:r>
      <w:r w:rsidRPr="002903DF">
        <w:rPr>
          <w:rFonts w:ascii="Times New Roman" w:hAnsi="Times New Roman"/>
          <w:sz w:val="24"/>
          <w:szCs w:val="24"/>
        </w:rPr>
        <w:t xml:space="preserve">Laslo a maintenant 6 ans, il est amené́ chez le généraliste pour fièvre et dysphagie. A l'examen de gorge, on trouve une angine érythémato-pultacée, la question qui se pose est alors : faut-il donner un antibiotique? </w:t>
      </w:r>
    </w:p>
    <w:p w:rsidR="00D333A0" w:rsidRPr="001515DF" w:rsidRDefault="00D333A0" w:rsidP="00C11975">
      <w:pPr>
        <w:pStyle w:val="NormalWeb"/>
        <w:spacing w:before="0" w:beforeAutospacing="0" w:after="0" w:afterAutospacing="0"/>
        <w:rPr>
          <w:rFonts w:ascii="Times New Roman" w:hAnsi="Times New Roman"/>
          <w:i/>
          <w:sz w:val="24"/>
          <w:szCs w:val="24"/>
        </w:rPr>
      </w:pPr>
      <w:r w:rsidRPr="001515DF">
        <w:rPr>
          <w:rFonts w:ascii="Times New Roman" w:hAnsi="Times New Roman"/>
          <w:i/>
          <w:sz w:val="24"/>
          <w:szCs w:val="24"/>
        </w:rPr>
        <w:t>(Angine= diagnostic clinique encore)</w:t>
      </w:r>
    </w:p>
    <w:p w:rsidR="00D333A0" w:rsidRPr="00CF4405" w:rsidRDefault="00D333A0" w:rsidP="00C11975">
      <w:pPr>
        <w:pStyle w:val="NormalWeb"/>
        <w:spacing w:before="0" w:beforeAutospacing="0" w:after="0" w:afterAutospacing="0"/>
        <w:rPr>
          <w:rFonts w:ascii="Times New Roman" w:hAnsi="Times New Roman"/>
          <w:color w:val="FF0000"/>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8/ Etiologie des angines </w:t>
      </w:r>
    </w:p>
    <w:p w:rsidR="00D333A0" w:rsidRPr="002903DF" w:rsidRDefault="00D333A0" w:rsidP="00C11975">
      <w:pPr>
        <w:pStyle w:val="NormalWeb"/>
        <w:numPr>
          <w:ilvl w:val="0"/>
          <w:numId w:val="2"/>
        </w:numPr>
        <w:spacing w:before="0" w:beforeAutospacing="0" w:after="0" w:afterAutospacing="0"/>
        <w:rPr>
          <w:rFonts w:ascii="Times New Roman" w:hAnsi="Times New Roman"/>
        </w:rPr>
      </w:pPr>
      <w:r w:rsidRPr="00CF4405">
        <w:rPr>
          <w:rFonts w:ascii="Times New Roman" w:hAnsi="Times New Roman"/>
          <w:b/>
          <w:sz w:val="24"/>
          <w:szCs w:val="24"/>
          <w:u w:val="single"/>
        </w:rPr>
        <w:t>Angine érythémateuse (la plus fréquente)/érythémato-pultacée</w:t>
      </w:r>
      <w:r>
        <w:rPr>
          <w:rFonts w:ascii="Times New Roman" w:hAnsi="Times New Roman"/>
          <w:b/>
          <w:sz w:val="24"/>
          <w:szCs w:val="24"/>
          <w:u w:val="single"/>
        </w:rPr>
        <w:t>+++</w:t>
      </w:r>
      <w:r w:rsidRPr="002903DF">
        <w:rPr>
          <w:rFonts w:ascii="Times New Roman" w:hAnsi="Times New Roman"/>
          <w:sz w:val="24"/>
          <w:szCs w:val="24"/>
        </w:rPr>
        <w:t xml:space="preserve"> :</w:t>
      </w:r>
      <w:r w:rsidRPr="002903DF">
        <w:rPr>
          <w:rFonts w:ascii="Times New Roman" w:hAnsi="Times New Roman"/>
          <w:sz w:val="24"/>
          <w:szCs w:val="24"/>
        </w:rPr>
        <w:br/>
        <w:t>Causée chez l'enfant par une streptocoque du groupe A (</w:t>
      </w:r>
      <w:r w:rsidRPr="00687404">
        <w:rPr>
          <w:rFonts w:ascii="Times New Roman" w:eastAsia="Times New Roman" w:hAnsi="Times New Roman"/>
          <w:sz w:val="24"/>
          <w:szCs w:val="24"/>
        </w:rPr>
        <w:t>â</w:t>
      </w:r>
      <w:r w:rsidRPr="00687404">
        <w:rPr>
          <w:rFonts w:ascii="Times New Roman" w:hAnsi="Times New Roman"/>
          <w:sz w:val="24"/>
          <w:szCs w:val="24"/>
        </w:rPr>
        <w:t>-hémolytique</w:t>
      </w:r>
      <w:r w:rsidRPr="002903DF">
        <w:rPr>
          <w:rFonts w:ascii="Times New Roman" w:hAnsi="Times New Roman"/>
          <w:sz w:val="24"/>
          <w:szCs w:val="24"/>
        </w:rPr>
        <w:t>) dans 1/3 des cas et au virus dans 2/3 des cas. (impossible de faire la différence entre les deux à l’œil nu)</w:t>
      </w:r>
      <w:r>
        <w:rPr>
          <w:rFonts w:ascii="Times New Roman" w:hAnsi="Times New Roman"/>
          <w:sz w:val="24"/>
          <w:szCs w:val="24"/>
        </w:rPr>
        <w:t>.</w:t>
      </w:r>
      <w:r w:rsidRPr="002903DF">
        <w:rPr>
          <w:rFonts w:ascii="Times New Roman" w:hAnsi="Times New Roman"/>
          <w:sz w:val="24"/>
          <w:szCs w:val="24"/>
        </w:rPr>
        <w:t xml:space="preserve"> Seule l’angine d’origine bactérienne nécessite un traitement antibiotique.</w:t>
      </w:r>
      <w:r w:rsidRPr="002903DF">
        <w:rPr>
          <w:rFonts w:ascii="Times New Roman" w:hAnsi="Times New Roman"/>
          <w:sz w:val="24"/>
          <w:szCs w:val="24"/>
        </w:rPr>
        <w:br/>
        <w:t xml:space="preserve">Chez l'adulte c'est un streptocoque dans 10% des cas, un virus dans 90% des cas. </w:t>
      </w:r>
    </w:p>
    <w:p w:rsidR="00D333A0" w:rsidRPr="002903DF" w:rsidRDefault="00D333A0" w:rsidP="00C11975">
      <w:pPr>
        <w:pStyle w:val="NormalWeb"/>
        <w:numPr>
          <w:ilvl w:val="0"/>
          <w:numId w:val="2"/>
        </w:numPr>
        <w:spacing w:before="0" w:beforeAutospacing="0" w:after="0" w:afterAutospacing="0"/>
        <w:rPr>
          <w:rFonts w:ascii="Times New Roman" w:hAnsi="Times New Roman"/>
        </w:rPr>
      </w:pPr>
      <w:r w:rsidRPr="00CF4405">
        <w:rPr>
          <w:rFonts w:ascii="Times New Roman" w:hAnsi="Times New Roman"/>
          <w:b/>
          <w:sz w:val="24"/>
          <w:szCs w:val="24"/>
          <w:u w:val="single"/>
        </w:rPr>
        <w:t>Angine ulcéreuse de Vincent</w:t>
      </w:r>
      <w:r w:rsidRPr="002903DF">
        <w:rPr>
          <w:rFonts w:ascii="Times New Roman" w:hAnsi="Times New Roman"/>
          <w:sz w:val="24"/>
          <w:szCs w:val="24"/>
        </w:rPr>
        <w:t xml:space="preserve"> (importante à retenir): elle présente une ulcération très douloureuse dans laquelle on retrouve une association de Fusobacterium (anaérobie) et de Treponema (spi</w:t>
      </w:r>
      <w:r>
        <w:rPr>
          <w:rFonts w:ascii="Times New Roman" w:hAnsi="Times New Roman"/>
          <w:sz w:val="24"/>
          <w:szCs w:val="24"/>
        </w:rPr>
        <w:t>rochète) à l'examen au Gram. Le s</w:t>
      </w:r>
      <w:r w:rsidRPr="002903DF">
        <w:rPr>
          <w:rFonts w:ascii="Times New Roman" w:hAnsi="Times New Roman"/>
          <w:sz w:val="24"/>
          <w:szCs w:val="24"/>
        </w:rPr>
        <w:t>eul moyen</w:t>
      </w:r>
      <w:r>
        <w:rPr>
          <w:rFonts w:ascii="Times New Roman" w:hAnsi="Times New Roman"/>
          <w:sz w:val="24"/>
          <w:szCs w:val="24"/>
        </w:rPr>
        <w:t xml:space="preserve"> d</w:t>
      </w:r>
      <w:r w:rsidRPr="002903DF">
        <w:rPr>
          <w:rFonts w:ascii="Times New Roman" w:hAnsi="Times New Roman"/>
          <w:sz w:val="24"/>
          <w:szCs w:val="24"/>
        </w:rPr>
        <w:t xml:space="preserve">e faire le diagnostic est de faire un écouvillonnage et un examen direct (pas de culture) où le laboratoire répond </w:t>
      </w:r>
      <w:r>
        <w:rPr>
          <w:rFonts w:ascii="Times New Roman" w:hAnsi="Times New Roman"/>
          <w:sz w:val="24"/>
          <w:szCs w:val="24"/>
        </w:rPr>
        <w:t>« </w:t>
      </w:r>
      <w:r w:rsidRPr="002903DF">
        <w:rPr>
          <w:rFonts w:ascii="Times New Roman" w:hAnsi="Times New Roman"/>
          <w:sz w:val="24"/>
          <w:szCs w:val="24"/>
        </w:rPr>
        <w:t>association fuso-spirillaire</w:t>
      </w:r>
      <w:r>
        <w:rPr>
          <w:rFonts w:ascii="Times New Roman" w:hAnsi="Times New Roman"/>
          <w:sz w:val="24"/>
          <w:szCs w:val="24"/>
        </w:rPr>
        <w:t> »</w:t>
      </w:r>
      <w:r w:rsidRPr="002903DF">
        <w:rPr>
          <w:rFonts w:ascii="Times New Roman" w:hAnsi="Times New Roman"/>
          <w:sz w:val="24"/>
          <w:szCs w:val="24"/>
        </w:rPr>
        <w:t>.</w:t>
      </w:r>
    </w:p>
    <w:p w:rsidR="00D333A0" w:rsidRPr="002903DF" w:rsidRDefault="00D333A0" w:rsidP="00C11975">
      <w:pPr>
        <w:pStyle w:val="NormalWeb"/>
        <w:numPr>
          <w:ilvl w:val="0"/>
          <w:numId w:val="2"/>
        </w:numPr>
        <w:spacing w:before="0" w:beforeAutospacing="0" w:after="0" w:afterAutospacing="0"/>
        <w:rPr>
          <w:rFonts w:ascii="Times New Roman" w:hAnsi="Times New Roman"/>
        </w:rPr>
      </w:pPr>
      <w:r w:rsidRPr="00CF4405">
        <w:rPr>
          <w:rFonts w:ascii="Times New Roman" w:hAnsi="Times New Roman"/>
          <w:sz w:val="24"/>
          <w:szCs w:val="24"/>
          <w:u w:val="single"/>
        </w:rPr>
        <w:t>Angines à fausses membranes</w:t>
      </w:r>
      <w:r w:rsidRPr="002903DF">
        <w:rPr>
          <w:rFonts w:ascii="Times New Roman" w:hAnsi="Times New Roman"/>
          <w:sz w:val="24"/>
          <w:szCs w:val="24"/>
        </w:rPr>
        <w:t xml:space="preserve"> : autrefois dues à la diphtérie, mais maintenant les gens sont vaccinés contre Corynebacterium diphteriae et de nos jours cette angine est surtout causée par mononucléose infectieuse (virus Epstein-Barr=EBV) </w:t>
      </w:r>
    </w:p>
    <w:p w:rsidR="00D333A0" w:rsidRPr="00CF4405" w:rsidRDefault="00D333A0" w:rsidP="00C11975">
      <w:pPr>
        <w:pStyle w:val="NormalWeb"/>
        <w:numPr>
          <w:ilvl w:val="0"/>
          <w:numId w:val="2"/>
        </w:numPr>
        <w:spacing w:before="0" w:beforeAutospacing="0" w:after="0" w:afterAutospacing="0"/>
        <w:rPr>
          <w:rFonts w:ascii="Times New Roman" w:hAnsi="Times New Roman"/>
        </w:rPr>
      </w:pPr>
      <w:r w:rsidRPr="00CF4405">
        <w:rPr>
          <w:rFonts w:ascii="Times New Roman" w:hAnsi="Times New Roman"/>
          <w:sz w:val="24"/>
          <w:szCs w:val="24"/>
          <w:u w:val="single"/>
        </w:rPr>
        <w:t>Angines vésiculeuses</w:t>
      </w:r>
      <w:r w:rsidRPr="002903DF">
        <w:rPr>
          <w:rFonts w:ascii="Times New Roman" w:hAnsi="Times New Roman"/>
          <w:sz w:val="24"/>
          <w:szCs w:val="24"/>
        </w:rPr>
        <w:t xml:space="preserve"> : causées par virus = herpès ou entérovirus. (très rare)</w:t>
      </w:r>
    </w:p>
    <w:p w:rsidR="00D333A0" w:rsidRDefault="00D333A0" w:rsidP="00C11975">
      <w:pPr>
        <w:pStyle w:val="NormalWeb"/>
        <w:spacing w:before="0" w:beforeAutospacing="0" w:after="0" w:afterAutospacing="0"/>
        <w:ind w:left="360"/>
        <w:rPr>
          <w:rFonts w:ascii="Times New Roman" w:hAnsi="Times New Roman"/>
          <w:i/>
          <w:iCs/>
          <w:sz w:val="24"/>
          <w:szCs w:val="24"/>
        </w:rPr>
      </w:pPr>
      <w:r w:rsidRPr="002903DF">
        <w:rPr>
          <w:rFonts w:ascii="Times New Roman" w:hAnsi="Times New Roman"/>
          <w:sz w:val="24"/>
          <w:szCs w:val="24"/>
        </w:rPr>
        <w:br/>
      </w:r>
      <w:r w:rsidRPr="002903DF">
        <w:rPr>
          <w:rFonts w:ascii="Times New Roman" w:hAnsi="Times New Roman"/>
          <w:i/>
          <w:iCs/>
          <w:sz w:val="24"/>
          <w:szCs w:val="24"/>
        </w:rPr>
        <w:t>Devant une angine comme celle de Laslo on n'est donc pas su</w:t>
      </w:r>
      <w:r w:rsidRPr="002903DF">
        <w:rPr>
          <w:rFonts w:ascii="Tahoma" w:hAnsi="Tahoma" w:cs="Tahoma"/>
          <w:i/>
          <w:iCs/>
          <w:sz w:val="24"/>
          <w:szCs w:val="24"/>
        </w:rPr>
        <w:t>̂</w:t>
      </w:r>
      <w:r w:rsidRPr="002903DF">
        <w:rPr>
          <w:rFonts w:ascii="Times New Roman" w:hAnsi="Times New Roman"/>
          <w:i/>
          <w:iCs/>
          <w:sz w:val="24"/>
          <w:szCs w:val="24"/>
        </w:rPr>
        <w:t xml:space="preserve">r à 100% que l'antibiotique soit nécessaire, que faire? </w:t>
      </w:r>
    </w:p>
    <w:p w:rsidR="00D333A0" w:rsidRDefault="00D333A0" w:rsidP="00C11975">
      <w:pPr>
        <w:pStyle w:val="NormalWeb"/>
        <w:spacing w:before="0" w:beforeAutospacing="0" w:after="0" w:afterAutospacing="0"/>
        <w:ind w:left="360"/>
        <w:rPr>
          <w:rFonts w:ascii="Times New Roman" w:hAnsi="Times New Roman"/>
          <w:i/>
          <w:iCs/>
          <w:sz w:val="24"/>
          <w:szCs w:val="24"/>
        </w:rPr>
      </w:pPr>
    </w:p>
    <w:p w:rsidR="00D333A0" w:rsidRPr="00510EFF" w:rsidRDefault="00D333A0" w:rsidP="00E776DC">
      <w:pPr>
        <w:pStyle w:val="NormalWeb"/>
        <w:spacing w:before="0" w:beforeAutospacing="0" w:after="0" w:afterAutospacing="0"/>
        <w:ind w:left="720" w:hanging="72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9/ Test de diagnostic rapide (TDR) du streptocoque de groupe A (SGA) </w:t>
      </w:r>
    </w:p>
    <w:p w:rsidR="00D333A0" w:rsidRPr="002903DF" w:rsidRDefault="00D333A0" w:rsidP="00687404">
      <w:pPr>
        <w:pStyle w:val="NormalWeb"/>
        <w:spacing w:before="0" w:beforeAutospacing="0" w:after="0" w:afterAutospacing="0"/>
        <w:ind w:hanging="11"/>
        <w:rPr>
          <w:rFonts w:ascii="Times New Roman" w:hAnsi="Times New Roman"/>
          <w:sz w:val="24"/>
          <w:szCs w:val="24"/>
        </w:rPr>
      </w:pPr>
      <w:r w:rsidRPr="002903DF">
        <w:rPr>
          <w:rFonts w:ascii="Times New Roman" w:hAnsi="Times New Roman"/>
          <w:sz w:val="24"/>
          <w:szCs w:val="24"/>
        </w:rPr>
        <w:t>On réalise ce test pour savoir si une angine a une cause bactérienne ou non.</w:t>
      </w:r>
      <w:r w:rsidRPr="002903DF">
        <w:rPr>
          <w:rFonts w:ascii="Times New Roman" w:hAnsi="Times New Roman"/>
          <w:sz w:val="24"/>
          <w:szCs w:val="24"/>
        </w:rPr>
        <w:br/>
        <w:t>On fait un grattage de la gorge, on y ajoute le réactif puis la bandelette test et la migration de l'échantillon sur la bandelette nous donne le résultat.</w:t>
      </w:r>
    </w:p>
    <w:p w:rsidR="00D333A0" w:rsidRDefault="00D333A0" w:rsidP="00687404">
      <w:pPr>
        <w:pStyle w:val="NormalWeb"/>
        <w:spacing w:before="0" w:beforeAutospacing="0" w:after="0" w:afterAutospacing="0"/>
        <w:ind w:hanging="11"/>
        <w:rPr>
          <w:rFonts w:ascii="Times New Roman" w:hAnsi="Times New Roman"/>
          <w:sz w:val="24"/>
          <w:szCs w:val="24"/>
        </w:rPr>
      </w:pPr>
      <w:r>
        <w:rPr>
          <w:rFonts w:ascii="Times New Roman" w:hAnsi="Times New Roman"/>
          <w:sz w:val="24"/>
          <w:szCs w:val="24"/>
        </w:rPr>
        <w:t>Cela se fait grâ</w:t>
      </w:r>
      <w:r w:rsidRPr="002903DF">
        <w:rPr>
          <w:rFonts w:ascii="Times New Roman" w:hAnsi="Times New Roman"/>
          <w:sz w:val="24"/>
          <w:szCs w:val="24"/>
        </w:rPr>
        <w:t>ce à une réaction immu</w:t>
      </w:r>
      <w:r>
        <w:rPr>
          <w:rFonts w:ascii="Times New Roman" w:hAnsi="Times New Roman"/>
          <w:sz w:val="24"/>
          <w:szCs w:val="24"/>
        </w:rPr>
        <w:t>no-enzymatique qui détecte des A</w:t>
      </w:r>
      <w:r w:rsidRPr="002903DF">
        <w:rPr>
          <w:rFonts w:ascii="Times New Roman" w:hAnsi="Times New Roman"/>
          <w:sz w:val="24"/>
          <w:szCs w:val="24"/>
        </w:rPr>
        <w:t>g</w:t>
      </w:r>
      <w:r>
        <w:rPr>
          <w:rFonts w:ascii="Times New Roman" w:hAnsi="Times New Roman"/>
          <w:sz w:val="24"/>
          <w:szCs w:val="24"/>
        </w:rPr>
        <w:t xml:space="preserve"> à la surface du streptocoque. </w:t>
      </w:r>
      <w:r w:rsidRPr="002903DF">
        <w:rPr>
          <w:rFonts w:ascii="Times New Roman" w:hAnsi="Times New Roman"/>
          <w:sz w:val="24"/>
          <w:szCs w:val="24"/>
        </w:rPr>
        <w:t>Donc si ce test es</w:t>
      </w:r>
      <w:r>
        <w:rPr>
          <w:rFonts w:ascii="Times New Roman" w:hAnsi="Times New Roman"/>
          <w:sz w:val="24"/>
          <w:szCs w:val="24"/>
        </w:rPr>
        <w:t>t positif on peut entamer l'anti</w:t>
      </w:r>
      <w:r w:rsidRPr="002903DF">
        <w:rPr>
          <w:rFonts w:ascii="Times New Roman" w:hAnsi="Times New Roman"/>
          <w:sz w:val="24"/>
          <w:szCs w:val="24"/>
        </w:rPr>
        <w:t>biothérapie (amoxicilline) car l’origine est streptococcique, s'il est négatif on ne donne pas d'antiobiotique (</w:t>
      </w:r>
      <w:r>
        <w:rPr>
          <w:rFonts w:ascii="Times New Roman" w:hAnsi="Times New Roman"/>
          <w:sz w:val="24"/>
          <w:szCs w:val="24"/>
        </w:rPr>
        <w:t>l’</w:t>
      </w:r>
      <w:r w:rsidRPr="002903DF">
        <w:rPr>
          <w:rFonts w:ascii="Times New Roman" w:hAnsi="Times New Roman"/>
          <w:sz w:val="24"/>
          <w:szCs w:val="24"/>
        </w:rPr>
        <w:t xml:space="preserve">angine guérit spontanément en 2 à 3 jours, sauf complication exceptionnelle). C’est ce qu’on fait en </w:t>
      </w:r>
      <w:r>
        <w:rPr>
          <w:rFonts w:ascii="Times New Roman" w:hAnsi="Times New Roman"/>
          <w:sz w:val="24"/>
          <w:szCs w:val="24"/>
        </w:rPr>
        <w:t xml:space="preserve">médecine de </w:t>
      </w:r>
      <w:r w:rsidRPr="002903DF">
        <w:rPr>
          <w:rFonts w:ascii="Times New Roman" w:hAnsi="Times New Roman"/>
          <w:sz w:val="24"/>
          <w:szCs w:val="24"/>
        </w:rPr>
        <w:t xml:space="preserve">ville. La sensibilité est &gt;90% et la spécificité </w:t>
      </w:r>
      <w:r w:rsidRPr="002903DF">
        <w:rPr>
          <w:rFonts w:ascii="Times New Roman" w:hAnsi="Times New Roman"/>
          <w:sz w:val="24"/>
          <w:szCs w:val="24"/>
          <w:u w:val="single"/>
        </w:rPr>
        <w:t>&gt;</w:t>
      </w:r>
      <w:r w:rsidRPr="002903DF">
        <w:rPr>
          <w:rFonts w:ascii="Times New Roman" w:hAnsi="Times New Roman"/>
          <w:sz w:val="24"/>
          <w:szCs w:val="24"/>
        </w:rPr>
        <w:t>95%.</w:t>
      </w:r>
    </w:p>
    <w:p w:rsidR="00D333A0" w:rsidRPr="00CF4405" w:rsidRDefault="00D333A0" w:rsidP="00687404">
      <w:pPr>
        <w:pStyle w:val="NormalWeb"/>
        <w:spacing w:before="0" w:beforeAutospacing="0" w:after="0" w:afterAutospacing="0"/>
        <w:ind w:hanging="11"/>
        <w:rPr>
          <w:rFonts w:ascii="Times New Roman" w:hAnsi="Times New Roman"/>
          <w:sz w:val="24"/>
          <w:szCs w:val="24"/>
        </w:rPr>
      </w:pPr>
    </w:p>
    <w:p w:rsidR="00D333A0" w:rsidRPr="002903DF" w:rsidRDefault="00D333A0" w:rsidP="00687404">
      <w:pPr>
        <w:pStyle w:val="NormalWeb"/>
        <w:spacing w:before="0" w:beforeAutospacing="0" w:after="0" w:afterAutospacing="0"/>
        <w:ind w:hanging="11"/>
        <w:rPr>
          <w:rFonts w:ascii="Times New Roman" w:hAnsi="Times New Roman"/>
          <w:sz w:val="24"/>
          <w:szCs w:val="24"/>
        </w:rPr>
      </w:pPr>
      <w:r w:rsidRPr="00CF4405">
        <w:rPr>
          <w:rFonts w:ascii="Times New Roman" w:hAnsi="Times New Roman"/>
          <w:sz w:val="24"/>
          <w:szCs w:val="24"/>
        </w:rPr>
        <w:t xml:space="preserve">[Laslo]- </w:t>
      </w:r>
      <w:r w:rsidRPr="002903DF">
        <w:rPr>
          <w:rFonts w:ascii="Times New Roman" w:hAnsi="Times New Roman"/>
          <w:sz w:val="24"/>
          <w:szCs w:val="24"/>
        </w:rPr>
        <w:t>Le TDR réalisé est positif, on veut donc lui donner de l'amoxicilline mais sa mère nous dit que Laslo était devenu « tout rouge » la dernière fois qu'il en a rec</w:t>
      </w:r>
      <w:r w:rsidRPr="002903DF">
        <w:rPr>
          <w:rFonts w:ascii="Tahoma" w:hAnsi="Tahoma" w:cs="Tahoma"/>
          <w:sz w:val="24"/>
          <w:szCs w:val="24"/>
        </w:rPr>
        <w:t>̧</w:t>
      </w:r>
      <w:r w:rsidRPr="002903DF">
        <w:rPr>
          <w:rFonts w:ascii="Times New Roman" w:hAnsi="Times New Roman"/>
          <w:sz w:val="24"/>
          <w:szCs w:val="24"/>
        </w:rPr>
        <w:t xml:space="preserve">u... Que faire? </w:t>
      </w:r>
    </w:p>
    <w:p w:rsidR="00D333A0" w:rsidRPr="002903DF" w:rsidRDefault="00D333A0" w:rsidP="00687404">
      <w:pPr>
        <w:pStyle w:val="NormalWeb"/>
        <w:spacing w:before="0" w:beforeAutospacing="0" w:after="0" w:afterAutospacing="0"/>
        <w:ind w:hanging="11"/>
        <w:rPr>
          <w:rFonts w:ascii="Times New Roman" w:hAnsi="Times New Roman"/>
          <w:sz w:val="24"/>
          <w:szCs w:val="24"/>
        </w:rPr>
      </w:pPr>
      <w:r w:rsidRPr="002903DF">
        <w:rPr>
          <w:rFonts w:ascii="Times New Roman" w:hAnsi="Times New Roman"/>
          <w:sz w:val="24"/>
          <w:szCs w:val="24"/>
        </w:rPr>
        <w:t>Tra</w:t>
      </w:r>
      <w:r>
        <w:rPr>
          <w:rFonts w:ascii="Times New Roman" w:hAnsi="Times New Roman"/>
          <w:sz w:val="24"/>
          <w:szCs w:val="24"/>
        </w:rPr>
        <w:t xml:space="preserve">itement d’une angine à </w:t>
      </w:r>
      <w:r w:rsidRPr="00687404">
        <w:rPr>
          <w:rFonts w:ascii="Times New Roman" w:hAnsi="Times New Roman"/>
          <w:sz w:val="24"/>
          <w:szCs w:val="24"/>
        </w:rPr>
        <w:t xml:space="preserve">streptocoque </w:t>
      </w:r>
      <w:r w:rsidRPr="00687404">
        <w:rPr>
          <w:rFonts w:ascii="Times New Roman" w:eastAsia="Times New Roman" w:hAnsi="Times New Roman"/>
          <w:sz w:val="24"/>
          <w:szCs w:val="24"/>
        </w:rPr>
        <w:t>â</w:t>
      </w:r>
      <w:r w:rsidRPr="00687404">
        <w:rPr>
          <w:rFonts w:ascii="Times New Roman" w:hAnsi="Times New Roman"/>
          <w:iCs/>
          <w:sz w:val="24"/>
          <w:szCs w:val="24"/>
        </w:rPr>
        <w:t xml:space="preserve"> </w:t>
      </w:r>
      <w:r w:rsidRPr="00687404">
        <w:rPr>
          <w:rFonts w:ascii="Times New Roman" w:hAnsi="Times New Roman"/>
          <w:sz w:val="24"/>
          <w:szCs w:val="24"/>
        </w:rPr>
        <w:t xml:space="preserve">hémolytique du groupe A : pénicilline 10 jours ou amoxicilline 6 jours. Si allergie aux </w:t>
      </w:r>
      <w:r w:rsidRPr="00687404">
        <w:rPr>
          <w:rFonts w:ascii="Times New Roman" w:eastAsia="Times New Roman" w:hAnsi="Times New Roman"/>
          <w:sz w:val="24"/>
          <w:szCs w:val="24"/>
        </w:rPr>
        <w:t>â</w:t>
      </w:r>
      <w:r w:rsidRPr="00687404">
        <w:rPr>
          <w:rFonts w:ascii="Times New Roman" w:hAnsi="Times New Roman"/>
          <w:sz w:val="24"/>
          <w:szCs w:val="24"/>
        </w:rPr>
        <w:t xml:space="preserve"> lactamines, on</w:t>
      </w:r>
      <w:r w:rsidRPr="002903DF">
        <w:rPr>
          <w:rFonts w:ascii="Times New Roman" w:hAnsi="Times New Roman"/>
          <w:sz w:val="24"/>
          <w:szCs w:val="24"/>
        </w:rPr>
        <w:t xml:space="preserve"> met un macrolide (et nécessité de vérifier la sensibilité aux macrolides)</w:t>
      </w:r>
    </w:p>
    <w:p w:rsidR="00D333A0" w:rsidRDefault="00D333A0" w:rsidP="00687404">
      <w:pPr>
        <w:pStyle w:val="NormalWeb"/>
        <w:spacing w:before="0" w:beforeAutospacing="0" w:after="0" w:afterAutospacing="0"/>
        <w:ind w:hanging="11"/>
        <w:rPr>
          <w:rFonts w:ascii="Times New Roman" w:hAnsi="Times New Roman"/>
          <w:sz w:val="24"/>
          <w:szCs w:val="24"/>
        </w:rPr>
      </w:pPr>
      <w:r w:rsidRPr="002903DF">
        <w:rPr>
          <w:rFonts w:ascii="Times New Roman" w:hAnsi="Times New Roman"/>
          <w:sz w:val="24"/>
          <w:szCs w:val="24"/>
        </w:rPr>
        <w:t xml:space="preserve">Le pneumocoque de groupe A est toujours sensible aux β-lactamines </w:t>
      </w:r>
      <w:r>
        <w:rPr>
          <w:rFonts w:ascii="Times New Roman" w:hAnsi="Times New Roman"/>
          <w:sz w:val="24"/>
          <w:szCs w:val="24"/>
        </w:rPr>
        <w:t xml:space="preserve"> (à la différence du pneumocoque) </w:t>
      </w:r>
      <w:r w:rsidRPr="002903DF">
        <w:rPr>
          <w:rFonts w:ascii="Times New Roman" w:hAnsi="Times New Roman"/>
          <w:sz w:val="24"/>
          <w:szCs w:val="24"/>
        </w:rPr>
        <w:t>mais peut e</w:t>
      </w:r>
      <w:r w:rsidRPr="002903DF">
        <w:rPr>
          <w:rFonts w:ascii="Tahoma" w:hAnsi="Tahoma" w:cs="Tahoma"/>
          <w:sz w:val="24"/>
          <w:szCs w:val="24"/>
        </w:rPr>
        <w:t>̂</w:t>
      </w:r>
      <w:r w:rsidRPr="002903DF">
        <w:rPr>
          <w:rFonts w:ascii="Times New Roman" w:hAnsi="Times New Roman"/>
          <w:sz w:val="24"/>
          <w:szCs w:val="24"/>
        </w:rPr>
        <w:t xml:space="preserve">tre résistant aux macrolides. Il va donc falloir envoyer un autre écouvillon au laboratoire pour réaliser </w:t>
      </w:r>
      <w:r>
        <w:rPr>
          <w:rFonts w:ascii="Times New Roman" w:hAnsi="Times New Roman"/>
          <w:sz w:val="24"/>
          <w:szCs w:val="24"/>
        </w:rPr>
        <w:t xml:space="preserve">une culture et </w:t>
      </w:r>
      <w:r w:rsidRPr="002903DF">
        <w:rPr>
          <w:rFonts w:ascii="Times New Roman" w:hAnsi="Times New Roman"/>
          <w:sz w:val="24"/>
          <w:szCs w:val="24"/>
        </w:rPr>
        <w:t xml:space="preserve">un antibiogramme. </w:t>
      </w:r>
    </w:p>
    <w:p w:rsidR="00D333A0" w:rsidRPr="00CF4405" w:rsidRDefault="00D333A0" w:rsidP="00687404">
      <w:pPr>
        <w:pStyle w:val="NormalWeb"/>
        <w:spacing w:before="0" w:beforeAutospacing="0" w:after="0" w:afterAutospacing="0"/>
        <w:ind w:hanging="11"/>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10/ Examen bactériologique d'un écouvillon d'amygdale </w:t>
      </w:r>
    </w:p>
    <w:p w:rsidR="00D333A0" w:rsidRPr="002903DF" w:rsidRDefault="00D333A0" w:rsidP="00C11975">
      <w:pPr>
        <w:pStyle w:val="NormalWeb"/>
        <w:numPr>
          <w:ilvl w:val="0"/>
          <w:numId w:val="3"/>
        </w:numPr>
        <w:spacing w:before="0" w:beforeAutospacing="0" w:after="0" w:afterAutospacing="0"/>
        <w:rPr>
          <w:rFonts w:ascii="Times New Roman" w:hAnsi="Times New Roman"/>
        </w:rPr>
      </w:pPr>
      <w:r w:rsidRPr="00CF4405">
        <w:rPr>
          <w:rFonts w:ascii="Times New Roman" w:hAnsi="Times New Roman"/>
          <w:sz w:val="24"/>
          <w:szCs w:val="24"/>
          <w:u w:val="single"/>
        </w:rPr>
        <w:t>Angine érythémateuse</w:t>
      </w:r>
      <w:r w:rsidRPr="002903DF">
        <w:rPr>
          <w:rFonts w:ascii="Times New Roman" w:hAnsi="Times New Roman"/>
          <w:sz w:val="24"/>
          <w:szCs w:val="24"/>
        </w:rPr>
        <w:t xml:space="preserve"> : l'examen direct au microscope n'est pas contributif, on fait donc une culture sur gélose au sang à 37°C pour laquelle on obtient une colonie β-hémolytique avec des cocci Gram+, on réalise également un sérogroupage de Lancefield et un antibiogramme. </w:t>
      </w:r>
    </w:p>
    <w:p w:rsidR="00D333A0" w:rsidRPr="00E776DC" w:rsidRDefault="00D333A0" w:rsidP="00C11975">
      <w:pPr>
        <w:pStyle w:val="NormalWeb"/>
        <w:numPr>
          <w:ilvl w:val="0"/>
          <w:numId w:val="3"/>
        </w:numPr>
        <w:spacing w:before="0" w:beforeAutospacing="0" w:after="0" w:afterAutospacing="0"/>
        <w:rPr>
          <w:rFonts w:ascii="Times New Roman" w:hAnsi="Times New Roman"/>
        </w:rPr>
      </w:pPr>
      <w:r w:rsidRPr="00CF4405">
        <w:rPr>
          <w:rFonts w:ascii="Times New Roman" w:hAnsi="Times New Roman"/>
          <w:sz w:val="24"/>
          <w:szCs w:val="24"/>
          <w:u w:val="single"/>
        </w:rPr>
        <w:t>Angine de Vincent</w:t>
      </w:r>
      <w:r w:rsidRPr="002903DF">
        <w:rPr>
          <w:rFonts w:ascii="Times New Roman" w:hAnsi="Times New Roman"/>
          <w:sz w:val="24"/>
          <w:szCs w:val="24"/>
        </w:rPr>
        <w:t xml:space="preserve"> : à l'examen direct du frottis avec coloration de Gram on a une association fusopirillaire, on n'a pas besoin de faire de culture. </w:t>
      </w:r>
    </w:p>
    <w:p w:rsidR="00D333A0" w:rsidRPr="002903DF" w:rsidRDefault="00D333A0" w:rsidP="00687404">
      <w:pPr>
        <w:pStyle w:val="NormalWeb"/>
        <w:spacing w:before="0" w:beforeAutospacing="0" w:after="0" w:afterAutospacing="0"/>
        <w:ind w:left="720"/>
        <w:rPr>
          <w:rFonts w:ascii="Times New Roman" w:hAnsi="Times New Roman"/>
        </w:rPr>
      </w:pPr>
    </w:p>
    <w:p w:rsidR="00D333A0" w:rsidRPr="00E776DC" w:rsidRDefault="00D333A0" w:rsidP="00C11975">
      <w:pPr>
        <w:pStyle w:val="NormalWeb"/>
        <w:spacing w:before="0" w:beforeAutospacing="0" w:after="0" w:afterAutospacing="0"/>
        <w:rPr>
          <w:rFonts w:ascii="Times New Roman" w:hAnsi="Times New Roman"/>
          <w:sz w:val="28"/>
          <w:szCs w:val="28"/>
          <w:u w:val="single"/>
        </w:rPr>
      </w:pPr>
      <w:r w:rsidRPr="00510EFF">
        <w:rPr>
          <w:rFonts w:ascii="Times New Roman" w:hAnsi="Times New Roman"/>
          <w:color w:val="008000"/>
          <w:sz w:val="28"/>
          <w:szCs w:val="28"/>
          <w:u w:val="single"/>
        </w:rPr>
        <w:t>11/ Famille des Streptococcaceae</w:t>
      </w:r>
      <w:r w:rsidRPr="002903DF">
        <w:rPr>
          <w:rFonts w:ascii="Times New Roman" w:hAnsi="Times New Roman"/>
          <w:sz w:val="24"/>
          <w:szCs w:val="24"/>
        </w:rPr>
        <w:br/>
        <w:t>Ce sont tous des cocci Gram+ en chainette ou diplocoques : streptocoques ou enterocoques.</w:t>
      </w:r>
    </w:p>
    <w:p w:rsidR="00D333A0" w:rsidRPr="002903DF" w:rsidRDefault="00D333A0" w:rsidP="00C11975">
      <w:pPr>
        <w:pStyle w:val="NormalWeb"/>
        <w:numPr>
          <w:ilvl w:val="0"/>
          <w:numId w:val="3"/>
        </w:numPr>
        <w:spacing w:before="0" w:beforeAutospacing="0" w:after="0" w:afterAutospacing="0"/>
        <w:rPr>
          <w:rFonts w:ascii="Times New Roman" w:hAnsi="Times New Roman"/>
        </w:rPr>
      </w:pPr>
      <w:r w:rsidRPr="002903DF">
        <w:rPr>
          <w:rFonts w:ascii="Times New Roman" w:hAnsi="Times New Roman"/>
          <w:sz w:val="18"/>
          <w:szCs w:val="18"/>
        </w:rPr>
        <w:t> </w:t>
      </w:r>
      <w:r w:rsidRPr="00CF4405">
        <w:rPr>
          <w:rFonts w:ascii="Times New Roman" w:hAnsi="Times New Roman"/>
          <w:b/>
          <w:sz w:val="24"/>
          <w:szCs w:val="24"/>
        </w:rPr>
        <w:t>Streptococcus</w:t>
      </w:r>
      <w:r w:rsidRPr="002903DF">
        <w:rPr>
          <w:rFonts w:ascii="Times New Roman" w:hAnsi="Times New Roman"/>
          <w:sz w:val="24"/>
          <w:szCs w:val="24"/>
        </w:rPr>
        <w:t xml:space="preserve"> (flore oropharyngée ou digestive) : ne pousse bien que sur une gélose au sang. Réagit à la pénicilline S et céphalosporine S. </w:t>
      </w:r>
    </w:p>
    <w:p w:rsidR="00D333A0" w:rsidRDefault="00D333A0" w:rsidP="00C11975">
      <w:pPr>
        <w:pStyle w:val="NormalWeb"/>
        <w:spacing w:before="0" w:beforeAutospacing="0" w:after="0" w:afterAutospacing="0"/>
        <w:ind w:left="720"/>
        <w:rPr>
          <w:rFonts w:ascii="Times New Roman" w:hAnsi="Times New Roman"/>
          <w:sz w:val="24"/>
          <w:szCs w:val="24"/>
        </w:rPr>
      </w:pPr>
      <w:r w:rsidRPr="002903DF">
        <w:rPr>
          <w:rFonts w:ascii="Times New Roman" w:hAnsi="Times New Roman"/>
          <w:sz w:val="24"/>
          <w:szCs w:val="24"/>
        </w:rPr>
        <w:t xml:space="preserve">- </w:t>
      </w:r>
      <w:r w:rsidRPr="00C61B62">
        <w:rPr>
          <w:rFonts w:ascii="Times New Roman" w:hAnsi="Times New Roman"/>
          <w:sz w:val="24"/>
          <w:szCs w:val="24"/>
          <w:u w:val="single"/>
        </w:rPr>
        <w:t>Hémolyse α</w:t>
      </w:r>
      <w:r w:rsidRPr="002903DF">
        <w:rPr>
          <w:rFonts w:ascii="Times New Roman" w:hAnsi="Times New Roman"/>
          <w:sz w:val="24"/>
          <w:szCs w:val="24"/>
        </w:rPr>
        <w:t xml:space="preserve"> : </w:t>
      </w:r>
    </w:p>
    <w:p w:rsidR="00D333A0" w:rsidRDefault="00D333A0" w:rsidP="00C11975">
      <w:pPr>
        <w:pStyle w:val="NormalWeb"/>
        <w:spacing w:before="0" w:beforeAutospacing="0" w:after="0" w:afterAutospacing="0"/>
        <w:ind w:left="720"/>
        <w:rPr>
          <w:rFonts w:ascii="Times New Roman" w:hAnsi="Times New Roman"/>
        </w:rPr>
      </w:pPr>
      <w:r w:rsidRPr="002903DF">
        <w:rPr>
          <w:rFonts w:ascii="Times New Roman" w:hAnsi="Times New Roman"/>
          <w:sz w:val="24"/>
          <w:szCs w:val="24"/>
        </w:rPr>
        <w:t>-&gt; Streptocoques αH. : commensaux (S. mittis, S. oralis...)</w:t>
      </w:r>
      <w:r w:rsidRPr="002903DF">
        <w:rPr>
          <w:rFonts w:ascii="Times New Roman" w:hAnsi="Times New Roman"/>
          <w:sz w:val="24"/>
          <w:szCs w:val="24"/>
        </w:rPr>
        <w:br/>
        <w:t xml:space="preserve">-&gt; </w:t>
      </w:r>
      <w:r w:rsidRPr="00C61B62">
        <w:rPr>
          <w:rFonts w:ascii="Times New Roman" w:hAnsi="Times New Roman"/>
          <w:b/>
          <w:sz w:val="24"/>
          <w:szCs w:val="24"/>
        </w:rPr>
        <w:t>Pneumocoque</w:t>
      </w:r>
      <w:r w:rsidRPr="002903DF">
        <w:rPr>
          <w:rFonts w:ascii="Times New Roman" w:hAnsi="Times New Roman"/>
          <w:sz w:val="24"/>
          <w:szCs w:val="24"/>
        </w:rPr>
        <w:t xml:space="preserve"> (S. pneumoniae) : à </w:t>
      </w:r>
      <w:r w:rsidRPr="00C61B62">
        <w:rPr>
          <w:rFonts w:ascii="Times New Roman" w:hAnsi="Times New Roman"/>
          <w:b/>
          <w:sz w:val="24"/>
          <w:szCs w:val="24"/>
        </w:rPr>
        <w:t>capsule</w:t>
      </w:r>
      <w:r w:rsidRPr="002903DF">
        <w:rPr>
          <w:rFonts w:ascii="Times New Roman" w:hAnsi="Times New Roman"/>
          <w:sz w:val="24"/>
          <w:szCs w:val="24"/>
        </w:rPr>
        <w:t xml:space="preserve">, sensible à l'optochine S. </w:t>
      </w:r>
    </w:p>
    <w:p w:rsidR="00D333A0" w:rsidRPr="002903DF" w:rsidRDefault="00D333A0" w:rsidP="00C11975">
      <w:pPr>
        <w:pStyle w:val="NormalWeb"/>
        <w:spacing w:before="0" w:beforeAutospacing="0" w:after="0" w:afterAutospacing="0"/>
        <w:ind w:left="720"/>
        <w:rPr>
          <w:rFonts w:ascii="Times New Roman" w:hAnsi="Times New Roman"/>
        </w:rPr>
      </w:pPr>
      <w:r w:rsidRPr="002903DF">
        <w:rPr>
          <w:rFonts w:ascii="Times New Roman" w:hAnsi="Times New Roman"/>
          <w:sz w:val="24"/>
          <w:szCs w:val="24"/>
        </w:rPr>
        <w:t xml:space="preserve">Cause de pneumonie, otite, méningite... </w:t>
      </w:r>
    </w:p>
    <w:p w:rsidR="00D333A0" w:rsidRPr="002903DF" w:rsidRDefault="00D333A0" w:rsidP="00C11975">
      <w:pPr>
        <w:pStyle w:val="NormalWeb"/>
        <w:spacing w:before="0" w:beforeAutospacing="0" w:after="0" w:afterAutospacing="0"/>
        <w:ind w:left="720"/>
        <w:rPr>
          <w:rFonts w:ascii="Times New Roman" w:hAnsi="Times New Roman"/>
        </w:rPr>
      </w:pPr>
      <w:r w:rsidRPr="002903DF">
        <w:rPr>
          <w:rFonts w:ascii="Times New Roman" w:hAnsi="Times New Roman"/>
          <w:sz w:val="24"/>
          <w:szCs w:val="24"/>
        </w:rPr>
        <w:t xml:space="preserve">- </w:t>
      </w:r>
      <w:r w:rsidRPr="00C61B62">
        <w:rPr>
          <w:rFonts w:ascii="Times New Roman" w:hAnsi="Times New Roman"/>
          <w:sz w:val="24"/>
          <w:szCs w:val="24"/>
          <w:u w:val="single"/>
        </w:rPr>
        <w:t>Hémolyse β</w:t>
      </w:r>
      <w:r w:rsidRPr="002903DF">
        <w:rPr>
          <w:rFonts w:ascii="Times New Roman" w:hAnsi="Times New Roman"/>
          <w:sz w:val="24"/>
          <w:szCs w:val="24"/>
        </w:rPr>
        <w:t xml:space="preserve"> : on fait un sérogroupage de Lancefield :</w:t>
      </w:r>
      <w:r w:rsidRPr="002903DF">
        <w:rPr>
          <w:rFonts w:ascii="Times New Roman" w:hAnsi="Times New Roman"/>
          <w:sz w:val="24"/>
          <w:szCs w:val="24"/>
        </w:rPr>
        <w:br/>
        <w:t xml:space="preserve">-&gt; </w:t>
      </w:r>
      <w:r w:rsidRPr="00C61B62">
        <w:rPr>
          <w:rFonts w:ascii="Times New Roman" w:hAnsi="Times New Roman"/>
          <w:b/>
          <w:sz w:val="24"/>
          <w:szCs w:val="24"/>
        </w:rPr>
        <w:t>SGA</w:t>
      </w:r>
      <w:r w:rsidRPr="002903DF">
        <w:rPr>
          <w:rFonts w:ascii="Times New Roman" w:hAnsi="Times New Roman"/>
          <w:sz w:val="24"/>
          <w:szCs w:val="24"/>
        </w:rPr>
        <w:t xml:space="preserve"> (S. pyogenes) : cause d'angine, scarlatine, infections cutanées (orientation cutanée), fièvre puerperale, Glomérulonéphrite aigue, Rhumatisme articulaire aigu</w:t>
      </w:r>
    </w:p>
    <w:p w:rsidR="00D333A0" w:rsidRPr="002903DF" w:rsidRDefault="00D333A0" w:rsidP="00C11975">
      <w:pPr>
        <w:pStyle w:val="NormalWeb"/>
        <w:spacing w:before="0" w:beforeAutospacing="0" w:after="0" w:afterAutospacing="0"/>
        <w:ind w:left="720"/>
        <w:rPr>
          <w:rFonts w:ascii="Times New Roman" w:hAnsi="Times New Roman"/>
        </w:rPr>
      </w:pPr>
      <w:r w:rsidRPr="002903DF">
        <w:rPr>
          <w:rFonts w:ascii="Times New Roman" w:hAnsi="Times New Roman"/>
          <w:sz w:val="24"/>
          <w:szCs w:val="24"/>
        </w:rPr>
        <w:t xml:space="preserve">-&gt; </w:t>
      </w:r>
      <w:r w:rsidRPr="00C61B62">
        <w:rPr>
          <w:rFonts w:ascii="Times New Roman" w:hAnsi="Times New Roman"/>
          <w:b/>
          <w:sz w:val="24"/>
          <w:szCs w:val="24"/>
        </w:rPr>
        <w:t>SGB</w:t>
      </w:r>
      <w:r w:rsidRPr="002903DF">
        <w:rPr>
          <w:rFonts w:ascii="Times New Roman" w:hAnsi="Times New Roman"/>
          <w:sz w:val="24"/>
          <w:szCs w:val="24"/>
        </w:rPr>
        <w:t xml:space="preserve"> (S.agalactiae) : cause d'infections néonatales, infections urinaires (orientation pour flore vaginale)</w:t>
      </w:r>
    </w:p>
    <w:p w:rsidR="00D333A0" w:rsidRDefault="00D333A0" w:rsidP="00C11975">
      <w:pPr>
        <w:pStyle w:val="NormalWeb"/>
        <w:spacing w:before="0" w:beforeAutospacing="0" w:after="0" w:afterAutospacing="0"/>
        <w:ind w:left="720"/>
        <w:rPr>
          <w:rFonts w:ascii="Times New Roman" w:hAnsi="Times New Roman"/>
          <w:sz w:val="24"/>
          <w:szCs w:val="24"/>
        </w:rPr>
      </w:pPr>
      <w:r w:rsidRPr="002903DF">
        <w:rPr>
          <w:rFonts w:ascii="Times New Roman" w:hAnsi="Times New Roman"/>
          <w:sz w:val="24"/>
          <w:szCs w:val="24"/>
        </w:rPr>
        <w:t xml:space="preserve">-&gt; </w:t>
      </w:r>
      <w:r w:rsidRPr="00C61B62">
        <w:rPr>
          <w:rFonts w:ascii="Times New Roman" w:hAnsi="Times New Roman"/>
          <w:b/>
          <w:sz w:val="24"/>
          <w:szCs w:val="24"/>
        </w:rPr>
        <w:t>SGC &amp; G</w:t>
      </w:r>
      <w:r w:rsidRPr="002903DF">
        <w:rPr>
          <w:rFonts w:ascii="Times New Roman" w:hAnsi="Times New Roman"/>
          <w:sz w:val="24"/>
          <w:szCs w:val="24"/>
        </w:rPr>
        <w:t xml:space="preserve"> (S. dysgalactiae) : cause d'angine</w:t>
      </w:r>
      <w:r w:rsidRPr="002903DF">
        <w:rPr>
          <w:rFonts w:ascii="Times New Roman" w:hAnsi="Times New Roman"/>
          <w:sz w:val="24"/>
          <w:szCs w:val="24"/>
        </w:rPr>
        <w:br/>
        <w:t xml:space="preserve">-&gt; </w:t>
      </w:r>
      <w:r w:rsidRPr="00C61B62">
        <w:rPr>
          <w:rFonts w:ascii="Times New Roman" w:hAnsi="Times New Roman"/>
          <w:b/>
          <w:sz w:val="24"/>
          <w:szCs w:val="24"/>
        </w:rPr>
        <w:t>SGD</w:t>
      </w:r>
      <w:r w:rsidRPr="002903DF">
        <w:rPr>
          <w:rFonts w:ascii="Times New Roman" w:hAnsi="Times New Roman"/>
          <w:sz w:val="24"/>
          <w:szCs w:val="24"/>
        </w:rPr>
        <w:t xml:space="preserve"> (S. bovis) non hémolytique : cause d'endocardite </w:t>
      </w:r>
    </w:p>
    <w:p w:rsidR="00D333A0" w:rsidRPr="003312DB" w:rsidRDefault="00D333A0" w:rsidP="003312DB">
      <w:pPr>
        <w:pStyle w:val="NormalWeb"/>
        <w:spacing w:before="0" w:beforeAutospacing="0" w:after="0" w:afterAutospacing="0"/>
        <w:rPr>
          <w:rFonts w:ascii="Times New Roman" w:hAnsi="Times New Roman"/>
          <w:i/>
        </w:rPr>
      </w:pPr>
      <w:r w:rsidRPr="003312DB">
        <w:rPr>
          <w:rFonts w:ascii="Times New Roman" w:hAnsi="Times New Roman"/>
          <w:i/>
          <w:sz w:val="24"/>
          <w:szCs w:val="24"/>
        </w:rPr>
        <w:t>Il y a un polyoside dans la paroi du streptocoque, entre la capsule et le pe</w:t>
      </w:r>
      <w:r>
        <w:rPr>
          <w:rFonts w:ascii="Times New Roman" w:hAnsi="Times New Roman"/>
          <w:i/>
          <w:sz w:val="24"/>
          <w:szCs w:val="24"/>
        </w:rPr>
        <w:t>ptoglycane. Ces sucres peuvent ê</w:t>
      </w:r>
      <w:r w:rsidRPr="003312DB">
        <w:rPr>
          <w:rFonts w:ascii="Times New Roman" w:hAnsi="Times New Roman"/>
          <w:i/>
          <w:sz w:val="24"/>
          <w:szCs w:val="24"/>
        </w:rPr>
        <w:t>tre A,</w:t>
      </w:r>
      <w:r>
        <w:rPr>
          <w:rFonts w:ascii="Times New Roman" w:hAnsi="Times New Roman"/>
          <w:i/>
          <w:sz w:val="24"/>
          <w:szCs w:val="24"/>
        </w:rPr>
        <w:t xml:space="preserve"> B, C, D</w:t>
      </w:r>
      <w:r w:rsidRPr="003312DB">
        <w:rPr>
          <w:rFonts w:ascii="Times New Roman" w:hAnsi="Times New Roman"/>
          <w:i/>
          <w:sz w:val="24"/>
          <w:szCs w:val="24"/>
        </w:rPr>
        <w:t xml:space="preserve"> ou G etc… et pou</w:t>
      </w:r>
      <w:r>
        <w:rPr>
          <w:rFonts w:ascii="Times New Roman" w:hAnsi="Times New Roman"/>
          <w:i/>
          <w:sz w:val="24"/>
          <w:szCs w:val="24"/>
        </w:rPr>
        <w:t>r l’</w:t>
      </w:r>
      <w:r w:rsidRPr="003312DB">
        <w:rPr>
          <w:rFonts w:ascii="Times New Roman" w:hAnsi="Times New Roman"/>
          <w:i/>
          <w:sz w:val="24"/>
          <w:szCs w:val="24"/>
        </w:rPr>
        <w:t>angine le polyoside est A, C ou G</w:t>
      </w:r>
    </w:p>
    <w:p w:rsidR="00D333A0" w:rsidRPr="002903DF" w:rsidRDefault="00D333A0" w:rsidP="00C11975">
      <w:pPr>
        <w:pStyle w:val="NormalWeb"/>
        <w:spacing w:before="0" w:beforeAutospacing="0" w:after="0" w:afterAutospacing="0"/>
        <w:ind w:left="720"/>
        <w:rPr>
          <w:rFonts w:ascii="Times New Roman" w:hAnsi="Times New Roman"/>
        </w:rPr>
      </w:pPr>
    </w:p>
    <w:p w:rsidR="00D333A0" w:rsidRPr="002903DF" w:rsidRDefault="00D333A0" w:rsidP="00C11975">
      <w:pPr>
        <w:pStyle w:val="NormalWeb"/>
        <w:numPr>
          <w:ilvl w:val="0"/>
          <w:numId w:val="3"/>
        </w:numPr>
        <w:spacing w:before="0" w:beforeAutospacing="0" w:after="0" w:afterAutospacing="0"/>
        <w:rPr>
          <w:rFonts w:ascii="Times New Roman" w:hAnsi="Times New Roman"/>
        </w:rPr>
      </w:pPr>
      <w:r w:rsidRPr="00CF4405">
        <w:rPr>
          <w:rFonts w:ascii="Times New Roman" w:hAnsi="Times New Roman"/>
          <w:b/>
          <w:sz w:val="24"/>
          <w:szCs w:val="24"/>
        </w:rPr>
        <w:t>Enterococcus</w:t>
      </w:r>
      <w:r w:rsidRPr="002903DF">
        <w:rPr>
          <w:rFonts w:ascii="Times New Roman" w:hAnsi="Times New Roman"/>
          <w:sz w:val="24"/>
          <w:szCs w:val="24"/>
        </w:rPr>
        <w:t xml:space="preserve"> (flore digestive) : pousse sur milieu hyper-salé</w:t>
      </w:r>
      <w:r>
        <w:rPr>
          <w:rFonts w:ascii="Times New Roman" w:hAnsi="Times New Roman"/>
          <w:sz w:val="24"/>
          <w:szCs w:val="24"/>
        </w:rPr>
        <w:t>.</w:t>
      </w:r>
      <w:r w:rsidRPr="002903DF">
        <w:rPr>
          <w:rFonts w:ascii="Times New Roman" w:hAnsi="Times New Roman"/>
          <w:sz w:val="24"/>
          <w:szCs w:val="24"/>
        </w:rPr>
        <w:t xml:space="preserve"> Réagit à la pé</w:t>
      </w:r>
      <w:r>
        <w:rPr>
          <w:rFonts w:ascii="Times New Roman" w:hAnsi="Times New Roman"/>
          <w:sz w:val="24"/>
          <w:szCs w:val="24"/>
        </w:rPr>
        <w:t xml:space="preserve">nicilline S et céphalosporine résistant. Cause d'infections urinaires. </w:t>
      </w:r>
      <w:r w:rsidRPr="002903DF">
        <w:rPr>
          <w:rFonts w:ascii="Times New Roman" w:hAnsi="Times New Roman"/>
          <w:sz w:val="24"/>
          <w:szCs w:val="24"/>
        </w:rPr>
        <w:t xml:space="preserve">Au sérogroupage de Lancefield, on retrouve le </w:t>
      </w:r>
      <w:r w:rsidRPr="00C61B62">
        <w:rPr>
          <w:rFonts w:ascii="Times New Roman" w:hAnsi="Times New Roman"/>
          <w:b/>
          <w:sz w:val="24"/>
          <w:szCs w:val="24"/>
        </w:rPr>
        <w:t>groupe D</w:t>
      </w:r>
      <w:r w:rsidRPr="002903DF">
        <w:rPr>
          <w:rFonts w:ascii="Times New Roman" w:hAnsi="Times New Roman"/>
          <w:sz w:val="24"/>
          <w:szCs w:val="24"/>
        </w:rPr>
        <w:t xml:space="preserve">. </w:t>
      </w:r>
    </w:p>
    <w:p w:rsidR="00D333A0" w:rsidRDefault="00D333A0" w:rsidP="00C11975">
      <w:pPr>
        <w:pStyle w:val="NormalWeb"/>
        <w:spacing w:before="0" w:beforeAutospacing="0" w:after="0" w:afterAutospacing="0"/>
        <w:rPr>
          <w:rFonts w:ascii="Times New Roman" w:hAnsi="Times New Roman"/>
          <w:color w:val="FF0000"/>
          <w:sz w:val="24"/>
          <w:szCs w:val="24"/>
        </w:rPr>
      </w:pPr>
    </w:p>
    <w:p w:rsidR="00D333A0" w:rsidRPr="00C61B62"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[Laslo] </w:t>
      </w:r>
      <w:r>
        <w:rPr>
          <w:rFonts w:ascii="Times New Roman" w:hAnsi="Times New Roman"/>
        </w:rPr>
        <w:t>-</w:t>
      </w:r>
      <w:r w:rsidRPr="002903DF">
        <w:rPr>
          <w:rFonts w:ascii="Times New Roman" w:hAnsi="Times New Roman"/>
          <w:sz w:val="24"/>
          <w:szCs w:val="24"/>
        </w:rPr>
        <w:t>Laslo part jardiner avec sa cousine Rose et son grand-père Gaston... Sa grand-mère oublie le traitement et deux jours plus tard, Rose présente une éruption cutanée généralisée et Gaston un placard inflammatoi</w:t>
      </w:r>
      <w:r>
        <w:rPr>
          <w:rFonts w:ascii="Times New Roman" w:hAnsi="Times New Roman"/>
          <w:sz w:val="24"/>
          <w:szCs w:val="24"/>
        </w:rPr>
        <w:t>re du bras gauche, là où il s’</w:t>
      </w:r>
      <w:r w:rsidRPr="002903DF">
        <w:rPr>
          <w:rFonts w:ascii="Times New Roman" w:hAnsi="Times New Roman"/>
          <w:sz w:val="24"/>
          <w:szCs w:val="24"/>
        </w:rPr>
        <w:t xml:space="preserve">était blessé avec un rosier. Il est emmené par le SAMU aux urgences car son état général se dégrade rapidement.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(les </w:t>
      </w:r>
      <w:r w:rsidRPr="00687404">
        <w:rPr>
          <w:rFonts w:ascii="Times New Roman" w:hAnsi="Times New Roman"/>
          <w:sz w:val="24"/>
          <w:szCs w:val="24"/>
        </w:rPr>
        <w:t xml:space="preserve">streptocoques </w:t>
      </w:r>
      <w:r w:rsidRPr="00687404">
        <w:rPr>
          <w:rFonts w:ascii="Times New Roman" w:eastAsia="Times New Roman" w:hAnsi="Times New Roman"/>
          <w:sz w:val="24"/>
          <w:szCs w:val="24"/>
        </w:rPr>
        <w:t>â</w:t>
      </w:r>
      <w:r w:rsidRPr="00687404">
        <w:rPr>
          <w:rFonts w:ascii="Times New Roman" w:hAnsi="Times New Roman"/>
          <w:sz w:val="24"/>
          <w:szCs w:val="24"/>
        </w:rPr>
        <w:t xml:space="preserve"> hemolytiques</w:t>
      </w:r>
      <w:r w:rsidRPr="002903DF">
        <w:rPr>
          <w:rFonts w:ascii="Times New Roman" w:hAnsi="Times New Roman"/>
          <w:sz w:val="24"/>
          <w:szCs w:val="24"/>
        </w:rPr>
        <w:t xml:space="preserve"> s</w:t>
      </w:r>
      <w:r>
        <w:rPr>
          <w:rFonts w:ascii="Times New Roman" w:hAnsi="Times New Roman"/>
          <w:sz w:val="24"/>
          <w:szCs w:val="24"/>
        </w:rPr>
        <w:t>on</w:t>
      </w:r>
      <w:r w:rsidRPr="002903DF">
        <w:rPr>
          <w:rFonts w:ascii="Times New Roman" w:hAnsi="Times New Roman"/>
          <w:sz w:val="24"/>
          <w:szCs w:val="24"/>
        </w:rPr>
        <w:t>t très virulents)</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Rose a en fait la scarlatine, causée par certains types de strept</w:t>
      </w:r>
      <w:r>
        <w:rPr>
          <w:rFonts w:ascii="Times New Roman" w:hAnsi="Times New Roman"/>
          <w:sz w:val="24"/>
          <w:szCs w:val="24"/>
        </w:rPr>
        <w:t>ocoque A, et Gaston a un érysi</w:t>
      </w:r>
      <w:r w:rsidRPr="002903DF">
        <w:rPr>
          <w:rFonts w:ascii="Times New Roman" w:hAnsi="Times New Roman"/>
          <w:sz w:val="24"/>
          <w:szCs w:val="24"/>
        </w:rPr>
        <w:t xml:space="preserve">pèle.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12/ Facteurs de virulence du streptocoque β-hémolytique du groupe A (Streptococcus pyogenes)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On appelle également ce streptocoque la « bactérie mangeuse de chair » car elle pénètre </w:t>
      </w:r>
      <w:r>
        <w:rPr>
          <w:rFonts w:ascii="Times New Roman" w:hAnsi="Times New Roman"/>
          <w:sz w:val="24"/>
          <w:szCs w:val="24"/>
        </w:rPr>
        <w:t xml:space="preserve">de </w:t>
      </w:r>
      <w:r w:rsidRPr="002903DF">
        <w:rPr>
          <w:rFonts w:ascii="Times New Roman" w:hAnsi="Times New Roman"/>
          <w:sz w:val="24"/>
          <w:szCs w:val="24"/>
        </w:rPr>
        <w:t>l'épiderme jusqu'à l'hypoderme, pouvant ainsi causer une dermo-hypodermite (en quelques heures), voire de la nécrose. Le</w:t>
      </w:r>
      <w:r>
        <w:rPr>
          <w:rFonts w:ascii="Times New Roman" w:hAnsi="Times New Roman"/>
          <w:sz w:val="24"/>
          <w:szCs w:val="24"/>
        </w:rPr>
        <w:t xml:space="preserve"> plus souvent on aura de l’érysi</w:t>
      </w:r>
      <w:r w:rsidRPr="002903DF">
        <w:rPr>
          <w:rFonts w:ascii="Times New Roman" w:hAnsi="Times New Roman"/>
          <w:sz w:val="24"/>
          <w:szCs w:val="24"/>
        </w:rPr>
        <w:t xml:space="preserve">pèle. (tropisme cutané+++ </w:t>
      </w:r>
      <w:r w:rsidRPr="00687404">
        <w:rPr>
          <w:rFonts w:ascii="Times New Roman" w:hAnsi="Times New Roman"/>
          <w:sz w:val="24"/>
          <w:szCs w:val="24"/>
        </w:rPr>
        <w:t xml:space="preserve">du </w:t>
      </w:r>
      <w:r w:rsidRPr="00687404">
        <w:rPr>
          <w:rFonts w:ascii="Times New Roman" w:eastAsia="Times New Roman" w:hAnsi="Times New Roman"/>
          <w:sz w:val="24"/>
          <w:szCs w:val="24"/>
        </w:rPr>
        <w:t>â</w:t>
      </w:r>
      <w:r w:rsidRPr="00687404">
        <w:rPr>
          <w:rFonts w:ascii="Times New Roman" w:hAnsi="Times New Roman"/>
          <w:sz w:val="24"/>
          <w:szCs w:val="24"/>
        </w:rPr>
        <w:t xml:space="preserve"> hémolytique, et là le traiteme</w:t>
      </w:r>
      <w:r>
        <w:rPr>
          <w:rFonts w:ascii="Times New Roman" w:hAnsi="Times New Roman"/>
          <w:sz w:val="24"/>
          <w:szCs w:val="24"/>
        </w:rPr>
        <w:t>nt antibiotique est insuffisant :</w:t>
      </w:r>
      <w:r w:rsidRPr="00687404">
        <w:rPr>
          <w:rFonts w:ascii="Times New Roman" w:hAnsi="Times New Roman"/>
          <w:sz w:val="24"/>
          <w:szCs w:val="24"/>
        </w:rPr>
        <w:t xml:space="preserve"> nécessité d’intervention</w:t>
      </w:r>
      <w:r w:rsidRPr="002903DF">
        <w:rPr>
          <w:rFonts w:ascii="Times New Roman" w:hAnsi="Times New Roman"/>
          <w:sz w:val="24"/>
          <w:szCs w:val="24"/>
        </w:rPr>
        <w:t xml:space="preserve"> chirurgicale)</w:t>
      </w:r>
    </w:p>
    <w:p w:rsidR="00D333A0" w:rsidRPr="002903DF" w:rsidRDefault="00D333A0" w:rsidP="00C11975">
      <w:pPr>
        <w:pStyle w:val="NormalWeb"/>
        <w:spacing w:before="0" w:beforeAutospacing="0" w:after="0" w:afterAutospacing="0"/>
        <w:rPr>
          <w:rFonts w:ascii="Times New Roman" w:hAnsi="Times New Roman"/>
        </w:rPr>
      </w:pPr>
      <w:r w:rsidRPr="00C61B62">
        <w:rPr>
          <w:rFonts w:ascii="Times New Roman" w:hAnsi="Times New Roman"/>
          <w:b/>
          <w:sz w:val="24"/>
          <w:szCs w:val="24"/>
          <w:u w:val="single"/>
        </w:rPr>
        <w:t>Le pouvoir pathogène du SGA (S. pyogenes) est du</w:t>
      </w:r>
      <w:r w:rsidRPr="00C61B62">
        <w:rPr>
          <w:rFonts w:ascii="Tahoma" w:hAnsi="Tahoma" w:cs="Tahoma"/>
          <w:b/>
          <w:sz w:val="24"/>
          <w:szCs w:val="24"/>
          <w:u w:val="single"/>
        </w:rPr>
        <w:t>̂</w:t>
      </w:r>
      <w:r>
        <w:rPr>
          <w:rFonts w:ascii="Times New Roman" w:hAnsi="Times New Roman"/>
          <w:b/>
          <w:sz w:val="24"/>
          <w:szCs w:val="24"/>
          <w:u w:val="single"/>
        </w:rPr>
        <w:t xml:space="preserve"> </w:t>
      </w:r>
      <w:r w:rsidRPr="00C61B62">
        <w:rPr>
          <w:rFonts w:ascii="Times New Roman" w:hAnsi="Times New Roman"/>
          <w:b/>
          <w:sz w:val="24"/>
          <w:szCs w:val="24"/>
          <w:u w:val="single"/>
        </w:rPr>
        <w:t>à :</w:t>
      </w:r>
      <w:r w:rsidRPr="002903DF">
        <w:rPr>
          <w:rFonts w:ascii="Times New Roman" w:hAnsi="Times New Roman"/>
          <w:sz w:val="24"/>
          <w:szCs w:val="24"/>
        </w:rPr>
        <w:br/>
      </w:r>
      <w:r w:rsidRPr="002903DF">
        <w:rPr>
          <w:rFonts w:ascii="Times New Roman" w:hAnsi="Times New Roman"/>
          <w:sz w:val="18"/>
          <w:szCs w:val="18"/>
        </w:rPr>
        <w:t xml:space="preserve">– </w:t>
      </w:r>
      <w:r w:rsidRPr="002903DF">
        <w:rPr>
          <w:rFonts w:ascii="Times New Roman" w:hAnsi="Times New Roman"/>
          <w:sz w:val="24"/>
          <w:szCs w:val="24"/>
        </w:rPr>
        <w:t xml:space="preserve">Des </w:t>
      </w:r>
      <w:r w:rsidRPr="00C61B62">
        <w:rPr>
          <w:rFonts w:ascii="Times New Roman" w:hAnsi="Times New Roman"/>
          <w:b/>
          <w:sz w:val="24"/>
          <w:szCs w:val="24"/>
        </w:rPr>
        <w:t xml:space="preserve">antigènes externes </w:t>
      </w:r>
      <w:r w:rsidRPr="002903DF">
        <w:rPr>
          <w:rFonts w:ascii="Times New Roman" w:hAnsi="Times New Roman"/>
          <w:sz w:val="24"/>
          <w:szCs w:val="24"/>
        </w:rPr>
        <w:t>: la capsule et la protéine M.</w:t>
      </w:r>
      <w:r w:rsidRPr="002903DF">
        <w:rPr>
          <w:rFonts w:ascii="Times New Roman" w:hAnsi="Times New Roman"/>
          <w:sz w:val="24"/>
          <w:szCs w:val="24"/>
        </w:rPr>
        <w:br/>
      </w:r>
      <w:r w:rsidRPr="002903DF">
        <w:rPr>
          <w:rFonts w:ascii="Times New Roman" w:hAnsi="Times New Roman"/>
          <w:sz w:val="18"/>
          <w:szCs w:val="18"/>
        </w:rPr>
        <w:t xml:space="preserve">– </w:t>
      </w:r>
      <w:r w:rsidRPr="002903DF">
        <w:rPr>
          <w:rFonts w:ascii="Times New Roman" w:hAnsi="Times New Roman"/>
          <w:sz w:val="24"/>
          <w:szCs w:val="24"/>
        </w:rPr>
        <w:t xml:space="preserve">Des </w:t>
      </w:r>
      <w:r w:rsidRPr="00C61B62">
        <w:rPr>
          <w:rFonts w:ascii="Times New Roman" w:hAnsi="Times New Roman"/>
          <w:b/>
          <w:sz w:val="24"/>
          <w:szCs w:val="24"/>
        </w:rPr>
        <w:t>substances élaborées</w:t>
      </w:r>
      <w:r w:rsidRPr="002903DF">
        <w:rPr>
          <w:rFonts w:ascii="Times New Roman" w:hAnsi="Times New Roman"/>
          <w:sz w:val="24"/>
          <w:szCs w:val="24"/>
        </w:rPr>
        <w:t xml:space="preserve"> : des </w:t>
      </w:r>
      <w:r w:rsidRPr="00C61B62">
        <w:rPr>
          <w:rFonts w:ascii="Times New Roman" w:hAnsi="Times New Roman"/>
          <w:sz w:val="24"/>
          <w:szCs w:val="24"/>
          <w:u w:val="single"/>
        </w:rPr>
        <w:t xml:space="preserve">enzymes </w:t>
      </w:r>
      <w:r w:rsidRPr="002903DF">
        <w:rPr>
          <w:rFonts w:ascii="Times New Roman" w:hAnsi="Times New Roman"/>
          <w:sz w:val="24"/>
          <w:szCs w:val="24"/>
        </w:rPr>
        <w:t xml:space="preserve">comme la hyaluronidase (destruction du ti. Conjonctif), la streptokinase  (destruction de la fibrine) ou la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Streptodornase (DNAse); ainsi que des </w:t>
      </w:r>
      <w:r w:rsidRPr="00C61B62">
        <w:rPr>
          <w:rFonts w:ascii="Times New Roman" w:hAnsi="Times New Roman"/>
          <w:sz w:val="24"/>
          <w:szCs w:val="24"/>
          <w:u w:val="single"/>
        </w:rPr>
        <w:t>toxines</w:t>
      </w:r>
      <w:r w:rsidRPr="002903DF">
        <w:rPr>
          <w:rFonts w:ascii="Times New Roman" w:hAnsi="Times New Roman"/>
          <w:sz w:val="24"/>
          <w:szCs w:val="24"/>
        </w:rPr>
        <w:t xml:space="preserve"> comme la streptolysine O (responsable de la ß-Hémolyse).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Ces antigènes et substances sont responsables de l'invasion et de la nécrose des tissus mous, ainsi que de la bactériémie.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Des </w:t>
      </w:r>
      <w:r w:rsidRPr="00C61B62">
        <w:rPr>
          <w:rFonts w:ascii="Times New Roman" w:hAnsi="Times New Roman"/>
          <w:b/>
          <w:sz w:val="24"/>
          <w:szCs w:val="24"/>
        </w:rPr>
        <w:t>exotoxines</w:t>
      </w:r>
      <w:r w:rsidRPr="002903DF">
        <w:rPr>
          <w:rFonts w:ascii="Times New Roman" w:hAnsi="Times New Roman"/>
          <w:sz w:val="24"/>
          <w:szCs w:val="24"/>
        </w:rPr>
        <w:t xml:space="preserve"> participent également au pouvoir pathogène du SGA et provoquent parfois l'éruption cutanée de la </w:t>
      </w:r>
      <w:r w:rsidRPr="00C61B62">
        <w:rPr>
          <w:rFonts w:ascii="Times New Roman" w:hAnsi="Times New Roman"/>
          <w:b/>
          <w:sz w:val="24"/>
          <w:szCs w:val="24"/>
        </w:rPr>
        <w:t>scarlatine</w:t>
      </w:r>
      <w:r w:rsidRPr="002903DF">
        <w:rPr>
          <w:rFonts w:ascii="Times New Roman" w:hAnsi="Times New Roman"/>
          <w:sz w:val="24"/>
          <w:szCs w:val="24"/>
        </w:rPr>
        <w:t xml:space="preserve"> (pathologie bénigne/ angine streptococcique) et/ou un </w:t>
      </w:r>
      <w:r w:rsidRPr="00C61B62">
        <w:rPr>
          <w:rFonts w:ascii="Times New Roman" w:hAnsi="Times New Roman"/>
          <w:b/>
          <w:sz w:val="24"/>
          <w:szCs w:val="24"/>
        </w:rPr>
        <w:t>choc toxique</w:t>
      </w:r>
      <w:r w:rsidRPr="002903DF">
        <w:rPr>
          <w:rFonts w:ascii="Times New Roman" w:hAnsi="Times New Roman"/>
          <w:sz w:val="24"/>
          <w:szCs w:val="24"/>
        </w:rPr>
        <w:t xml:space="preserve"> (infection sévère). </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[Laslo] </w:t>
      </w:r>
      <w:r>
        <w:rPr>
          <w:rFonts w:ascii="Times New Roman" w:hAnsi="Times New Roman"/>
        </w:rPr>
        <w:t>-</w:t>
      </w:r>
      <w:r w:rsidRPr="002903DF">
        <w:rPr>
          <w:rFonts w:ascii="Times New Roman" w:hAnsi="Times New Roman"/>
          <w:sz w:val="24"/>
          <w:szCs w:val="24"/>
        </w:rPr>
        <w:t xml:space="preserve">Trois semaines plus tard, Rose consulte en néphrologie pour une hématurie et Laslo se plaint de douleurs articulaires des genoux et des coudes. Laslo risque en fait l'endocardite. </w:t>
      </w:r>
    </w:p>
    <w:p w:rsidR="00D333A0" w:rsidRDefault="00D333A0" w:rsidP="00C11975">
      <w:pPr>
        <w:pStyle w:val="NormalWeb"/>
        <w:spacing w:before="0" w:beforeAutospacing="0" w:after="0" w:afterAutospacing="0"/>
        <w:rPr>
          <w:rFonts w:ascii="Times New Roman" w:hAnsi="Times New Roman"/>
          <w:sz w:val="28"/>
          <w:szCs w:val="28"/>
          <w:u w:val="single"/>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13/ Maladies poststreptococciques (grande complication en absence de traitement)</w:t>
      </w:r>
    </w:p>
    <w:p w:rsidR="00D333A0" w:rsidRPr="002903DF" w:rsidRDefault="00D333A0" w:rsidP="00C11975">
      <w:pPr>
        <w:pStyle w:val="NormalWeb"/>
        <w:spacing w:before="0" w:beforeAutospacing="0" w:after="0" w:afterAutospacing="0"/>
        <w:rPr>
          <w:rFonts w:ascii="Times New Roman" w:hAnsi="Times New Roman"/>
        </w:rPr>
      </w:pPr>
      <w:r w:rsidRPr="00C61B62">
        <w:rPr>
          <w:rFonts w:ascii="Times New Roman" w:hAnsi="Times New Roman"/>
          <w:b/>
          <w:sz w:val="24"/>
          <w:szCs w:val="24"/>
        </w:rPr>
        <w:t>Le traitement antibiotique des angines à SGA a pour but principal la prévention du rhumatisme articulaire aigue</w:t>
      </w:r>
      <w:r w:rsidRPr="00C61B62">
        <w:rPr>
          <w:rFonts w:ascii="Tahoma" w:hAnsi="Tahoma" w:cs="Tahoma"/>
          <w:b/>
          <w:sz w:val="24"/>
          <w:szCs w:val="24"/>
        </w:rPr>
        <w:t>̈</w:t>
      </w:r>
      <w:r w:rsidRPr="00C61B62">
        <w:rPr>
          <w:rFonts w:ascii="Times New Roman" w:hAnsi="Times New Roman"/>
          <w:b/>
          <w:sz w:val="24"/>
          <w:szCs w:val="24"/>
        </w:rPr>
        <w:t xml:space="preserve"> (RAA)</w:t>
      </w:r>
      <w:r w:rsidRPr="002903DF">
        <w:rPr>
          <w:rFonts w:ascii="Times New Roman" w:hAnsi="Times New Roman"/>
          <w:sz w:val="24"/>
          <w:szCs w:val="24"/>
        </w:rPr>
        <w:t xml:space="preserve"> (pas de risque de RAA avec les autres streptocoques).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La </w:t>
      </w:r>
      <w:r w:rsidRPr="002903DF">
        <w:rPr>
          <w:rFonts w:ascii="Times New Roman" w:hAnsi="Times New Roman"/>
          <w:b/>
          <w:sz w:val="24"/>
          <w:szCs w:val="24"/>
        </w:rPr>
        <w:t>protéine M</w:t>
      </w:r>
      <w:r w:rsidRPr="002903DF">
        <w:rPr>
          <w:rFonts w:ascii="Times New Roman" w:hAnsi="Times New Roman"/>
          <w:sz w:val="24"/>
          <w:szCs w:val="24"/>
        </w:rPr>
        <w:t xml:space="preserve"> donne des </w:t>
      </w:r>
      <w:r w:rsidRPr="00C61B62">
        <w:rPr>
          <w:rFonts w:ascii="Times New Roman" w:hAnsi="Times New Roman"/>
          <w:sz w:val="24"/>
          <w:szCs w:val="24"/>
          <w:u w:val="single"/>
        </w:rPr>
        <w:t>réactions immunologiques croisées</w:t>
      </w:r>
      <w:r w:rsidRPr="002903DF">
        <w:rPr>
          <w:rFonts w:ascii="Times New Roman" w:hAnsi="Times New Roman"/>
          <w:sz w:val="24"/>
          <w:szCs w:val="24"/>
        </w:rPr>
        <w:t xml:space="preserve"> (Ac auto-immuns) </w:t>
      </w:r>
      <w:r w:rsidRPr="00C61B62">
        <w:rPr>
          <w:rFonts w:ascii="Times New Roman" w:hAnsi="Times New Roman"/>
          <w:sz w:val="24"/>
          <w:szCs w:val="24"/>
          <w:u w:val="single"/>
        </w:rPr>
        <w:t>environ 1 à 3 semaines après l’infection</w:t>
      </w:r>
      <w:r w:rsidRPr="002903DF">
        <w:rPr>
          <w:rFonts w:ascii="Times New Roman" w:hAnsi="Times New Roman"/>
          <w:sz w:val="24"/>
          <w:szCs w:val="24"/>
        </w:rPr>
        <w:t xml:space="preserve">. Cela peut </w:t>
      </w:r>
      <w:r w:rsidRPr="00C61B62">
        <w:rPr>
          <w:rFonts w:ascii="Times New Roman" w:hAnsi="Times New Roman"/>
          <w:sz w:val="24"/>
          <w:szCs w:val="24"/>
          <w:u w:val="single"/>
        </w:rPr>
        <w:t>amener au RAA</w:t>
      </w:r>
      <w:r w:rsidRPr="002903DF">
        <w:rPr>
          <w:rFonts w:ascii="Times New Roman" w:hAnsi="Times New Roman"/>
          <w:sz w:val="24"/>
          <w:szCs w:val="24"/>
        </w:rPr>
        <w:t xml:space="preserve">, ce qui fait </w:t>
      </w:r>
      <w:r w:rsidRPr="00C61B62">
        <w:rPr>
          <w:rFonts w:ascii="Times New Roman" w:hAnsi="Times New Roman"/>
          <w:sz w:val="24"/>
          <w:szCs w:val="24"/>
          <w:u w:val="single"/>
        </w:rPr>
        <w:t>risquer au patient des lésions de l'endocarde</w:t>
      </w:r>
      <w:r w:rsidRPr="002903DF">
        <w:rPr>
          <w:rFonts w:ascii="Times New Roman" w:hAnsi="Times New Roman"/>
          <w:sz w:val="24"/>
          <w:szCs w:val="24"/>
        </w:rPr>
        <w:t xml:space="preserve"> (valves cardiaques), ou</w:t>
      </w:r>
      <w:r>
        <w:rPr>
          <w:rFonts w:ascii="Times New Roman" w:hAnsi="Times New Roman"/>
          <w:sz w:val="24"/>
          <w:szCs w:val="24"/>
        </w:rPr>
        <w:t xml:space="preserve"> bien mener</w:t>
      </w:r>
      <w:r w:rsidRPr="002903DF">
        <w:rPr>
          <w:rFonts w:ascii="Times New Roman" w:hAnsi="Times New Roman"/>
          <w:sz w:val="24"/>
          <w:szCs w:val="24"/>
        </w:rPr>
        <w:t xml:space="preserve"> à une </w:t>
      </w:r>
      <w:r w:rsidRPr="00C61B62">
        <w:rPr>
          <w:rFonts w:ascii="Times New Roman" w:hAnsi="Times New Roman"/>
          <w:sz w:val="24"/>
          <w:szCs w:val="24"/>
          <w:u w:val="single"/>
        </w:rPr>
        <w:t>glomérulonéphrite aigue</w:t>
      </w:r>
      <w:r w:rsidRPr="00C61B62">
        <w:rPr>
          <w:rFonts w:ascii="Tahoma" w:hAnsi="Tahoma" w:cs="Tahoma"/>
          <w:sz w:val="24"/>
          <w:szCs w:val="24"/>
          <w:u w:val="single"/>
        </w:rPr>
        <w:t>̈</w:t>
      </w:r>
      <w:r w:rsidRPr="002903DF">
        <w:rPr>
          <w:rFonts w:ascii="Times New Roman" w:hAnsi="Times New Roman"/>
          <w:sz w:val="24"/>
          <w:szCs w:val="24"/>
        </w:rPr>
        <w:t xml:space="preserve">.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On va donc faire le </w:t>
      </w:r>
      <w:r w:rsidRPr="00C61B62">
        <w:rPr>
          <w:rFonts w:ascii="Times New Roman" w:hAnsi="Times New Roman"/>
          <w:b/>
          <w:sz w:val="24"/>
          <w:szCs w:val="24"/>
        </w:rPr>
        <w:t>diagnostic sérologique</w:t>
      </w:r>
      <w:r>
        <w:rPr>
          <w:rFonts w:ascii="Times New Roman" w:hAnsi="Times New Roman"/>
          <w:sz w:val="24"/>
          <w:szCs w:val="24"/>
        </w:rPr>
        <w:t xml:space="preserve"> du SGA en utilisant l</w:t>
      </w:r>
      <w:r w:rsidRPr="002903DF">
        <w:rPr>
          <w:rFonts w:ascii="Times New Roman" w:hAnsi="Times New Roman"/>
          <w:sz w:val="24"/>
          <w:szCs w:val="24"/>
        </w:rPr>
        <w:t xml:space="preserve">es enzymes et toxines à l'aide de l'ASK (antistreptokinase), l'ASD (antistreptodornase) et l'ASLO (antistreptolysine O). </w:t>
      </w:r>
    </w:p>
    <w:p w:rsidR="00D333A0" w:rsidRPr="00510EFF" w:rsidRDefault="00D333A0" w:rsidP="00C11975">
      <w:pPr>
        <w:pStyle w:val="NormalWeb"/>
        <w:spacing w:before="0" w:beforeAutospacing="0" w:after="0" w:afterAutospacing="0"/>
        <w:rPr>
          <w:rFonts w:ascii="Times New Roman" w:hAnsi="Times New Roman"/>
          <w:color w:val="FF0000"/>
        </w:rPr>
      </w:pPr>
    </w:p>
    <w:p w:rsidR="00D333A0" w:rsidRPr="00510EFF" w:rsidRDefault="00D333A0" w:rsidP="00C11975">
      <w:pPr>
        <w:pStyle w:val="NormalWeb"/>
        <w:spacing w:before="0" w:beforeAutospacing="0" w:after="0" w:afterAutospacing="0"/>
        <w:rPr>
          <w:rFonts w:ascii="Times New Roman" w:hAnsi="Times New Roman"/>
          <w:b/>
          <w:color w:val="FF0000"/>
          <w:sz w:val="32"/>
          <w:szCs w:val="32"/>
          <w:u w:val="single"/>
        </w:rPr>
      </w:pPr>
      <w:r w:rsidRPr="00510EFF">
        <w:rPr>
          <w:rFonts w:ascii="Times New Roman" w:hAnsi="Times New Roman"/>
          <w:b/>
          <w:color w:val="FF0000"/>
          <w:sz w:val="32"/>
          <w:szCs w:val="32"/>
          <w:u w:val="single"/>
        </w:rPr>
        <w:t>2ème partie : Bactériémies en endocardites. (infection non plus de ville mais hospitalières)</w:t>
      </w:r>
    </w:p>
    <w:p w:rsidR="00D333A0" w:rsidRPr="00510EFF" w:rsidRDefault="00D333A0" w:rsidP="00C11975">
      <w:pPr>
        <w:pStyle w:val="NormalWeb"/>
        <w:spacing w:before="0" w:beforeAutospacing="0" w:after="0" w:afterAutospacing="0"/>
        <w:rPr>
          <w:rFonts w:ascii="Times New Roman" w:hAnsi="Times New Roman"/>
          <w:b/>
          <w:color w:val="FF0000"/>
          <w:sz w:val="32"/>
          <w:szCs w:val="32"/>
          <w:u w:val="single"/>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1/ Bactériémie et sepsis, définitions </w:t>
      </w:r>
    </w:p>
    <w:p w:rsidR="00D333A0" w:rsidRPr="002903DF" w:rsidRDefault="00D333A0" w:rsidP="00E776DC">
      <w:pPr>
        <w:pStyle w:val="NormalWeb"/>
        <w:spacing w:before="0" w:beforeAutospacing="0" w:after="0" w:afterAutospacing="0"/>
        <w:ind w:firstLine="708"/>
        <w:rPr>
          <w:rFonts w:ascii="Times New Roman" w:hAnsi="Times New Roman"/>
          <w:u w:val="single"/>
        </w:rPr>
      </w:pPr>
      <w:r w:rsidRPr="002903DF">
        <w:rPr>
          <w:rFonts w:ascii="Times New Roman" w:hAnsi="Times New Roman"/>
          <w:sz w:val="24"/>
          <w:szCs w:val="24"/>
          <w:u w:val="single"/>
        </w:rPr>
        <w:t xml:space="preserve">a-La bactériémie = passage de bactéries dans le sang. </w:t>
      </w:r>
    </w:p>
    <w:p w:rsidR="00D333A0" w:rsidRPr="002903DF" w:rsidRDefault="00D333A0" w:rsidP="00C11975">
      <w:pPr>
        <w:pStyle w:val="NormalWeb"/>
        <w:spacing w:before="0" w:beforeAutospacing="0" w:after="0" w:afterAutospacing="0"/>
        <w:rPr>
          <w:rFonts w:ascii="Times New Roman" w:hAnsi="Times New Roman"/>
          <w:sz w:val="24"/>
          <w:szCs w:val="24"/>
        </w:rPr>
      </w:pPr>
      <w:r w:rsidRPr="00C61B62">
        <w:rPr>
          <w:rFonts w:ascii="Times New Roman" w:hAnsi="Times New Roman"/>
          <w:b/>
          <w:sz w:val="24"/>
          <w:szCs w:val="24"/>
        </w:rPr>
        <w:t>Passage transitoire</w:t>
      </w:r>
      <w:r w:rsidRPr="002903DF">
        <w:rPr>
          <w:rFonts w:ascii="Times New Roman" w:hAnsi="Times New Roman"/>
          <w:sz w:val="24"/>
          <w:szCs w:val="24"/>
        </w:rPr>
        <w:t xml:space="preserve"> dans la circulation sanguine de bactéries viables.</w:t>
      </w:r>
      <w:r w:rsidRPr="002903DF">
        <w:rPr>
          <w:rFonts w:ascii="Times New Roman" w:hAnsi="Times New Roman"/>
          <w:sz w:val="24"/>
          <w:szCs w:val="24"/>
        </w:rPr>
        <w:br/>
        <w:t>A l’état no</w:t>
      </w:r>
      <w:r>
        <w:rPr>
          <w:rFonts w:ascii="Times New Roman" w:hAnsi="Times New Roman"/>
          <w:sz w:val="24"/>
          <w:szCs w:val="24"/>
        </w:rPr>
        <w:t>rmal, il n’y a pas de bactérie</w:t>
      </w:r>
      <w:r w:rsidRPr="002903DF">
        <w:rPr>
          <w:rFonts w:ascii="Times New Roman" w:hAnsi="Times New Roman"/>
          <w:sz w:val="24"/>
          <w:szCs w:val="24"/>
        </w:rPr>
        <w:t xml:space="preserve"> dans le sang circulant : il est </w:t>
      </w:r>
      <w:r w:rsidRPr="00C61B62">
        <w:rPr>
          <w:rFonts w:ascii="Times New Roman" w:hAnsi="Times New Roman"/>
          <w:b/>
          <w:sz w:val="24"/>
          <w:szCs w:val="24"/>
        </w:rPr>
        <w:t>stérile</w:t>
      </w:r>
      <w:r w:rsidRPr="002903DF">
        <w:rPr>
          <w:rFonts w:ascii="Times New Roman" w:hAnsi="Times New Roman"/>
          <w:sz w:val="24"/>
          <w:szCs w:val="24"/>
        </w:rPr>
        <w:t xml:space="preserve">. Mais, on observe des </w:t>
      </w:r>
      <w:r w:rsidRPr="00C61B62">
        <w:rPr>
          <w:rFonts w:ascii="Times New Roman" w:hAnsi="Times New Roman"/>
          <w:b/>
          <w:sz w:val="24"/>
          <w:szCs w:val="24"/>
        </w:rPr>
        <w:t>bactériémies physiologiques</w:t>
      </w:r>
      <w:r w:rsidRPr="002903DF">
        <w:rPr>
          <w:rFonts w:ascii="Times New Roman" w:hAnsi="Times New Roman"/>
          <w:sz w:val="24"/>
          <w:szCs w:val="24"/>
        </w:rPr>
        <w:t xml:space="preserve"> (sans </w:t>
      </w:r>
      <w:r>
        <w:rPr>
          <w:rFonts w:ascii="Times New Roman" w:hAnsi="Times New Roman"/>
          <w:sz w:val="24"/>
          <w:szCs w:val="24"/>
        </w:rPr>
        <w:t>conséquence clinique</w:t>
      </w:r>
      <w:r w:rsidRPr="002903DF">
        <w:rPr>
          <w:rFonts w:ascii="Times New Roman" w:hAnsi="Times New Roman"/>
          <w:sz w:val="24"/>
          <w:szCs w:val="24"/>
        </w:rPr>
        <w:t xml:space="preserve">). Exemple : période post-prandiale, lors du brossage des dents.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Nécessité de traiter la bactériémie+ le foyer infectieux initial ! Inutilité de traiter seulement la bactériémie.</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E776DC">
      <w:pPr>
        <w:pStyle w:val="NormalWeb"/>
        <w:spacing w:before="0" w:beforeAutospacing="0" w:after="0" w:afterAutospacing="0"/>
        <w:ind w:firstLine="708"/>
        <w:rPr>
          <w:rFonts w:ascii="Times New Roman" w:hAnsi="Times New Roman"/>
        </w:rPr>
      </w:pPr>
      <w:r w:rsidRPr="002903DF">
        <w:rPr>
          <w:rFonts w:ascii="Times New Roman" w:hAnsi="Times New Roman"/>
          <w:sz w:val="24"/>
          <w:szCs w:val="24"/>
          <w:u w:val="single"/>
        </w:rPr>
        <w:t>b-Les états septiques</w:t>
      </w:r>
      <w:r w:rsidRPr="002903DF">
        <w:rPr>
          <w:rFonts w:ascii="Times New Roman" w:hAnsi="Times New Roman"/>
          <w:sz w:val="24"/>
          <w:szCs w:val="24"/>
        </w:rPr>
        <w:t xml:space="preserve"> = réaction de l’organisme à l’infection </w:t>
      </w:r>
    </w:p>
    <w:p w:rsidR="00D333A0" w:rsidRPr="002903DF" w:rsidRDefault="00D333A0" w:rsidP="00C11975">
      <w:pPr>
        <w:pStyle w:val="NormalWeb"/>
        <w:spacing w:before="0" w:beforeAutospacing="0" w:after="0" w:afterAutospacing="0"/>
        <w:rPr>
          <w:rFonts w:ascii="Times New Roman" w:hAnsi="Times New Roman"/>
        </w:rPr>
      </w:pPr>
      <w:r w:rsidRPr="00C61B62">
        <w:rPr>
          <w:rFonts w:ascii="Times New Roman" w:hAnsi="Times New Roman"/>
          <w:b/>
          <w:sz w:val="24"/>
          <w:szCs w:val="24"/>
          <w:u w:val="single"/>
        </w:rPr>
        <w:t xml:space="preserve">Sepsis </w:t>
      </w:r>
      <w:r w:rsidRPr="002903DF">
        <w:rPr>
          <w:rFonts w:ascii="Times New Roman" w:hAnsi="Times New Roman"/>
          <w:sz w:val="24"/>
          <w:szCs w:val="24"/>
        </w:rPr>
        <w:t>: Bactériémies répétées à partir d’un foyer infectieux initial entrai</w:t>
      </w:r>
      <w:r w:rsidRPr="002903DF">
        <w:rPr>
          <w:rFonts w:ascii="Tahoma" w:hAnsi="Tahoma" w:cs="Tahoma"/>
          <w:sz w:val="24"/>
          <w:szCs w:val="24"/>
        </w:rPr>
        <w:t>̂</w:t>
      </w:r>
      <w:r w:rsidRPr="002903DF">
        <w:rPr>
          <w:rFonts w:ascii="Times New Roman" w:hAnsi="Times New Roman"/>
          <w:sz w:val="24"/>
          <w:szCs w:val="24"/>
        </w:rPr>
        <w:t>nant des signes généraux inflammatoires (fièvre +/, frissons).</w:t>
      </w:r>
      <w:r w:rsidRPr="002903DF">
        <w:rPr>
          <w:rFonts w:ascii="Times New Roman" w:hAnsi="Times New Roman"/>
          <w:sz w:val="24"/>
          <w:szCs w:val="24"/>
        </w:rPr>
        <w:br/>
        <w:t xml:space="preserve">Risque de </w:t>
      </w:r>
      <w:r w:rsidRPr="00C61B62">
        <w:rPr>
          <w:rFonts w:ascii="Times New Roman" w:hAnsi="Times New Roman"/>
          <w:b/>
          <w:sz w:val="24"/>
          <w:szCs w:val="24"/>
        </w:rPr>
        <w:t>métastases septiques</w:t>
      </w:r>
      <w:r w:rsidRPr="002903DF">
        <w:rPr>
          <w:rFonts w:ascii="Times New Roman" w:hAnsi="Times New Roman"/>
          <w:sz w:val="24"/>
          <w:szCs w:val="24"/>
        </w:rPr>
        <w:t xml:space="preserve"> (foyers infectieux secondaires).</w:t>
      </w:r>
      <w:r w:rsidRPr="002903DF">
        <w:rPr>
          <w:rFonts w:ascii="Times New Roman" w:hAnsi="Times New Roman"/>
          <w:sz w:val="24"/>
          <w:szCs w:val="24"/>
        </w:rPr>
        <w:br/>
      </w:r>
      <w:r w:rsidRPr="00C61B62">
        <w:rPr>
          <w:rFonts w:ascii="Times New Roman" w:hAnsi="Times New Roman"/>
          <w:b/>
          <w:sz w:val="24"/>
          <w:szCs w:val="24"/>
          <w:u w:val="single"/>
        </w:rPr>
        <w:t>Sepsis sévère</w:t>
      </w:r>
      <w:r w:rsidRPr="002903DF">
        <w:rPr>
          <w:rFonts w:ascii="Times New Roman" w:hAnsi="Times New Roman"/>
          <w:sz w:val="24"/>
          <w:szCs w:val="24"/>
        </w:rPr>
        <w:t xml:space="preserve"> : Sepsis + défaillance organe et/ou hypotension. </w:t>
      </w:r>
    </w:p>
    <w:p w:rsidR="00D333A0" w:rsidRDefault="00D333A0" w:rsidP="00C11975">
      <w:pPr>
        <w:pStyle w:val="NormalWeb"/>
        <w:spacing w:before="0" w:beforeAutospacing="0" w:after="0" w:afterAutospacing="0"/>
        <w:rPr>
          <w:rFonts w:ascii="Times New Roman" w:hAnsi="Times New Roman"/>
          <w:sz w:val="24"/>
          <w:szCs w:val="24"/>
        </w:rPr>
      </w:pPr>
      <w:r w:rsidRPr="00C61B62">
        <w:rPr>
          <w:rFonts w:ascii="Times New Roman" w:hAnsi="Times New Roman"/>
          <w:b/>
          <w:sz w:val="24"/>
          <w:szCs w:val="24"/>
          <w:u w:val="single"/>
        </w:rPr>
        <w:t xml:space="preserve">Choc septique </w:t>
      </w:r>
      <w:r w:rsidRPr="002903DF">
        <w:rPr>
          <w:rFonts w:ascii="Times New Roman" w:hAnsi="Times New Roman"/>
          <w:sz w:val="24"/>
          <w:szCs w:val="24"/>
        </w:rPr>
        <w:t>: Hypotension sévère résistante au traitement.</w:t>
      </w:r>
      <w:r w:rsidRPr="002903DF">
        <w:rPr>
          <w:rFonts w:ascii="Times New Roman" w:hAnsi="Times New Roman"/>
          <w:sz w:val="24"/>
          <w:szCs w:val="24"/>
        </w:rPr>
        <w:br/>
        <w:t>Ro</w:t>
      </w:r>
      <w:r w:rsidRPr="002903DF">
        <w:rPr>
          <w:rFonts w:ascii="Tahoma" w:hAnsi="Tahoma" w:cs="Tahoma"/>
          <w:sz w:val="24"/>
          <w:szCs w:val="24"/>
        </w:rPr>
        <w:t>̂</w:t>
      </w:r>
      <w:r w:rsidRPr="002903DF">
        <w:rPr>
          <w:rFonts w:ascii="Times New Roman" w:hAnsi="Times New Roman"/>
          <w:sz w:val="24"/>
          <w:szCs w:val="24"/>
        </w:rPr>
        <w:t xml:space="preserve">le des exotoxines et/ou de l’endotoxine des bacilles Gram- (Lipide A du LPS).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2/ Origine des infections bactériémiques.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Conséquences du sepsis : endocardite et infection ostéo-articulaire.</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w:t>
      </w:r>
      <w:r w:rsidRPr="00C61B62">
        <w:rPr>
          <w:rFonts w:ascii="Times New Roman" w:hAnsi="Times New Roman"/>
          <w:b/>
          <w:sz w:val="24"/>
          <w:szCs w:val="24"/>
        </w:rPr>
        <w:t>A partir d’un foyer infectieux :</w:t>
      </w:r>
      <w:r w:rsidRPr="002903DF">
        <w:rPr>
          <w:rFonts w:ascii="Times New Roman" w:hAnsi="Times New Roman"/>
          <w:sz w:val="24"/>
          <w:szCs w:val="24"/>
        </w:rPr>
        <w:t xml:space="preserve"> Recherche de la porte d’entrée (bactérie concernée) +++ :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-Urinaire : pyélonéphrite, prostatite à </w:t>
      </w:r>
      <w:r w:rsidRPr="002903DF">
        <w:rPr>
          <w:rFonts w:ascii="Times New Roman" w:hAnsi="Times New Roman"/>
          <w:i/>
          <w:sz w:val="24"/>
          <w:szCs w:val="24"/>
        </w:rPr>
        <w:t>E. coli</w:t>
      </w:r>
      <w:r w:rsidRPr="002903DF">
        <w:rPr>
          <w:rFonts w:ascii="Times New Roman" w:hAnsi="Times New Roman"/>
          <w:sz w:val="24"/>
          <w:szCs w:val="24"/>
        </w:rPr>
        <w:br/>
        <w:t xml:space="preserve">-Cutanée : </w:t>
      </w:r>
      <w:r w:rsidRPr="002903DF">
        <w:rPr>
          <w:rFonts w:ascii="Times New Roman" w:hAnsi="Times New Roman"/>
          <w:i/>
          <w:sz w:val="24"/>
          <w:szCs w:val="24"/>
        </w:rPr>
        <w:t>Staphylococcus aureus</w:t>
      </w:r>
      <w:r w:rsidRPr="002903DF">
        <w:rPr>
          <w:rFonts w:ascii="Times New Roman" w:hAnsi="Times New Roman"/>
          <w:sz w:val="24"/>
          <w:szCs w:val="24"/>
        </w:rPr>
        <w:t>, SGA</w:t>
      </w:r>
      <w:r w:rsidRPr="002903DF">
        <w:rPr>
          <w:rFonts w:ascii="Times New Roman" w:hAnsi="Times New Roman"/>
          <w:sz w:val="24"/>
          <w:szCs w:val="24"/>
        </w:rPr>
        <w:br/>
        <w:t xml:space="preserve">-Pulmonaire : pneumocoque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-Digestive : entérocoques, entérobactéries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-Matériel infecté : Cathéter, sonde, prothèse... </w:t>
      </w:r>
    </w:p>
    <w:p w:rsidR="00D333A0" w:rsidRPr="00F87341"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Pour les foyers infectieux, on va avoir des relargages assez rapides des germes au niveau systémique avec des pics fébriles ; au niveau lymphatique c’est plus insidieux, plus continu, en paliers.</w:t>
      </w:r>
    </w:p>
    <w:p w:rsidR="00D333A0" w:rsidRPr="00F87341"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w:t>
      </w:r>
      <w:r w:rsidRPr="00C61B62">
        <w:rPr>
          <w:rFonts w:ascii="Times New Roman" w:hAnsi="Times New Roman"/>
          <w:b/>
          <w:sz w:val="24"/>
          <w:szCs w:val="24"/>
        </w:rPr>
        <w:t xml:space="preserve">Origine lymphatique (translocation digestive): </w:t>
      </w:r>
      <w:r w:rsidRPr="002903DF">
        <w:rPr>
          <w:rFonts w:ascii="Times New Roman" w:hAnsi="Times New Roman"/>
          <w:i/>
          <w:sz w:val="24"/>
          <w:szCs w:val="24"/>
        </w:rPr>
        <w:t>Salmonella</w:t>
      </w:r>
      <w:r w:rsidRPr="002903DF">
        <w:rPr>
          <w:rFonts w:ascii="Times New Roman" w:hAnsi="Times New Roman"/>
          <w:sz w:val="24"/>
          <w:szCs w:val="24"/>
        </w:rPr>
        <w:t xml:space="preserve"> (fièvre typhoi</w:t>
      </w:r>
      <w:r w:rsidRPr="002903DF">
        <w:rPr>
          <w:rFonts w:ascii="Tahoma" w:hAnsi="Tahoma" w:cs="Tahoma"/>
          <w:sz w:val="24"/>
          <w:szCs w:val="24"/>
        </w:rPr>
        <w:t>̈</w:t>
      </w:r>
      <w:r w:rsidRPr="002903DF">
        <w:rPr>
          <w:rFonts w:ascii="Times New Roman" w:hAnsi="Times New Roman"/>
          <w:sz w:val="24"/>
          <w:szCs w:val="24"/>
        </w:rPr>
        <w:t xml:space="preserve">de), </w:t>
      </w:r>
      <w:r w:rsidRPr="002903DF">
        <w:rPr>
          <w:rFonts w:ascii="Times New Roman" w:hAnsi="Times New Roman"/>
          <w:i/>
          <w:sz w:val="24"/>
          <w:szCs w:val="24"/>
        </w:rPr>
        <w:t>Brucella</w:t>
      </w:r>
      <w:r w:rsidRPr="002903DF">
        <w:rPr>
          <w:rFonts w:ascii="Times New Roman" w:hAnsi="Times New Roman"/>
          <w:sz w:val="24"/>
          <w:szCs w:val="24"/>
        </w:rPr>
        <w:t xml:space="preserve"> (fièvre de Malte), </w:t>
      </w:r>
      <w:r w:rsidRPr="002903DF">
        <w:rPr>
          <w:rFonts w:ascii="Times New Roman" w:hAnsi="Times New Roman"/>
          <w:i/>
          <w:sz w:val="24"/>
          <w:szCs w:val="24"/>
        </w:rPr>
        <w:t>Listeria</w:t>
      </w:r>
      <w:r w:rsidRPr="002903DF">
        <w:rPr>
          <w:rFonts w:ascii="Times New Roman" w:hAnsi="Times New Roman"/>
          <w:sz w:val="24"/>
          <w:szCs w:val="24"/>
        </w:rPr>
        <w:t xml:space="preserv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w:t>
      </w:r>
      <w:r w:rsidRPr="00C61B62">
        <w:rPr>
          <w:rFonts w:ascii="Times New Roman" w:hAnsi="Times New Roman"/>
          <w:b/>
          <w:sz w:val="24"/>
          <w:szCs w:val="24"/>
        </w:rPr>
        <w:t>Origine circulatoire</w:t>
      </w:r>
      <w:r w:rsidRPr="002903DF">
        <w:rPr>
          <w:rFonts w:ascii="Times New Roman" w:hAnsi="Times New Roman"/>
          <w:sz w:val="24"/>
          <w:szCs w:val="24"/>
        </w:rPr>
        <w:t xml:space="preserve"> (souvent conséquence d’une autre origine): endocardite. </w:t>
      </w:r>
    </w:p>
    <w:p w:rsidR="00D333A0" w:rsidRPr="002903DF" w:rsidRDefault="00D333A0" w:rsidP="00C11975">
      <w:pPr>
        <w:pStyle w:val="NormalWeb"/>
        <w:spacing w:before="0" w:beforeAutospacing="0" w:after="0" w:afterAutospacing="0"/>
        <w:rPr>
          <w:rFonts w:ascii="Times New Roman" w:hAnsi="Times New Roman"/>
        </w:rPr>
      </w:pP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[Gaston] </w:t>
      </w:r>
      <w:r>
        <w:rPr>
          <w:rFonts w:ascii="Times New Roman" w:hAnsi="Times New Roman"/>
        </w:rPr>
        <w:t>-</w:t>
      </w:r>
      <w:r w:rsidRPr="002903DF">
        <w:rPr>
          <w:rFonts w:ascii="Times New Roman" w:hAnsi="Times New Roman"/>
          <w:sz w:val="24"/>
          <w:szCs w:val="24"/>
        </w:rPr>
        <w:t>Gaston, 70 ans, est</w:t>
      </w:r>
      <w:r>
        <w:rPr>
          <w:rFonts w:ascii="Times New Roman" w:hAnsi="Times New Roman"/>
          <w:sz w:val="24"/>
          <w:szCs w:val="24"/>
        </w:rPr>
        <w:t xml:space="preserve"> hospitalisé en réanimation. </w:t>
      </w:r>
      <w:r w:rsidRPr="002903DF">
        <w:rPr>
          <w:rFonts w:ascii="Times New Roman" w:hAnsi="Times New Roman"/>
          <w:sz w:val="24"/>
          <w:szCs w:val="24"/>
        </w:rPr>
        <w:t>Il présente un sepsis (fièvre et frissons) avec choc (hypotension et perte de connaissance)</w:t>
      </w:r>
      <w:r>
        <w:rPr>
          <w:rFonts w:ascii="Times New Roman" w:hAnsi="Times New Roman"/>
          <w:sz w:val="24"/>
          <w:szCs w:val="24"/>
        </w:rPr>
        <w:t>.</w:t>
      </w:r>
      <w:r w:rsidRPr="002903DF">
        <w:rPr>
          <w:rFonts w:ascii="Times New Roman" w:hAnsi="Times New Roman"/>
          <w:sz w:val="24"/>
          <w:szCs w:val="24"/>
        </w:rPr>
        <w:t xml:space="preserve"> Il existe une infection purulente et nécrosante des tissus mous au niveau de</w:t>
      </w:r>
      <w:r>
        <w:rPr>
          <w:rFonts w:ascii="Times New Roman" w:hAnsi="Times New Roman"/>
          <w:sz w:val="24"/>
          <w:szCs w:val="24"/>
        </w:rPr>
        <w:t xml:space="preserve"> sa blessure. </w:t>
      </w:r>
      <w:r w:rsidRPr="002903DF">
        <w:rPr>
          <w:rFonts w:ascii="Times New Roman" w:hAnsi="Times New Roman"/>
          <w:sz w:val="24"/>
          <w:szCs w:val="24"/>
        </w:rPr>
        <w:t xml:space="preserve">Un prélèvement de pus est réalisé ainsi que 6 flacons d’hémoculture </w:t>
      </w:r>
    </w:p>
    <w:p w:rsidR="00D333A0" w:rsidRPr="002903DF" w:rsidRDefault="00D333A0" w:rsidP="00C11975">
      <w:pPr>
        <w:pStyle w:val="NormalWeb"/>
        <w:spacing w:before="0" w:beforeAutospacing="0" w:after="0" w:afterAutospacing="0"/>
        <w:rPr>
          <w:rFonts w:ascii="Times New Roman" w:hAnsi="Times New Roman"/>
        </w:rPr>
      </w:pPr>
    </w:p>
    <w:p w:rsidR="00D333A0"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3/ Hémoculture : prélèvement </w:t>
      </w:r>
    </w:p>
    <w:p w:rsidR="00D333A0" w:rsidRPr="00F87341" w:rsidRDefault="00D333A0" w:rsidP="00C11975">
      <w:pPr>
        <w:pStyle w:val="NormalWeb"/>
        <w:spacing w:before="0" w:beforeAutospacing="0" w:after="0" w:afterAutospacing="0"/>
        <w:rPr>
          <w:rFonts w:ascii="Times New Roman" w:hAnsi="Times New Roman"/>
          <w:color w:val="008000"/>
          <w:sz w:val="28"/>
          <w:szCs w:val="28"/>
          <w:u w:val="single"/>
        </w:rPr>
      </w:pPr>
      <w:r w:rsidRPr="002903DF">
        <w:rPr>
          <w:rFonts w:ascii="Times New Roman" w:hAnsi="Times New Roman"/>
          <w:sz w:val="24"/>
          <w:szCs w:val="24"/>
        </w:rPr>
        <w:t xml:space="preserve">Trois séries de 2 flacons d’hémoculture (aérobie et anaérobie) remplis de bouillon de culture ensemencés directement par l’infirmière avec 10,20 ml de sang (enfant 2 ml). Il faut bien désinfecter le pli du coude et le bouchon du flacon. </w:t>
      </w:r>
    </w:p>
    <w:p w:rsidR="00D333A0" w:rsidRPr="002903DF" w:rsidRDefault="00D333A0" w:rsidP="00C11975">
      <w:pPr>
        <w:pStyle w:val="NormalWeb"/>
        <w:numPr>
          <w:ilvl w:val="0"/>
          <w:numId w:val="4"/>
        </w:numPr>
        <w:spacing w:before="0" w:beforeAutospacing="0" w:after="0" w:afterAutospacing="0"/>
        <w:rPr>
          <w:rFonts w:ascii="Times New Roman" w:hAnsi="Times New Roman"/>
        </w:rPr>
      </w:pPr>
      <w:r w:rsidRPr="002903DF">
        <w:rPr>
          <w:rFonts w:ascii="Times New Roman" w:hAnsi="Times New Roman"/>
          <w:sz w:val="24"/>
          <w:szCs w:val="24"/>
        </w:rPr>
        <w:t xml:space="preserve">1 flacon avec oxygène pour les germes </w:t>
      </w:r>
      <w:r w:rsidRPr="00C61B62">
        <w:rPr>
          <w:rFonts w:ascii="Times New Roman" w:hAnsi="Times New Roman"/>
          <w:sz w:val="24"/>
          <w:szCs w:val="24"/>
          <w:u w:val="single"/>
        </w:rPr>
        <w:t>aérobies</w:t>
      </w:r>
      <w:r w:rsidRPr="002903DF">
        <w:rPr>
          <w:rFonts w:ascii="Times New Roman" w:hAnsi="Times New Roman"/>
          <w:sz w:val="24"/>
          <w:szCs w:val="24"/>
        </w:rPr>
        <w:t xml:space="preserve">  </w:t>
      </w:r>
    </w:p>
    <w:p w:rsidR="00D333A0" w:rsidRPr="002903DF" w:rsidRDefault="00D333A0" w:rsidP="00C11975">
      <w:pPr>
        <w:pStyle w:val="NormalWeb"/>
        <w:numPr>
          <w:ilvl w:val="0"/>
          <w:numId w:val="4"/>
        </w:numPr>
        <w:spacing w:before="0" w:beforeAutospacing="0" w:after="0" w:afterAutospacing="0"/>
        <w:rPr>
          <w:rFonts w:ascii="Times New Roman" w:hAnsi="Times New Roman"/>
        </w:rPr>
      </w:pPr>
      <w:r w:rsidRPr="002903DF">
        <w:rPr>
          <w:rFonts w:ascii="Times New Roman" w:hAnsi="Times New Roman"/>
          <w:sz w:val="24"/>
          <w:szCs w:val="24"/>
        </w:rPr>
        <w:t xml:space="preserve">1 flacon sans oxygène pour les germes </w:t>
      </w:r>
      <w:r w:rsidRPr="00C61B62">
        <w:rPr>
          <w:rFonts w:ascii="Times New Roman" w:hAnsi="Times New Roman"/>
          <w:sz w:val="24"/>
          <w:szCs w:val="24"/>
          <w:u w:val="single"/>
        </w:rPr>
        <w:t>anaérobies</w:t>
      </w:r>
      <w:r w:rsidRPr="002903DF">
        <w:rPr>
          <w:rFonts w:ascii="Times New Roman" w:hAnsi="Times New Roman"/>
          <w:sz w:val="24"/>
          <w:szCs w:val="24"/>
        </w:rPr>
        <w:t xml:space="preserve"> </w:t>
      </w:r>
      <w:r w:rsidRPr="002903DF">
        <w:rPr>
          <w:rFonts w:ascii="Times New Roman" w:hAnsi="Times New Roman"/>
          <w:i/>
          <w:iCs/>
          <w:sz w:val="24"/>
          <w:szCs w:val="24"/>
        </w:rPr>
        <w:t xml:space="preserve">(il existe des flacons spéciaux pour les mycobactéries) </w:t>
      </w:r>
    </w:p>
    <w:p w:rsidR="00D333A0" w:rsidRPr="002903DF" w:rsidRDefault="00D333A0" w:rsidP="00C11975">
      <w:pPr>
        <w:pStyle w:val="NormalWeb"/>
        <w:spacing w:before="0" w:beforeAutospacing="0" w:after="0" w:afterAutospacing="0"/>
        <w:ind w:left="720"/>
        <w:rPr>
          <w:rFonts w:ascii="Times New Roman" w:hAnsi="Times New Roman"/>
          <w:sz w:val="24"/>
          <w:szCs w:val="24"/>
        </w:rPr>
      </w:pPr>
      <w:r w:rsidRPr="00C61B62">
        <w:rPr>
          <w:rFonts w:ascii="Times New Roman" w:hAnsi="Times New Roman"/>
          <w:sz w:val="24"/>
          <w:szCs w:val="24"/>
          <w:u w:val="single"/>
        </w:rPr>
        <w:t>Problème</w:t>
      </w:r>
      <w:r w:rsidRPr="002903DF">
        <w:rPr>
          <w:rFonts w:ascii="Times New Roman" w:hAnsi="Times New Roman"/>
          <w:sz w:val="24"/>
          <w:szCs w:val="24"/>
        </w:rPr>
        <w:t xml:space="preserve"> : Risque de contamination lors du prélèvement par la flore cutanée : staphylocoques à coagulase négative, corynébactéries.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(Si on prend autant de sang/ 6 flacons c’est pour avoir plus de bactéries car quand on prend du sang avec des bactéries, il y a peu de bactéries donc on va augmenter la sensibilité du test en augmentant la quantité de sang prise. Et si utilise des milieux de culture, c’est pour enrichir le prélèvement mais on risque aussi d’enrichir d’éventuels contaminants)</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4/ Hémoculture : analyse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L'examen direct du sang juste après le prélèvement est inutile car la plupart des bactériémies ont &lt; 10 bacteries/ml de sang. </w:t>
      </w:r>
    </w:p>
    <w:p w:rsidR="00D333A0" w:rsidRPr="002903DF" w:rsidRDefault="00D333A0" w:rsidP="00C11975">
      <w:pPr>
        <w:pStyle w:val="NormalWeb"/>
        <w:spacing w:before="0" w:beforeAutospacing="0" w:after="0" w:afterAutospacing="0"/>
        <w:rPr>
          <w:rFonts w:ascii="Times New Roman" w:hAnsi="Times New Roman"/>
        </w:rPr>
      </w:pP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u w:val="single"/>
        </w:rPr>
        <w:t>Culture :</w:t>
      </w:r>
      <w:r w:rsidRPr="002903DF">
        <w:rPr>
          <w:rFonts w:ascii="Times New Roman" w:hAnsi="Times New Roman"/>
          <w:sz w:val="24"/>
          <w:szCs w:val="24"/>
        </w:rPr>
        <w:t xml:space="preserve"> Flacons mis en incubation à 37°C dans un automate qui détecte une multiplication bactérienne par hausse de CO2 dans le flacon. Durée : 1 à 6 jours. Puis soit isolement sur gélose soit observation en M.O.</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u w:val="single"/>
        </w:rPr>
        <w:t>Si flacon détecté positif</w:t>
      </w:r>
      <w:r w:rsidRPr="002903DF">
        <w:rPr>
          <w:rFonts w:ascii="Times New Roman" w:hAnsi="Times New Roman"/>
          <w:sz w:val="24"/>
          <w:szCs w:val="24"/>
        </w:rPr>
        <w:t xml:space="preserve"> : Examen au GRAM du bouillon, appel téléphonique, identification et antibiogramme.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Rappel : deux types de germes cutanés= staphylocoque doré et </w:t>
      </w:r>
      <w:r w:rsidRPr="00687404">
        <w:rPr>
          <w:rFonts w:ascii="Times New Roman" w:hAnsi="Times New Roman"/>
          <w:sz w:val="24"/>
          <w:szCs w:val="24"/>
        </w:rPr>
        <w:t xml:space="preserve">streptocoque </w:t>
      </w:r>
      <w:r w:rsidRPr="00687404">
        <w:rPr>
          <w:rFonts w:ascii="Times New Roman" w:eastAsia="Times New Roman" w:hAnsi="Times New Roman"/>
          <w:sz w:val="24"/>
          <w:szCs w:val="24"/>
        </w:rPr>
        <w:t>â</w:t>
      </w:r>
      <w:r w:rsidRPr="00687404">
        <w:rPr>
          <w:rFonts w:ascii="Times New Roman" w:hAnsi="Times New Roman"/>
          <w:sz w:val="24"/>
          <w:szCs w:val="24"/>
        </w:rPr>
        <w:t xml:space="preserve"> hémolytique</w:t>
      </w:r>
      <w:r w:rsidRPr="002903DF">
        <w:rPr>
          <w:rFonts w:ascii="Times New Roman" w:hAnsi="Times New Roman"/>
          <w:sz w:val="24"/>
          <w:szCs w:val="24"/>
        </w:rPr>
        <w:t xml:space="preserve"> de groupe A donnent </w:t>
      </w:r>
      <w:r>
        <w:rPr>
          <w:rFonts w:ascii="Times New Roman" w:hAnsi="Times New Roman"/>
          <w:sz w:val="24"/>
          <w:szCs w:val="24"/>
        </w:rPr>
        <w:t xml:space="preserve">des </w:t>
      </w:r>
      <w:r w:rsidRPr="002903DF">
        <w:rPr>
          <w:rFonts w:ascii="Times New Roman" w:hAnsi="Times New Roman"/>
          <w:sz w:val="24"/>
          <w:szCs w:val="24"/>
        </w:rPr>
        <w:t>infections cutanées.</w:t>
      </w:r>
      <w:r>
        <w:rPr>
          <w:rFonts w:ascii="Times New Roman" w:hAnsi="Times New Roman"/>
          <w:sz w:val="24"/>
          <w:szCs w:val="24"/>
        </w:rPr>
        <w:t xml:space="preserve"> +++++(le prof a vraiment insisté sur ça)</w:t>
      </w:r>
    </w:p>
    <w:p w:rsidR="00D333A0" w:rsidRPr="002903DF" w:rsidRDefault="00D333A0" w:rsidP="00C11975">
      <w:pPr>
        <w:pStyle w:val="NormalWeb"/>
        <w:spacing w:before="0" w:beforeAutospacing="0" w:after="0" w:afterAutospacing="0"/>
        <w:rPr>
          <w:rFonts w:ascii="Times New Roman" w:hAnsi="Times New Roman"/>
          <w:sz w:val="24"/>
          <w:szCs w:val="24"/>
        </w:rPr>
      </w:pP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[Gaston] </w:t>
      </w:r>
      <w:r>
        <w:rPr>
          <w:rFonts w:ascii="Times New Roman" w:hAnsi="Times New Roman"/>
        </w:rPr>
        <w:t>-</w:t>
      </w:r>
      <w:r w:rsidRPr="002903DF">
        <w:rPr>
          <w:rFonts w:ascii="Times New Roman" w:hAnsi="Times New Roman"/>
          <w:sz w:val="24"/>
          <w:szCs w:val="24"/>
        </w:rPr>
        <w:t>Le lendemain, un flacon aérobie est détecte positif avec un streptocoque du groupe A (</w:t>
      </w:r>
      <w:r w:rsidRPr="002903DF">
        <w:rPr>
          <w:rFonts w:ascii="Times New Roman" w:hAnsi="Times New Roman"/>
          <w:i/>
          <w:sz w:val="24"/>
          <w:szCs w:val="24"/>
        </w:rPr>
        <w:t>Streptococcus pyogenes</w:t>
      </w:r>
      <w:r w:rsidRPr="002903DF">
        <w:rPr>
          <w:rFonts w:ascii="Times New Roman" w:hAnsi="Times New Roman"/>
          <w:sz w:val="24"/>
          <w:szCs w:val="24"/>
        </w:rPr>
        <w:t>) et un flacon anaérobie est détecte positif avec un staphylocoque a coagulase négative (</w:t>
      </w:r>
      <w:r w:rsidRPr="002903DF">
        <w:rPr>
          <w:rFonts w:ascii="Times New Roman" w:hAnsi="Times New Roman"/>
          <w:i/>
          <w:sz w:val="24"/>
          <w:szCs w:val="24"/>
        </w:rPr>
        <w:t>Staphylococcus epidermidis</w:t>
      </w:r>
      <w:r w:rsidRPr="002903DF">
        <w:rPr>
          <w:rFonts w:ascii="Times New Roman" w:hAnsi="Times New Roman"/>
          <w:sz w:val="24"/>
          <w:szCs w:val="24"/>
        </w:rPr>
        <w:t xml:space="preserv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Le streptocoque A est dit strict, on considère ici qu'il est responsable de l'infection. Le staphylocoque est donc considéré comme une contamination.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5/ Interprétation d'une hémoculture positive </w:t>
      </w:r>
    </w:p>
    <w:p w:rsidR="00D333A0" w:rsidRPr="002903DF" w:rsidRDefault="00D333A0" w:rsidP="00C11975">
      <w:pPr>
        <w:pStyle w:val="NormalWeb"/>
        <w:spacing w:before="0" w:beforeAutospacing="0" w:after="0" w:afterAutospacing="0"/>
        <w:rPr>
          <w:rFonts w:ascii="Times New Roman" w:hAnsi="Times New Roman"/>
        </w:rPr>
      </w:pPr>
      <w:r w:rsidRPr="00C61B62">
        <w:rPr>
          <w:rFonts w:ascii="Times New Roman" w:hAnsi="Times New Roman"/>
          <w:b/>
          <w:sz w:val="24"/>
          <w:szCs w:val="24"/>
          <w:u w:val="single"/>
        </w:rPr>
        <w:t>1-Bactérie pathogène</w:t>
      </w:r>
      <w:r w:rsidRPr="002903DF">
        <w:rPr>
          <w:rFonts w:ascii="Times New Roman" w:hAnsi="Times New Roman"/>
          <w:sz w:val="24"/>
          <w:szCs w:val="24"/>
        </w:rPr>
        <w:t xml:space="preserve"> </w:t>
      </w:r>
      <w:r w:rsidRPr="002903DF">
        <w:rPr>
          <w:rFonts w:ascii="Times New Roman" w:hAnsi="Times New Roman"/>
          <w:b/>
          <w:bCs/>
          <w:sz w:val="24"/>
          <w:szCs w:val="24"/>
        </w:rPr>
        <w:t xml:space="preserve">: </w:t>
      </w:r>
      <w:r w:rsidRPr="002903DF">
        <w:rPr>
          <w:rFonts w:ascii="Times New Roman" w:hAnsi="Times New Roman"/>
          <w:sz w:val="24"/>
          <w:szCs w:val="24"/>
        </w:rPr>
        <w:t xml:space="preserve">contamination du flacon d’hémoculture peu probable. Rechercher le foyer infectieux: Geste chirurgical ? ATB et/ou Posologie adaptés?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C61B62">
        <w:rPr>
          <w:rFonts w:ascii="Times New Roman" w:hAnsi="Times New Roman"/>
          <w:b/>
          <w:sz w:val="24"/>
          <w:szCs w:val="24"/>
        </w:rPr>
        <w:t>Origine alimentaire</w:t>
      </w:r>
      <w:r w:rsidRPr="002903DF">
        <w:rPr>
          <w:rFonts w:ascii="Times New Roman" w:hAnsi="Times New Roman"/>
          <w:sz w:val="24"/>
          <w:szCs w:val="24"/>
        </w:rPr>
        <w:t xml:space="preserve">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 </w:t>
      </w:r>
      <w:r w:rsidRPr="002903DF">
        <w:rPr>
          <w:rFonts w:ascii="Times New Roman" w:hAnsi="Times New Roman"/>
          <w:i/>
          <w:sz w:val="24"/>
          <w:szCs w:val="24"/>
        </w:rPr>
        <w:t>Brucella</w:t>
      </w:r>
      <w:r w:rsidRPr="002903DF">
        <w:rPr>
          <w:rFonts w:ascii="Times New Roman" w:hAnsi="Times New Roman"/>
          <w:sz w:val="24"/>
          <w:szCs w:val="24"/>
        </w:rPr>
        <w:t xml:space="preserve"> </w:t>
      </w:r>
    </w:p>
    <w:p w:rsidR="00D333A0" w:rsidRDefault="00D333A0" w:rsidP="0015681E">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w:t>
      </w:r>
      <w:r>
        <w:rPr>
          <w:rFonts w:ascii="Times New Roman" w:hAnsi="Times New Roman"/>
          <w:sz w:val="24"/>
          <w:szCs w:val="24"/>
        </w:rPr>
        <w:t xml:space="preserve"> </w:t>
      </w:r>
      <w:r w:rsidRPr="002903DF">
        <w:rPr>
          <w:rFonts w:ascii="Times New Roman" w:hAnsi="Times New Roman"/>
          <w:i/>
          <w:sz w:val="24"/>
          <w:szCs w:val="24"/>
        </w:rPr>
        <w:t>Salmonella</w:t>
      </w:r>
      <w:r w:rsidRPr="002903DF">
        <w:rPr>
          <w:rFonts w:ascii="Times New Roman" w:hAnsi="Times New Roman"/>
          <w:sz w:val="24"/>
          <w:szCs w:val="24"/>
        </w:rPr>
        <w:br/>
      </w:r>
      <w:r w:rsidRPr="00C61B62">
        <w:rPr>
          <w:rFonts w:ascii="Times New Roman" w:hAnsi="Times New Roman"/>
          <w:sz w:val="24"/>
          <w:szCs w:val="24"/>
          <w:u w:val="single"/>
        </w:rPr>
        <w:t>Infections associées possibles</w:t>
      </w:r>
      <w:r w:rsidRPr="002903DF">
        <w:rPr>
          <w:rFonts w:ascii="Times New Roman" w:hAnsi="Times New Roman"/>
          <w:sz w:val="24"/>
          <w:szCs w:val="24"/>
        </w:rPr>
        <w:t xml:space="preserve"> : atteinte ostéo-articulaire. </w:t>
      </w:r>
    </w:p>
    <w:p w:rsidR="00D333A0" w:rsidRPr="002903DF" w:rsidRDefault="00D333A0" w:rsidP="00687404">
      <w:pPr>
        <w:pStyle w:val="NormalWeb"/>
        <w:spacing w:before="0" w:beforeAutospacing="0" w:after="0" w:afterAutospacing="0"/>
        <w:ind w:left="142" w:hanging="142"/>
        <w:rPr>
          <w:rFonts w:ascii="Times New Roman" w:hAnsi="Times New Roman"/>
        </w:rPr>
      </w:pP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C61B62">
        <w:rPr>
          <w:rFonts w:ascii="Times New Roman" w:hAnsi="Times New Roman"/>
          <w:b/>
          <w:sz w:val="24"/>
          <w:szCs w:val="24"/>
        </w:rPr>
        <w:t>Origine oropharyngée ou cutanée</w:t>
      </w:r>
      <w:r w:rsidRPr="002903DF">
        <w:rPr>
          <w:rFonts w:ascii="Times New Roman" w:hAnsi="Times New Roman"/>
          <w:sz w:val="24"/>
          <w:szCs w:val="24"/>
        </w:rPr>
        <w:br/>
        <w:t xml:space="preserve">– Méningocoque (méningite, purpura fulminans) </w:t>
      </w:r>
      <w:r w:rsidRPr="002903DF">
        <w:rPr>
          <w:rFonts w:ascii="Times New Roman" w:hAnsi="Times New Roman"/>
          <w:sz w:val="24"/>
          <w:szCs w:val="24"/>
        </w:rPr>
        <w:br/>
        <w:t xml:space="preserve">– Pneumocoque, </w:t>
      </w:r>
      <w:r w:rsidRPr="002903DF">
        <w:rPr>
          <w:rFonts w:ascii="Times New Roman" w:hAnsi="Times New Roman"/>
          <w:i/>
          <w:sz w:val="24"/>
          <w:szCs w:val="24"/>
        </w:rPr>
        <w:t>Haemophilus influenzae</w:t>
      </w:r>
      <w:r>
        <w:rPr>
          <w:rFonts w:ascii="Times New Roman" w:hAnsi="Times New Roman"/>
          <w:sz w:val="24"/>
          <w:szCs w:val="24"/>
        </w:rPr>
        <w:t xml:space="preserve"> (méningite, pneumonie, infecti</w:t>
      </w:r>
      <w:r w:rsidRPr="002903DF">
        <w:rPr>
          <w:rFonts w:ascii="Times New Roman" w:hAnsi="Times New Roman"/>
          <w:sz w:val="24"/>
          <w:szCs w:val="24"/>
        </w:rPr>
        <w:t xml:space="preserve">on ORL) – </w:t>
      </w:r>
      <w:r w:rsidRPr="002903DF">
        <w:rPr>
          <w:rFonts w:ascii="Times New Roman" w:hAnsi="Times New Roman"/>
          <w:i/>
          <w:sz w:val="24"/>
          <w:szCs w:val="24"/>
        </w:rPr>
        <w:t>Pasteurella</w:t>
      </w:r>
      <w:r w:rsidRPr="002903DF">
        <w:rPr>
          <w:rFonts w:ascii="Times New Roman" w:hAnsi="Times New Roman"/>
          <w:sz w:val="24"/>
          <w:szCs w:val="24"/>
        </w:rPr>
        <w:t xml:space="preserve"> (abcès cutané (morsure)) </w:t>
      </w:r>
      <w:r w:rsidRPr="002903DF">
        <w:rPr>
          <w:rFonts w:ascii="Times New Roman" w:hAnsi="Times New Roman"/>
          <w:sz w:val="24"/>
          <w:szCs w:val="24"/>
        </w:rPr>
        <w:br/>
        <w:t xml:space="preserve">– </w:t>
      </w:r>
      <w:r w:rsidRPr="002903DF">
        <w:rPr>
          <w:rFonts w:ascii="Times New Roman" w:hAnsi="Times New Roman"/>
          <w:i/>
          <w:sz w:val="24"/>
          <w:szCs w:val="24"/>
        </w:rPr>
        <w:t>Staphylococcus aureus</w:t>
      </w:r>
      <w:r w:rsidRPr="002903DF">
        <w:rPr>
          <w:rFonts w:ascii="Times New Roman" w:hAnsi="Times New Roman"/>
          <w:sz w:val="24"/>
          <w:szCs w:val="24"/>
        </w:rPr>
        <w:t xml:space="preserve">, SGA (infection cutanée, ostéo-articulaire, pleuropulmonaire) </w:t>
      </w:r>
    </w:p>
    <w:p w:rsidR="00D333A0" w:rsidRPr="002903DF" w:rsidRDefault="00D333A0" w:rsidP="00C11975">
      <w:pPr>
        <w:pStyle w:val="NormalWeb"/>
        <w:spacing w:before="0" w:beforeAutospacing="0" w:after="0" w:afterAutospacing="0"/>
        <w:rPr>
          <w:rFonts w:ascii="Times New Roman" w:hAnsi="Times New Roman"/>
        </w:rPr>
      </w:pP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C61B62">
        <w:rPr>
          <w:rFonts w:ascii="Times New Roman" w:hAnsi="Times New Roman"/>
          <w:b/>
          <w:sz w:val="24"/>
          <w:szCs w:val="24"/>
        </w:rPr>
        <w:t>Origine : flore digestive</w:t>
      </w:r>
      <w:r w:rsidRPr="002903DF">
        <w:rPr>
          <w:rFonts w:ascii="Times New Roman" w:hAnsi="Times New Roman"/>
          <w:sz w:val="24"/>
          <w:szCs w:val="24"/>
        </w:rPr>
        <w:br/>
        <w:t>– Entéroba</w:t>
      </w:r>
      <w:r>
        <w:rPr>
          <w:rFonts w:ascii="Times New Roman" w:hAnsi="Times New Roman"/>
          <w:sz w:val="24"/>
          <w:szCs w:val="24"/>
        </w:rPr>
        <w:t>ctéries, Entérocoques (infecti</w:t>
      </w:r>
      <w:r w:rsidRPr="002903DF">
        <w:rPr>
          <w:rFonts w:ascii="Times New Roman" w:hAnsi="Times New Roman"/>
          <w:sz w:val="24"/>
          <w:szCs w:val="24"/>
        </w:rPr>
        <w:t xml:space="preserve">on urinaire, infection des voies biliaires, péritonite) </w:t>
      </w:r>
      <w:r w:rsidRPr="002903DF">
        <w:rPr>
          <w:rFonts w:ascii="Times New Roman" w:hAnsi="Times New Roman"/>
          <w:sz w:val="24"/>
          <w:szCs w:val="24"/>
        </w:rPr>
        <w:br/>
        <w:t xml:space="preserve">– </w:t>
      </w:r>
      <w:r w:rsidRPr="002903DF">
        <w:rPr>
          <w:rFonts w:ascii="Times New Roman" w:hAnsi="Times New Roman"/>
          <w:i/>
          <w:sz w:val="24"/>
          <w:szCs w:val="24"/>
        </w:rPr>
        <w:t>Listeria monocytogenes</w:t>
      </w:r>
      <w:r w:rsidRPr="002903DF">
        <w:rPr>
          <w:rFonts w:ascii="Times New Roman" w:hAnsi="Times New Roman"/>
          <w:sz w:val="24"/>
          <w:szCs w:val="24"/>
        </w:rPr>
        <w:t xml:space="preserve"> (méningite selon a</w:t>
      </w:r>
      <w:r w:rsidRPr="002903DF">
        <w:rPr>
          <w:rFonts w:ascii="Tahoma" w:hAnsi="Tahoma" w:cs="Tahoma"/>
          <w:sz w:val="24"/>
          <w:szCs w:val="24"/>
        </w:rPr>
        <w:t>̂</w:t>
      </w:r>
      <w:r w:rsidRPr="002903DF">
        <w:rPr>
          <w:rFonts w:ascii="Times New Roman" w:hAnsi="Times New Roman"/>
          <w:sz w:val="24"/>
          <w:szCs w:val="24"/>
        </w:rPr>
        <w:t xml:space="preserve">ge/statut immunitaire) </w:t>
      </w:r>
      <w:r w:rsidRPr="002903DF">
        <w:rPr>
          <w:rFonts w:ascii="Times New Roman" w:hAnsi="Times New Roman"/>
          <w:sz w:val="24"/>
          <w:szCs w:val="24"/>
        </w:rPr>
        <w:br/>
        <w:t xml:space="preserve">– SGB (méningite néonatale, infection ostéo-articulaire) </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C11975">
      <w:pPr>
        <w:pStyle w:val="NormalWeb"/>
        <w:spacing w:before="0" w:beforeAutospacing="0" w:after="0" w:afterAutospacing="0"/>
        <w:rPr>
          <w:rFonts w:ascii="Times New Roman" w:hAnsi="Times New Roman"/>
        </w:rPr>
      </w:pPr>
      <w:r w:rsidRPr="00180869">
        <w:rPr>
          <w:rFonts w:ascii="Times New Roman" w:hAnsi="Times New Roman"/>
          <w:b/>
          <w:sz w:val="24"/>
          <w:szCs w:val="24"/>
          <w:u w:val="single"/>
        </w:rPr>
        <w:t>2-Bactérie peu pathogène</w:t>
      </w:r>
      <w:r w:rsidRPr="002903DF">
        <w:rPr>
          <w:rFonts w:ascii="Times New Roman" w:hAnsi="Times New Roman"/>
          <w:sz w:val="24"/>
          <w:szCs w:val="24"/>
        </w:rPr>
        <w:t xml:space="preserve"> </w:t>
      </w:r>
      <w:r w:rsidRPr="00180869">
        <w:rPr>
          <w:rFonts w:ascii="Times New Roman" w:hAnsi="Times New Roman"/>
          <w:b/>
          <w:sz w:val="24"/>
          <w:szCs w:val="24"/>
          <w:u w:val="single"/>
        </w:rPr>
        <w:t>:</w:t>
      </w:r>
      <w:r w:rsidRPr="002903DF">
        <w:rPr>
          <w:rFonts w:ascii="Times New Roman" w:hAnsi="Times New Roman"/>
          <w:sz w:val="24"/>
          <w:szCs w:val="24"/>
        </w:rPr>
        <w:t xml:space="preserve"> contamination possible </w:t>
      </w:r>
    </w:p>
    <w:p w:rsidR="00D333A0" w:rsidRPr="002903DF" w:rsidRDefault="00D333A0" w:rsidP="00C11975">
      <w:pPr>
        <w:pStyle w:val="NormalWeb"/>
        <w:spacing w:before="0" w:beforeAutospacing="0" w:after="0" w:afterAutospacing="0"/>
        <w:rPr>
          <w:rFonts w:ascii="Times New Roman" w:hAnsi="Times New Roman"/>
          <w:i/>
        </w:rPr>
      </w:pPr>
      <w:r w:rsidRPr="002903DF">
        <w:rPr>
          <w:rFonts w:ascii="Times New Roman" w:hAnsi="Times New Roman"/>
          <w:sz w:val="24"/>
          <w:szCs w:val="24"/>
        </w:rPr>
        <w:t xml:space="preserve">• Flore cutanée : Staphylocoques à coagulase négative, corynébactéries, </w:t>
      </w:r>
      <w:r w:rsidRPr="002903DF">
        <w:rPr>
          <w:rFonts w:ascii="Times New Roman" w:hAnsi="Times New Roman"/>
          <w:i/>
          <w:sz w:val="24"/>
          <w:szCs w:val="24"/>
        </w:rPr>
        <w:t xml:space="preserve">Propionibacterium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 Flore oro-pharyngée : Streptocoques α-hémolytiques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Environnement :</w:t>
      </w:r>
      <w:r w:rsidRPr="002903DF">
        <w:rPr>
          <w:rFonts w:ascii="Times New Roman" w:hAnsi="Times New Roman"/>
          <w:i/>
          <w:sz w:val="24"/>
          <w:szCs w:val="24"/>
        </w:rPr>
        <w:t xml:space="preserve"> Bacillus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xml:space="preserve">Interpréter selon le terrain, si doute : </w:t>
      </w:r>
      <w:r w:rsidRPr="002903DF">
        <w:rPr>
          <w:rFonts w:ascii="Times New Roman" w:hAnsi="Times New Roman"/>
          <w:b/>
          <w:sz w:val="24"/>
          <w:szCs w:val="24"/>
          <w:u w:val="single"/>
        </w:rPr>
        <w:t>répéter les hémocultures ++</w:t>
      </w:r>
      <w:r w:rsidRPr="002903DF">
        <w:rPr>
          <w:rFonts w:ascii="Times New Roman" w:hAnsi="Times New Roman"/>
          <w:sz w:val="24"/>
          <w:szCs w:val="24"/>
        </w:rPr>
        <w:br/>
        <w:t xml:space="preserve">- Patient immunocompétent, sans facteur de risque : contamination probable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-Grand immunodéprimé, porte</w:t>
      </w:r>
      <w:r>
        <w:rPr>
          <w:rFonts w:ascii="Times New Roman" w:hAnsi="Times New Roman"/>
          <w:sz w:val="24"/>
          <w:szCs w:val="24"/>
        </w:rPr>
        <w:t>ur de cathéter/sonde, grand brû</w:t>
      </w:r>
      <w:r w:rsidRPr="002903DF">
        <w:rPr>
          <w:rFonts w:ascii="Times New Roman" w:hAnsi="Times New Roman"/>
          <w:sz w:val="24"/>
          <w:szCs w:val="24"/>
        </w:rPr>
        <w:t xml:space="preserve">lé... : Vigilance! -&gt;Répéter les hémocultures  et prélever les foyers potentiels (sang au cathéter, urine sur sonde, flore cutanée/digestive...)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Lésion pré-existante de l’end</w:t>
      </w:r>
      <w:r>
        <w:rPr>
          <w:rFonts w:ascii="Times New Roman" w:hAnsi="Times New Roman"/>
          <w:sz w:val="24"/>
          <w:szCs w:val="24"/>
        </w:rPr>
        <w:t xml:space="preserve">ocarde (Echographie cardiaque): </w:t>
      </w:r>
      <w:r w:rsidRPr="002903DF">
        <w:rPr>
          <w:rFonts w:ascii="Times New Roman" w:hAnsi="Times New Roman"/>
          <w:sz w:val="24"/>
          <w:szCs w:val="24"/>
        </w:rPr>
        <w:t>Possible greffe de germe des fl</w:t>
      </w:r>
      <w:r>
        <w:rPr>
          <w:rFonts w:ascii="Times New Roman" w:hAnsi="Times New Roman"/>
          <w:sz w:val="24"/>
          <w:szCs w:val="24"/>
        </w:rPr>
        <w:t>ores oropharyngée et cutanée entraînant une</w:t>
      </w:r>
      <w:r w:rsidRPr="002903DF">
        <w:rPr>
          <w:rFonts w:ascii="Times New Roman" w:hAnsi="Times New Roman"/>
          <w:sz w:val="24"/>
          <w:szCs w:val="24"/>
        </w:rPr>
        <w:t xml:space="preserve"> </w:t>
      </w:r>
      <w:r w:rsidRPr="005C120B">
        <w:rPr>
          <w:rFonts w:ascii="Times New Roman" w:hAnsi="Times New Roman"/>
          <w:sz w:val="24"/>
          <w:szCs w:val="24"/>
        </w:rPr>
        <w:t>endocardite d’où la nécessité de répéter</w:t>
      </w:r>
      <w:r w:rsidRPr="002903DF">
        <w:rPr>
          <w:rFonts w:ascii="Times New Roman" w:hAnsi="Times New Roman"/>
          <w:sz w:val="24"/>
          <w:szCs w:val="24"/>
        </w:rPr>
        <w:t xml:space="preserve"> les hémocultures +++ </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[Laslo]</w:t>
      </w:r>
      <w:r>
        <w:rPr>
          <w:rFonts w:ascii="Times New Roman" w:hAnsi="Times New Roman"/>
          <w:sz w:val="24"/>
          <w:szCs w:val="24"/>
        </w:rPr>
        <w:t>-</w:t>
      </w:r>
      <w:r w:rsidRPr="002903DF">
        <w:rPr>
          <w:rFonts w:ascii="Times New Roman" w:hAnsi="Times New Roman"/>
          <w:sz w:val="24"/>
          <w:szCs w:val="24"/>
        </w:rPr>
        <w:t xml:space="preserve">Laslo, 30 ans, suivi pour une insuffisance mitrale liée à un RAA, est hospitalisé pour une fièvre avec majoration d’un essoufflement. L'échographie cardiaque montre une végétation sur une valve mitrale. </w:t>
      </w: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Il faut alors redouter une endocardite, on fait donc les hémocultures et on précise bien au labo que l'on suspecte une endocardite car la culture des bactéries responsables de l'endocardite est longue.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Pour l’endocardite : fixation de fibrine sur l’endothélium et bactériemie en parallèle, puis accouplement des deux (la fibri</w:t>
      </w:r>
      <w:r>
        <w:rPr>
          <w:rFonts w:ascii="Times New Roman" w:hAnsi="Times New Roman"/>
          <w:sz w:val="24"/>
          <w:szCs w:val="24"/>
        </w:rPr>
        <w:t>ne protège la bactérie) et formation d’</w:t>
      </w:r>
      <w:r w:rsidRPr="002903DF">
        <w:rPr>
          <w:rFonts w:ascii="Times New Roman" w:hAnsi="Times New Roman"/>
          <w:sz w:val="24"/>
          <w:szCs w:val="24"/>
        </w:rPr>
        <w:t>une végétation visible à l’échographie.</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6/ Endocardites bactériennes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Infections bactériennes de l</w:t>
      </w:r>
      <w:r>
        <w:rPr>
          <w:rFonts w:ascii="Times New Roman" w:hAnsi="Times New Roman"/>
          <w:sz w:val="24"/>
          <w:szCs w:val="24"/>
        </w:rPr>
        <w:t>’</w:t>
      </w:r>
      <w:r w:rsidRPr="002903DF">
        <w:rPr>
          <w:rFonts w:ascii="Times New Roman" w:hAnsi="Times New Roman"/>
          <w:b/>
          <w:sz w:val="24"/>
          <w:szCs w:val="24"/>
        </w:rPr>
        <w:t>endocarde</w:t>
      </w:r>
      <w:r w:rsidRPr="002903DF">
        <w:rPr>
          <w:rFonts w:ascii="Times New Roman" w:hAnsi="Times New Roman"/>
          <w:sz w:val="24"/>
          <w:szCs w:val="24"/>
        </w:rPr>
        <w:t xml:space="preserve"> (</w:t>
      </w:r>
      <w:r w:rsidRPr="002903DF">
        <w:rPr>
          <w:rFonts w:ascii="Times New Roman" w:hAnsi="Times New Roman"/>
          <w:b/>
          <w:sz w:val="24"/>
          <w:szCs w:val="24"/>
        </w:rPr>
        <w:t>valves +++</w:t>
      </w:r>
      <w:r w:rsidRPr="002903DF">
        <w:rPr>
          <w:rFonts w:ascii="Times New Roman" w:hAnsi="Times New Roman"/>
          <w:sz w:val="24"/>
          <w:szCs w:val="24"/>
        </w:rPr>
        <w:t xml:space="preserv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Survenue : </w:t>
      </w:r>
      <w:r w:rsidRPr="002903DF">
        <w:rPr>
          <w:rFonts w:ascii="Times New Roman" w:hAnsi="Times New Roman"/>
          <w:sz w:val="24"/>
          <w:szCs w:val="24"/>
        </w:rPr>
        <w:br/>
      </w:r>
      <w:r w:rsidRPr="002903DF">
        <w:rPr>
          <w:rFonts w:ascii="Cambria" w:hAnsi="Cambria" w:cs="Cambria"/>
          <w:sz w:val="24"/>
          <w:szCs w:val="24"/>
        </w:rPr>
        <w:t>⇒</w:t>
      </w:r>
      <w:r w:rsidRPr="002903DF">
        <w:rPr>
          <w:rFonts w:ascii="Times New Roman" w:hAnsi="Times New Roman"/>
          <w:sz w:val="24"/>
          <w:szCs w:val="24"/>
        </w:rPr>
        <w:t xml:space="preserve">Généralement sur des </w:t>
      </w:r>
      <w:r w:rsidRPr="002903DF">
        <w:rPr>
          <w:rFonts w:ascii="Times New Roman" w:hAnsi="Times New Roman"/>
          <w:b/>
          <w:sz w:val="24"/>
          <w:szCs w:val="24"/>
        </w:rPr>
        <w:t>lésions valvulaires préexistantes</w:t>
      </w:r>
      <w:r w:rsidRPr="002903DF">
        <w:rPr>
          <w:rFonts w:ascii="Times New Roman" w:hAnsi="Times New Roman"/>
          <w:sz w:val="24"/>
          <w:szCs w:val="24"/>
        </w:rPr>
        <w:t xml:space="preserve"> : valvulopathies du coeur gauche (RAA, athérome...) </w:t>
      </w:r>
      <w:r w:rsidRPr="002903DF">
        <w:rPr>
          <w:rFonts w:ascii="Times New Roman" w:hAnsi="Times New Roman"/>
          <w:sz w:val="24"/>
          <w:szCs w:val="24"/>
        </w:rPr>
        <w:br/>
      </w:r>
      <w:r w:rsidRPr="002903DF">
        <w:rPr>
          <w:rFonts w:ascii="Cambria" w:hAnsi="Cambria" w:cs="Cambria"/>
          <w:sz w:val="24"/>
          <w:szCs w:val="24"/>
        </w:rPr>
        <w:t>⇒</w:t>
      </w:r>
      <w:r w:rsidRPr="002903DF">
        <w:rPr>
          <w:rFonts w:ascii="Times New Roman" w:hAnsi="Times New Roman"/>
          <w:sz w:val="24"/>
          <w:szCs w:val="24"/>
        </w:rPr>
        <w:t xml:space="preserve">Sur </w:t>
      </w:r>
      <w:r w:rsidRPr="002903DF">
        <w:rPr>
          <w:rFonts w:ascii="Times New Roman" w:hAnsi="Times New Roman"/>
          <w:b/>
          <w:sz w:val="24"/>
          <w:szCs w:val="24"/>
        </w:rPr>
        <w:t>prothèse valvulaire</w:t>
      </w:r>
      <w:r w:rsidRPr="002903DF">
        <w:rPr>
          <w:rFonts w:ascii="Times New Roman" w:hAnsi="Times New Roman"/>
          <w:sz w:val="24"/>
          <w:szCs w:val="24"/>
        </w:rPr>
        <w:t xml:space="preserve"> (15%) précoce (inoculation per-opératoire) ou tardive.</w:t>
      </w:r>
      <w:r w:rsidRPr="002903DF">
        <w:rPr>
          <w:rFonts w:ascii="Times New Roman" w:hAnsi="Times New Roman"/>
          <w:sz w:val="24"/>
          <w:szCs w:val="24"/>
        </w:rPr>
        <w:br/>
      </w:r>
      <w:r w:rsidRPr="002903DF">
        <w:rPr>
          <w:rFonts w:ascii="Cambria" w:hAnsi="Cambria" w:cs="Cambria"/>
          <w:sz w:val="24"/>
          <w:szCs w:val="24"/>
        </w:rPr>
        <w:t>⇒</w:t>
      </w:r>
      <w:r w:rsidRPr="002903DF">
        <w:rPr>
          <w:rFonts w:ascii="Times New Roman" w:hAnsi="Times New Roman"/>
          <w:sz w:val="24"/>
          <w:szCs w:val="24"/>
        </w:rPr>
        <w:t xml:space="preserve">Sur </w:t>
      </w:r>
      <w:r w:rsidRPr="002903DF">
        <w:rPr>
          <w:rFonts w:ascii="Times New Roman" w:hAnsi="Times New Roman"/>
          <w:b/>
          <w:sz w:val="24"/>
          <w:szCs w:val="24"/>
        </w:rPr>
        <w:t>coeur apparemment sain</w:t>
      </w:r>
      <w:r w:rsidRPr="002903DF">
        <w:rPr>
          <w:rFonts w:ascii="Times New Roman" w:hAnsi="Times New Roman"/>
          <w:sz w:val="24"/>
          <w:szCs w:val="24"/>
        </w:rPr>
        <w:t xml:space="preserve"> (30 à 40 % des cas). Mode de révélation d’une valvulopathie infra-clinique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7/ Endocardite : physiopathologie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A la base on a au niveau du coeur une lésion valvulaire avec un dépo</w:t>
      </w:r>
      <w:r w:rsidRPr="002903DF">
        <w:rPr>
          <w:rFonts w:ascii="Tahoma" w:hAnsi="Tahoma" w:cs="Tahoma"/>
          <w:sz w:val="24"/>
          <w:szCs w:val="24"/>
        </w:rPr>
        <w:t>̂</w:t>
      </w:r>
      <w:r w:rsidRPr="002903DF">
        <w:rPr>
          <w:rFonts w:ascii="Times New Roman" w:hAnsi="Times New Roman"/>
          <w:sz w:val="24"/>
          <w:szCs w:val="24"/>
        </w:rPr>
        <w:t xml:space="preserve">t fibrinoplaquettaire. Un foyer infectieux associé à diverses portes d'entrée telles que des </w:t>
      </w:r>
      <w:r w:rsidRPr="00180869">
        <w:rPr>
          <w:rFonts w:ascii="Times New Roman" w:hAnsi="Times New Roman"/>
          <w:sz w:val="24"/>
          <w:szCs w:val="24"/>
          <w:u w:val="single"/>
        </w:rPr>
        <w:t>soins dentaires (</w:t>
      </w:r>
      <w:r w:rsidRPr="002903DF">
        <w:rPr>
          <w:rFonts w:ascii="Times New Roman" w:hAnsi="Times New Roman"/>
          <w:sz w:val="24"/>
          <w:szCs w:val="24"/>
        </w:rPr>
        <w:t xml:space="preserve">flore oropharyngée), </w:t>
      </w:r>
      <w:r w:rsidRPr="00180869">
        <w:rPr>
          <w:rFonts w:ascii="Times New Roman" w:hAnsi="Times New Roman"/>
          <w:sz w:val="24"/>
          <w:szCs w:val="24"/>
          <w:u w:val="single"/>
        </w:rPr>
        <w:t>une blessure ou piqu</w:t>
      </w:r>
      <w:r w:rsidRPr="00180869">
        <w:rPr>
          <w:rFonts w:ascii="Tahoma" w:hAnsi="Tahoma" w:cs="Tahoma"/>
          <w:sz w:val="24"/>
          <w:szCs w:val="24"/>
          <w:u w:val="single"/>
        </w:rPr>
        <w:t>̂</w:t>
      </w:r>
      <w:r w:rsidRPr="00180869">
        <w:rPr>
          <w:rFonts w:ascii="Times New Roman" w:hAnsi="Times New Roman"/>
          <w:sz w:val="24"/>
          <w:szCs w:val="24"/>
          <w:u w:val="single"/>
        </w:rPr>
        <w:t xml:space="preserve">re </w:t>
      </w:r>
      <w:r w:rsidRPr="002903DF">
        <w:rPr>
          <w:rFonts w:ascii="Times New Roman" w:hAnsi="Times New Roman"/>
          <w:sz w:val="24"/>
          <w:szCs w:val="24"/>
        </w:rPr>
        <w:t xml:space="preserve">(flore cutanée), </w:t>
      </w:r>
      <w:r w:rsidRPr="00180869">
        <w:rPr>
          <w:rFonts w:ascii="Times New Roman" w:hAnsi="Times New Roman"/>
          <w:sz w:val="24"/>
          <w:szCs w:val="24"/>
          <w:u w:val="single"/>
        </w:rPr>
        <w:t>une tumeur ou une lésion entérique</w:t>
      </w:r>
      <w:r w:rsidRPr="002903DF">
        <w:rPr>
          <w:rFonts w:ascii="Times New Roman" w:hAnsi="Times New Roman"/>
          <w:sz w:val="24"/>
          <w:szCs w:val="24"/>
        </w:rPr>
        <w:t xml:space="preserve"> (flore digestive) provoquent une </w:t>
      </w:r>
      <w:r w:rsidRPr="00180869">
        <w:rPr>
          <w:rFonts w:ascii="Times New Roman" w:hAnsi="Times New Roman"/>
          <w:sz w:val="24"/>
          <w:szCs w:val="24"/>
          <w:u w:val="single"/>
        </w:rPr>
        <w:t>bactériémie transitoire</w:t>
      </w:r>
      <w:r w:rsidRPr="002903DF">
        <w:rPr>
          <w:rFonts w:ascii="Times New Roman" w:hAnsi="Times New Roman"/>
          <w:sz w:val="24"/>
          <w:szCs w:val="24"/>
        </w:rPr>
        <w:t>, ce qui permet une colonisation du dépo</w:t>
      </w:r>
      <w:r w:rsidRPr="002903DF">
        <w:rPr>
          <w:rFonts w:ascii="Tahoma" w:hAnsi="Tahoma" w:cs="Tahoma"/>
          <w:sz w:val="24"/>
          <w:szCs w:val="24"/>
        </w:rPr>
        <w:t>̂</w:t>
      </w:r>
      <w:r w:rsidRPr="002903DF">
        <w:rPr>
          <w:rFonts w:ascii="Times New Roman" w:hAnsi="Times New Roman"/>
          <w:sz w:val="24"/>
          <w:szCs w:val="24"/>
        </w:rPr>
        <w:t xml:space="preserve">t fibrinoplaquettaire et aboutit à des </w:t>
      </w:r>
      <w:r w:rsidRPr="002903DF">
        <w:rPr>
          <w:rFonts w:ascii="Times New Roman" w:hAnsi="Times New Roman"/>
          <w:sz w:val="24"/>
          <w:szCs w:val="24"/>
          <w:u w:val="single"/>
        </w:rPr>
        <w:t>végétations</w:t>
      </w:r>
      <w:r w:rsidRPr="002903DF">
        <w:rPr>
          <w:rFonts w:ascii="Times New Roman" w:hAnsi="Times New Roman"/>
          <w:sz w:val="24"/>
          <w:szCs w:val="24"/>
        </w:rPr>
        <w:t xml:space="preserve"> infectées au niveau de l'endocarde.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8/ Épidémiologie bactérienne des endocardites </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180869">
        <w:rPr>
          <w:rFonts w:ascii="Times New Roman" w:hAnsi="Times New Roman"/>
          <w:b/>
          <w:sz w:val="24"/>
          <w:szCs w:val="24"/>
        </w:rPr>
        <w:t>Staphylocoques</w:t>
      </w:r>
      <w:r w:rsidRPr="002903DF">
        <w:rPr>
          <w:rFonts w:ascii="Times New Roman" w:hAnsi="Times New Roman"/>
          <w:sz w:val="24"/>
          <w:szCs w:val="24"/>
        </w:rPr>
        <w:t xml:space="preserve"> (~50%) (flore cutanée) : Staphylococcus aureus (30-40 %,), Staphylocoque à coagulase neg. (10-15 %) </w:t>
      </w:r>
    </w:p>
    <w:p w:rsidR="00D333A0" w:rsidRPr="002903DF" w:rsidRDefault="00D333A0" w:rsidP="00C11975">
      <w:pPr>
        <w:pStyle w:val="NormalWeb"/>
        <w:spacing w:before="0" w:beforeAutospacing="0" w:after="0" w:afterAutospacing="0"/>
        <w:rPr>
          <w:rFonts w:ascii="Times New Roman" w:hAnsi="Times New Roman"/>
        </w:rPr>
      </w:pP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180869">
        <w:rPr>
          <w:rFonts w:ascii="Times New Roman" w:hAnsi="Times New Roman"/>
          <w:b/>
          <w:sz w:val="24"/>
          <w:szCs w:val="24"/>
        </w:rPr>
        <w:t>HACCEK</w:t>
      </w:r>
      <w:r w:rsidRPr="002903DF">
        <w:rPr>
          <w:rFonts w:ascii="Times New Roman" w:hAnsi="Times New Roman"/>
          <w:sz w:val="24"/>
          <w:szCs w:val="24"/>
        </w:rPr>
        <w:t xml:space="preserve"> 1-5 % (flore oropharyngée)</w:t>
      </w:r>
      <w:r w:rsidRPr="002903DF">
        <w:rPr>
          <w:rFonts w:ascii="Times New Roman" w:hAnsi="Times New Roman"/>
          <w:sz w:val="24"/>
          <w:szCs w:val="24"/>
        </w:rPr>
        <w:br/>
      </w:r>
      <w:r w:rsidRPr="002903DF">
        <w:rPr>
          <w:rFonts w:ascii="Times New Roman" w:hAnsi="Times New Roman"/>
          <w:i/>
          <w:sz w:val="24"/>
          <w:szCs w:val="24"/>
        </w:rPr>
        <w:t xml:space="preserve">Haemophilus, Actinobacillus, Cardiobacterium, Capnocytophaga, Eikenella, Kingella </w:t>
      </w:r>
      <w:r w:rsidRPr="002903DF">
        <w:rPr>
          <w:rFonts w:ascii="Times New Roman" w:hAnsi="Times New Roman"/>
          <w:sz w:val="24"/>
          <w:szCs w:val="24"/>
        </w:rPr>
        <w:t xml:space="preserve">= Bacilles Gram- de culture lente (on les garde plus longtemps) et difficile </w:t>
      </w:r>
    </w:p>
    <w:p w:rsidR="00D333A0" w:rsidRPr="002903DF" w:rsidRDefault="00D333A0" w:rsidP="00C11975">
      <w:pPr>
        <w:pStyle w:val="NormalWeb"/>
        <w:spacing w:before="0" w:beforeAutospacing="0" w:after="0" w:afterAutospacing="0"/>
        <w:rPr>
          <w:rFonts w:ascii="Times New Roman" w:hAnsi="Times New Roman"/>
        </w:rPr>
      </w:pPr>
    </w:p>
    <w:p w:rsidR="00D333A0" w:rsidRPr="002903DF"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180869">
        <w:rPr>
          <w:rFonts w:ascii="Times New Roman" w:hAnsi="Times New Roman"/>
          <w:b/>
          <w:sz w:val="24"/>
          <w:szCs w:val="24"/>
        </w:rPr>
        <w:t>Streptocoques</w:t>
      </w:r>
      <w:r w:rsidRPr="002903DF">
        <w:rPr>
          <w:rFonts w:ascii="Times New Roman" w:hAnsi="Times New Roman"/>
          <w:sz w:val="24"/>
          <w:szCs w:val="24"/>
        </w:rPr>
        <w:t xml:space="preserve"> (~30%) (flore oropharyngée et digestive)</w:t>
      </w:r>
    </w:p>
    <w:p w:rsidR="00D333A0" w:rsidRDefault="00D333A0" w:rsidP="0015681E">
      <w:pPr>
        <w:pStyle w:val="NormalWeb"/>
        <w:spacing w:before="0" w:beforeAutospacing="0" w:after="0" w:afterAutospacing="0"/>
        <w:ind w:left="720"/>
        <w:rPr>
          <w:rFonts w:ascii="Times New Roman" w:hAnsi="Times New Roman"/>
          <w:sz w:val="24"/>
          <w:szCs w:val="24"/>
        </w:rPr>
      </w:pPr>
      <w:r w:rsidRPr="002903DF">
        <w:rPr>
          <w:rFonts w:ascii="Times New Roman" w:hAnsi="Times New Roman"/>
          <w:sz w:val="24"/>
          <w:szCs w:val="24"/>
        </w:rPr>
        <w:t>–Streptocoques α-hemolytiques 15-20 %</w:t>
      </w:r>
      <w:r w:rsidRPr="002903DF">
        <w:rPr>
          <w:rFonts w:ascii="Times New Roman" w:hAnsi="Times New Roman"/>
          <w:sz w:val="24"/>
          <w:szCs w:val="24"/>
        </w:rPr>
        <w:br/>
        <w:t>– Streptocoques β-hemolytiques 5 %</w:t>
      </w:r>
      <w:r w:rsidRPr="002903DF">
        <w:rPr>
          <w:rFonts w:ascii="Times New Roman" w:hAnsi="Times New Roman"/>
          <w:sz w:val="24"/>
          <w:szCs w:val="24"/>
        </w:rPr>
        <w:br/>
        <w:t xml:space="preserve">– Streptococcus bovis/gallolyticus 10-15 % (S.G.D) </w:t>
      </w:r>
    </w:p>
    <w:p w:rsidR="00D333A0" w:rsidRPr="002903DF" w:rsidRDefault="00D333A0" w:rsidP="00687404">
      <w:pPr>
        <w:pStyle w:val="NormalWeb"/>
        <w:spacing w:before="0" w:beforeAutospacing="0" w:after="0" w:afterAutospacing="0"/>
        <w:rPr>
          <w:rFonts w:ascii="Times New Roman" w:hAnsi="Times New Roman"/>
        </w:rPr>
      </w:pP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180869">
        <w:rPr>
          <w:rFonts w:ascii="Times New Roman" w:hAnsi="Times New Roman"/>
          <w:b/>
          <w:sz w:val="24"/>
          <w:szCs w:val="24"/>
        </w:rPr>
        <w:t>Entérocoques</w:t>
      </w:r>
      <w:r w:rsidRPr="002903DF">
        <w:rPr>
          <w:rFonts w:ascii="Times New Roman" w:hAnsi="Times New Roman"/>
          <w:sz w:val="24"/>
          <w:szCs w:val="24"/>
        </w:rPr>
        <w:t xml:space="preserve"> (~10%) (flore digestive)</w:t>
      </w:r>
    </w:p>
    <w:p w:rsidR="00D333A0"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br/>
        <w:t xml:space="preserve">• </w:t>
      </w:r>
      <w:r w:rsidRPr="00180869">
        <w:rPr>
          <w:rFonts w:ascii="Times New Roman" w:hAnsi="Times New Roman"/>
          <w:b/>
          <w:sz w:val="24"/>
          <w:szCs w:val="24"/>
        </w:rPr>
        <w:t>Autres</w:t>
      </w:r>
      <w:r w:rsidRPr="002903DF">
        <w:rPr>
          <w:rFonts w:ascii="Times New Roman" w:hAnsi="Times New Roman"/>
          <w:sz w:val="24"/>
          <w:szCs w:val="24"/>
        </w:rPr>
        <w:t xml:space="preserve"> (entérobactéries, levures, et </w:t>
      </w:r>
      <w:r w:rsidRPr="002903DF">
        <w:rPr>
          <w:rFonts w:ascii="Times New Roman" w:hAnsi="Times New Roman"/>
          <w:sz w:val="24"/>
          <w:szCs w:val="24"/>
          <w:u w:val="single"/>
        </w:rPr>
        <w:t>germes non cultivables</w:t>
      </w:r>
      <w:r w:rsidRPr="002903DF">
        <w:rPr>
          <w:rFonts w:ascii="Times New Roman" w:hAnsi="Times New Roman"/>
          <w:sz w:val="24"/>
          <w:szCs w:val="24"/>
        </w:rPr>
        <w:t xml:space="preserve">) </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008000"/>
          <w:sz w:val="28"/>
          <w:szCs w:val="28"/>
          <w:u w:val="single"/>
        </w:rPr>
      </w:pPr>
      <w:r w:rsidRPr="00510EFF">
        <w:rPr>
          <w:rFonts w:ascii="Times New Roman" w:hAnsi="Times New Roman"/>
          <w:color w:val="008000"/>
          <w:sz w:val="28"/>
          <w:szCs w:val="28"/>
          <w:u w:val="single"/>
        </w:rPr>
        <w:t xml:space="preserve">9/ Diagnostic microbiologique d'une endocardite </w:t>
      </w:r>
    </w:p>
    <w:p w:rsidR="00D333A0" w:rsidRPr="00F87341"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180869">
        <w:rPr>
          <w:rFonts w:ascii="Times New Roman" w:hAnsi="Times New Roman"/>
          <w:b/>
          <w:sz w:val="24"/>
          <w:szCs w:val="24"/>
        </w:rPr>
        <w:t xml:space="preserve">Hémocultures +++ </w:t>
      </w:r>
      <w:r w:rsidRPr="002903DF">
        <w:rPr>
          <w:rFonts w:ascii="Times New Roman" w:hAnsi="Times New Roman"/>
          <w:sz w:val="24"/>
          <w:szCs w:val="24"/>
        </w:rPr>
        <w:t>(à répéter si première série négative)</w:t>
      </w:r>
      <w:r w:rsidRPr="002903DF">
        <w:rPr>
          <w:rFonts w:ascii="Times New Roman" w:hAnsi="Times New Roman"/>
          <w:sz w:val="24"/>
          <w:szCs w:val="24"/>
        </w:rPr>
        <w:br/>
        <w:t>– La bactérie doit e</w:t>
      </w:r>
      <w:r w:rsidRPr="002903DF">
        <w:rPr>
          <w:rFonts w:ascii="Tahoma" w:hAnsi="Tahoma" w:cs="Tahoma"/>
          <w:sz w:val="24"/>
          <w:szCs w:val="24"/>
        </w:rPr>
        <w:t>̂</w:t>
      </w:r>
      <w:r w:rsidRPr="002903DF">
        <w:rPr>
          <w:rFonts w:ascii="Times New Roman" w:hAnsi="Times New Roman"/>
          <w:sz w:val="24"/>
          <w:szCs w:val="24"/>
        </w:rPr>
        <w:t xml:space="preserve">tre retrouvée dans plusieurs hémocultures pour éliminer une contamination – Il </w:t>
      </w:r>
      <w:r w:rsidRPr="002903DF">
        <w:rPr>
          <w:rFonts w:ascii="Times New Roman" w:hAnsi="Times New Roman"/>
          <w:b/>
          <w:sz w:val="24"/>
          <w:szCs w:val="24"/>
          <w:u w:val="single"/>
        </w:rPr>
        <w:t>faut signaler au laboratoire la suspicion d’endocardite</w:t>
      </w:r>
      <w:r w:rsidRPr="002903DF">
        <w:rPr>
          <w:rFonts w:ascii="Times New Roman" w:hAnsi="Times New Roman"/>
          <w:sz w:val="24"/>
          <w:szCs w:val="24"/>
        </w:rPr>
        <w:t xml:space="preserve"> car allongement de la durée d’incubation (germes a croissance lente : groupe HACCEK, </w:t>
      </w:r>
      <w:r w:rsidRPr="002903DF">
        <w:rPr>
          <w:rFonts w:ascii="Times New Roman" w:hAnsi="Times New Roman"/>
          <w:i/>
          <w:sz w:val="24"/>
          <w:szCs w:val="24"/>
        </w:rPr>
        <w:t>Brucella</w:t>
      </w:r>
      <w:r w:rsidRPr="002903DF">
        <w:rPr>
          <w:rFonts w:ascii="Times New Roman" w:hAnsi="Times New Roman"/>
          <w:sz w:val="24"/>
          <w:szCs w:val="24"/>
        </w:rPr>
        <w:t xml:space="preserve">, streptocoques déficients, levures) </w:t>
      </w:r>
    </w:p>
    <w:p w:rsidR="00D333A0" w:rsidRPr="00F87341" w:rsidRDefault="00D333A0" w:rsidP="00C11975">
      <w:pPr>
        <w:pStyle w:val="NormalWeb"/>
        <w:spacing w:before="0" w:beforeAutospacing="0" w:after="0" w:afterAutospacing="0"/>
        <w:rPr>
          <w:rFonts w:ascii="Times New Roman" w:hAnsi="Times New Roman"/>
          <w:sz w:val="24"/>
          <w:szCs w:val="24"/>
        </w:rPr>
      </w:pPr>
      <w:r w:rsidRPr="002903DF">
        <w:rPr>
          <w:rFonts w:ascii="Times New Roman" w:hAnsi="Times New Roman"/>
          <w:sz w:val="24"/>
          <w:szCs w:val="24"/>
        </w:rPr>
        <w:t xml:space="preserve">• </w:t>
      </w:r>
      <w:r w:rsidRPr="00180869">
        <w:rPr>
          <w:rFonts w:ascii="Times New Roman" w:hAnsi="Times New Roman"/>
          <w:b/>
          <w:sz w:val="24"/>
          <w:szCs w:val="24"/>
        </w:rPr>
        <w:t>Sérodiagnostic</w:t>
      </w:r>
      <w:r w:rsidRPr="002903DF">
        <w:rPr>
          <w:rFonts w:ascii="Times New Roman" w:hAnsi="Times New Roman"/>
          <w:sz w:val="24"/>
          <w:szCs w:val="24"/>
        </w:rPr>
        <w:t xml:space="preserve"> des germes non cultivables (</w:t>
      </w:r>
      <w:r w:rsidRPr="002903DF">
        <w:rPr>
          <w:rFonts w:ascii="Times New Roman" w:hAnsi="Times New Roman"/>
          <w:i/>
          <w:sz w:val="24"/>
          <w:szCs w:val="24"/>
        </w:rPr>
        <w:t>Chlamydia, Coxiella burnetii, Bartonella, Mycoplasma</w:t>
      </w:r>
      <w:r w:rsidRPr="002903DF">
        <w:rPr>
          <w:rFonts w:ascii="Times New Roman" w:hAnsi="Times New Roman"/>
          <w:sz w:val="24"/>
          <w:szCs w:val="24"/>
        </w:rPr>
        <w:t>) si hémocultures négatives (recherche de facteurs sériques= « diagnostic indirect »).</w:t>
      </w:r>
    </w:p>
    <w:p w:rsidR="00D333A0" w:rsidRDefault="00D333A0" w:rsidP="00C11975">
      <w:pPr>
        <w:pStyle w:val="NormalWeb"/>
        <w:spacing w:before="0" w:beforeAutospacing="0" w:after="0" w:afterAutospacing="0"/>
        <w:rPr>
          <w:rFonts w:ascii="Times New Roman" w:hAnsi="Times New Roman"/>
          <w:sz w:val="24"/>
          <w:szCs w:val="24"/>
        </w:rPr>
      </w:pPr>
      <w:r w:rsidRPr="00180869">
        <w:rPr>
          <w:rFonts w:ascii="Times New Roman" w:hAnsi="Times New Roman"/>
          <w:b/>
          <w:sz w:val="24"/>
          <w:szCs w:val="24"/>
        </w:rPr>
        <w:t>• Culture et PCR</w:t>
      </w:r>
      <w:r w:rsidRPr="002903DF">
        <w:rPr>
          <w:rFonts w:ascii="Times New Roman" w:hAnsi="Times New Roman"/>
          <w:sz w:val="24"/>
          <w:szCs w:val="24"/>
        </w:rPr>
        <w:t xml:space="preserve"> sur valve cardiaque si résection. (Reconstruction de valve </w:t>
      </w:r>
      <w:r>
        <w:rPr>
          <w:rFonts w:ascii="Times New Roman" w:hAnsi="Times New Roman"/>
          <w:sz w:val="24"/>
          <w:szCs w:val="24"/>
        </w:rPr>
        <w:t xml:space="preserve">préférée chez le sujet jeune plutôt à </w:t>
      </w:r>
      <w:r w:rsidRPr="002903DF">
        <w:rPr>
          <w:rFonts w:ascii="Times New Roman" w:hAnsi="Times New Roman"/>
          <w:sz w:val="24"/>
          <w:szCs w:val="24"/>
        </w:rPr>
        <w:t>une prothèse de valve)</w:t>
      </w:r>
    </w:p>
    <w:p w:rsidR="00D333A0" w:rsidRPr="002903DF" w:rsidRDefault="00D333A0" w:rsidP="00C11975">
      <w:pPr>
        <w:pStyle w:val="NormalWeb"/>
        <w:spacing w:before="0" w:beforeAutospacing="0" w:after="0" w:afterAutospacing="0"/>
        <w:rPr>
          <w:rFonts w:ascii="Times New Roman" w:hAnsi="Times New Roman"/>
        </w:rPr>
      </w:pPr>
    </w:p>
    <w:p w:rsidR="00D333A0" w:rsidRPr="00510EFF" w:rsidRDefault="00D333A0" w:rsidP="00C11975">
      <w:pPr>
        <w:pStyle w:val="NormalWeb"/>
        <w:spacing w:before="0" w:beforeAutospacing="0" w:after="0" w:afterAutospacing="0"/>
        <w:rPr>
          <w:rFonts w:ascii="Times New Roman" w:hAnsi="Times New Roman"/>
          <w:color w:val="FF0000"/>
        </w:rPr>
      </w:pPr>
      <w:r w:rsidRPr="00510EFF">
        <w:rPr>
          <w:rFonts w:ascii="Times New Roman" w:hAnsi="Times New Roman"/>
          <w:color w:val="FF0000"/>
          <w:sz w:val="30"/>
          <w:szCs w:val="30"/>
        </w:rPr>
        <w:t xml:space="preserve">- A RETENIR - </w:t>
      </w:r>
    </w:p>
    <w:p w:rsidR="00D333A0" w:rsidRPr="002903DF" w:rsidRDefault="00D333A0" w:rsidP="00C11975">
      <w:pPr>
        <w:pStyle w:val="NormalWeb"/>
        <w:spacing w:before="0" w:beforeAutospacing="0" w:after="0" w:afterAutospacing="0"/>
        <w:rPr>
          <w:rFonts w:ascii="Times New Roman" w:hAnsi="Times New Roman"/>
        </w:rPr>
      </w:pPr>
      <w:r w:rsidRPr="00180869">
        <w:rPr>
          <w:rFonts w:ascii="Times New Roman" w:hAnsi="Times New Roman"/>
          <w:b/>
          <w:sz w:val="24"/>
          <w:szCs w:val="24"/>
          <w:u w:val="single"/>
        </w:rPr>
        <w:t>Streptocoques</w:t>
      </w:r>
      <w:bookmarkStart w:id="0" w:name="_GoBack"/>
      <w:bookmarkEnd w:id="0"/>
      <w:r w:rsidRPr="002903DF">
        <w:rPr>
          <w:rFonts w:ascii="Times New Roman" w:hAnsi="Times New Roman"/>
          <w:sz w:val="24"/>
          <w:szCs w:val="24"/>
        </w:rPr>
        <w:br/>
        <w:t>• Classification des strepto</w:t>
      </w:r>
      <w:r>
        <w:rPr>
          <w:rFonts w:ascii="Times New Roman" w:hAnsi="Times New Roman"/>
          <w:sz w:val="24"/>
          <w:szCs w:val="24"/>
        </w:rPr>
        <w:t>coques :</w:t>
      </w:r>
      <w:r>
        <w:rPr>
          <w:rFonts w:ascii="Times New Roman" w:hAnsi="Times New Roman"/>
          <w:sz w:val="24"/>
          <w:szCs w:val="24"/>
        </w:rPr>
        <w:br/>
        <w:t>– Selon l’hémolyse</w:t>
      </w:r>
      <w:r>
        <w:rPr>
          <w:rFonts w:ascii="Times New Roman" w:hAnsi="Times New Roman"/>
          <w:sz w:val="24"/>
          <w:szCs w:val="24"/>
        </w:rPr>
        <w:br/>
        <w:t>– Sé</w:t>
      </w:r>
      <w:r w:rsidRPr="002903DF">
        <w:rPr>
          <w:rFonts w:ascii="Times New Roman" w:hAnsi="Times New Roman"/>
          <w:sz w:val="24"/>
          <w:szCs w:val="24"/>
        </w:rPr>
        <w:t>rogroupes de Lancefield (polyoside C)</w:t>
      </w:r>
      <w:r w:rsidRPr="002903DF">
        <w:rPr>
          <w:rFonts w:ascii="Times New Roman" w:hAnsi="Times New Roman"/>
          <w:sz w:val="24"/>
          <w:szCs w:val="24"/>
        </w:rPr>
        <w:br/>
        <w:t>– P</w:t>
      </w:r>
      <w:r>
        <w:rPr>
          <w:rFonts w:ascii="Times New Roman" w:hAnsi="Times New Roman"/>
          <w:sz w:val="24"/>
          <w:szCs w:val="24"/>
        </w:rPr>
        <w:t>ouvoir pathogène selon le sé</w:t>
      </w:r>
      <w:r w:rsidRPr="002903DF">
        <w:rPr>
          <w:rFonts w:ascii="Times New Roman" w:hAnsi="Times New Roman"/>
          <w:sz w:val="24"/>
          <w:szCs w:val="24"/>
        </w:rPr>
        <w:t>rogroupe</w:t>
      </w:r>
      <w:r w:rsidRPr="002903DF">
        <w:rPr>
          <w:rFonts w:ascii="Times New Roman" w:hAnsi="Times New Roman"/>
          <w:sz w:val="24"/>
          <w:szCs w:val="24"/>
        </w:rPr>
        <w:br/>
        <w:t>• Pneumocoque :</w:t>
      </w:r>
      <w:r w:rsidRPr="002903DF">
        <w:rPr>
          <w:rFonts w:ascii="Times New Roman" w:hAnsi="Times New Roman"/>
          <w:sz w:val="24"/>
          <w:szCs w:val="24"/>
        </w:rPr>
        <w:br/>
        <w:t>– Caractères (capsule, sensibilité a l’optochine)</w:t>
      </w:r>
      <w:r w:rsidRPr="002903DF">
        <w:rPr>
          <w:rFonts w:ascii="Times New Roman" w:hAnsi="Times New Roman"/>
          <w:sz w:val="24"/>
          <w:szCs w:val="24"/>
        </w:rPr>
        <w:br/>
        <w:t>– Pouvoir pathogène (ORL, pulmonaire, méningite)</w:t>
      </w:r>
      <w:r w:rsidRPr="002903DF">
        <w:rPr>
          <w:rFonts w:ascii="Times New Roman" w:hAnsi="Times New Roman"/>
          <w:sz w:val="24"/>
          <w:szCs w:val="24"/>
        </w:rPr>
        <w:br/>
        <w:t>– Mécanisme de résistance aux β-lactamines (PLP)</w:t>
      </w:r>
      <w:r w:rsidRPr="002903DF">
        <w:rPr>
          <w:rFonts w:ascii="Times New Roman" w:hAnsi="Times New Roman"/>
          <w:sz w:val="24"/>
          <w:szCs w:val="24"/>
        </w:rPr>
        <w:br/>
        <w:t>• Entérocoques :</w:t>
      </w:r>
      <w:r w:rsidRPr="002903DF">
        <w:rPr>
          <w:rFonts w:ascii="Times New Roman" w:hAnsi="Times New Roman"/>
          <w:sz w:val="24"/>
          <w:szCs w:val="24"/>
        </w:rPr>
        <w:br/>
        <w:t xml:space="preserve">– Flore digestive, résistance aux céphalosporines, pouvoir pathogène (urines, voies biliaires, endocardite) </w:t>
      </w:r>
    </w:p>
    <w:p w:rsidR="00D333A0" w:rsidRPr="002903DF" w:rsidRDefault="00D333A0" w:rsidP="00C11975">
      <w:pPr>
        <w:pStyle w:val="NormalWeb"/>
        <w:spacing w:before="0" w:beforeAutospacing="0" w:after="0" w:afterAutospacing="0"/>
        <w:rPr>
          <w:rFonts w:ascii="Times New Roman" w:hAnsi="Times New Roman"/>
        </w:rPr>
      </w:pPr>
      <w:r w:rsidRPr="00180869">
        <w:rPr>
          <w:rFonts w:ascii="Times New Roman" w:hAnsi="Times New Roman"/>
          <w:b/>
          <w:sz w:val="24"/>
          <w:szCs w:val="24"/>
          <w:u w:val="single"/>
        </w:rPr>
        <w:t>Infections ORL</w:t>
      </w:r>
      <w:r w:rsidRPr="002903DF">
        <w:rPr>
          <w:rFonts w:ascii="Times New Roman" w:hAnsi="Times New Roman"/>
          <w:sz w:val="24"/>
          <w:szCs w:val="24"/>
        </w:rPr>
        <w:br/>
        <w:t xml:space="preserve">• </w:t>
      </w:r>
      <w:r w:rsidRPr="00180869">
        <w:rPr>
          <w:rFonts w:ascii="Times New Roman" w:hAnsi="Times New Roman"/>
          <w:sz w:val="24"/>
          <w:szCs w:val="24"/>
          <w:u w:val="single"/>
        </w:rPr>
        <w:t>Principaux co</w:t>
      </w:r>
      <w:r>
        <w:rPr>
          <w:rFonts w:ascii="Times New Roman" w:hAnsi="Times New Roman"/>
          <w:sz w:val="24"/>
          <w:szCs w:val="24"/>
          <w:u w:val="single"/>
        </w:rPr>
        <w:t>mposants de la flore oropharyngé</w:t>
      </w:r>
      <w:r w:rsidRPr="00180869">
        <w:rPr>
          <w:rFonts w:ascii="Times New Roman" w:hAnsi="Times New Roman"/>
          <w:sz w:val="24"/>
          <w:szCs w:val="24"/>
          <w:u w:val="single"/>
        </w:rPr>
        <w:t>e</w:t>
      </w:r>
      <w:r w:rsidRPr="002903DF">
        <w:rPr>
          <w:rFonts w:ascii="Times New Roman" w:hAnsi="Times New Roman"/>
          <w:sz w:val="24"/>
          <w:szCs w:val="24"/>
        </w:rPr>
        <w:br/>
        <w:t>– Streptocoques α-hémolytiques</w:t>
      </w:r>
      <w:r w:rsidRPr="002903DF">
        <w:rPr>
          <w:rFonts w:ascii="Times New Roman" w:hAnsi="Times New Roman"/>
          <w:sz w:val="24"/>
          <w:szCs w:val="24"/>
        </w:rPr>
        <w:br/>
        <w:t>– Neisseria (commensales)</w:t>
      </w:r>
      <w:r w:rsidRPr="002903DF">
        <w:rPr>
          <w:rFonts w:ascii="Times New Roman" w:hAnsi="Times New Roman"/>
          <w:sz w:val="24"/>
          <w:szCs w:val="24"/>
        </w:rPr>
        <w:br/>
        <w:t>– Autres (staphylocoques, HACCEK, anaérobies)</w:t>
      </w:r>
      <w:r w:rsidRPr="002903DF">
        <w:rPr>
          <w:rFonts w:ascii="Times New Roman" w:hAnsi="Times New Roman"/>
          <w:sz w:val="24"/>
          <w:szCs w:val="24"/>
        </w:rPr>
        <w:br/>
        <w:t xml:space="preserve">• </w:t>
      </w:r>
      <w:r w:rsidRPr="00180869">
        <w:rPr>
          <w:rFonts w:ascii="Times New Roman" w:hAnsi="Times New Roman"/>
          <w:sz w:val="24"/>
          <w:szCs w:val="24"/>
          <w:u w:val="single"/>
        </w:rPr>
        <w:t>Epidémiologie des otites moyennes aigues (OMA) et mécanismes de résistances des principaux germes :</w:t>
      </w:r>
      <w:r w:rsidRPr="002903DF">
        <w:rPr>
          <w:rFonts w:ascii="Times New Roman" w:hAnsi="Times New Roman"/>
          <w:sz w:val="24"/>
          <w:szCs w:val="24"/>
        </w:rPr>
        <w:br/>
        <w:t>– Pneumocoque</w:t>
      </w:r>
      <w:r w:rsidRPr="002903DF">
        <w:rPr>
          <w:rFonts w:ascii="Times New Roman" w:hAnsi="Times New Roman"/>
          <w:sz w:val="24"/>
          <w:szCs w:val="24"/>
        </w:rPr>
        <w:br/>
        <w:t>– Haemophilus influenzae</w:t>
      </w:r>
      <w:r w:rsidRPr="002903DF">
        <w:rPr>
          <w:rFonts w:ascii="Times New Roman" w:hAnsi="Times New Roman"/>
          <w:sz w:val="24"/>
          <w:szCs w:val="24"/>
        </w:rPr>
        <w:br/>
        <w:t xml:space="preserve">• </w:t>
      </w:r>
      <w:r w:rsidRPr="00180869">
        <w:rPr>
          <w:rFonts w:ascii="Times New Roman" w:hAnsi="Times New Roman"/>
          <w:sz w:val="24"/>
          <w:szCs w:val="24"/>
          <w:u w:val="single"/>
        </w:rPr>
        <w:t>Epidémiologie des angines érythémateuses</w:t>
      </w:r>
      <w:r w:rsidRPr="002903DF">
        <w:rPr>
          <w:rFonts w:ascii="Times New Roman" w:hAnsi="Times New Roman"/>
          <w:sz w:val="24"/>
          <w:szCs w:val="24"/>
        </w:rPr>
        <w:br/>
        <w:t>– Streptocoques β-hémolytiques (SGA++, SGC, SGG) – Virus</w:t>
      </w:r>
      <w:r w:rsidRPr="002903DF">
        <w:rPr>
          <w:rFonts w:ascii="Times New Roman" w:hAnsi="Times New Roman"/>
          <w:sz w:val="24"/>
          <w:szCs w:val="24"/>
        </w:rPr>
        <w:br/>
        <w:t xml:space="preserve">• </w:t>
      </w:r>
      <w:r w:rsidRPr="00180869">
        <w:rPr>
          <w:rFonts w:ascii="Times New Roman" w:hAnsi="Times New Roman"/>
          <w:sz w:val="24"/>
          <w:szCs w:val="24"/>
          <w:u w:val="single"/>
        </w:rPr>
        <w:t>Prise en charge d’une angine érythémateuse</w:t>
      </w:r>
      <w:r w:rsidRPr="002903DF">
        <w:rPr>
          <w:rFonts w:ascii="Times New Roman" w:hAnsi="Times New Roman"/>
          <w:sz w:val="24"/>
          <w:szCs w:val="24"/>
        </w:rPr>
        <w:t xml:space="preserve"> (TDR du SGA et/ou culture) </w:t>
      </w:r>
    </w:p>
    <w:p w:rsidR="00D333A0" w:rsidRDefault="00D333A0" w:rsidP="00C11975">
      <w:pPr>
        <w:pStyle w:val="NormalWeb"/>
        <w:spacing w:before="0" w:beforeAutospacing="0" w:after="0" w:afterAutospacing="0"/>
        <w:rPr>
          <w:rFonts w:ascii="Times New Roman" w:hAnsi="Times New Roman"/>
          <w:sz w:val="24"/>
          <w:szCs w:val="24"/>
        </w:rPr>
      </w:pPr>
      <w:r w:rsidRPr="00180869">
        <w:rPr>
          <w:rFonts w:ascii="Times New Roman" w:hAnsi="Times New Roman"/>
          <w:b/>
          <w:sz w:val="24"/>
          <w:szCs w:val="24"/>
          <w:u w:val="single"/>
        </w:rPr>
        <w:t>Bactériémies</w:t>
      </w:r>
      <w:r w:rsidRPr="002903DF">
        <w:rPr>
          <w:rFonts w:ascii="Times New Roman" w:hAnsi="Times New Roman"/>
          <w:sz w:val="24"/>
          <w:szCs w:val="24"/>
        </w:rPr>
        <w:br/>
        <w:t xml:space="preserve">• </w:t>
      </w:r>
      <w:r w:rsidRPr="00180869">
        <w:rPr>
          <w:rFonts w:ascii="Times New Roman" w:hAnsi="Times New Roman"/>
          <w:sz w:val="24"/>
          <w:szCs w:val="24"/>
          <w:u w:val="single"/>
        </w:rPr>
        <w:t>Réalisation d’une hémoculture</w:t>
      </w:r>
      <w:r w:rsidRPr="002903DF">
        <w:rPr>
          <w:rFonts w:ascii="Times New Roman" w:hAnsi="Times New Roman"/>
          <w:sz w:val="24"/>
          <w:szCs w:val="24"/>
        </w:rPr>
        <w:br/>
        <w:t>– Prélèvement</w:t>
      </w:r>
      <w:r w:rsidRPr="002903DF">
        <w:rPr>
          <w:rFonts w:ascii="Times New Roman" w:hAnsi="Times New Roman"/>
          <w:sz w:val="24"/>
          <w:szCs w:val="24"/>
        </w:rPr>
        <w:br/>
        <w:t>– Prise en charge au laboratoire</w:t>
      </w:r>
      <w:r w:rsidRPr="002903DF">
        <w:rPr>
          <w:rFonts w:ascii="Times New Roman" w:hAnsi="Times New Roman"/>
          <w:sz w:val="24"/>
          <w:szCs w:val="24"/>
        </w:rPr>
        <w:br/>
        <w:t xml:space="preserve">• </w:t>
      </w:r>
      <w:r w:rsidRPr="00180869">
        <w:rPr>
          <w:rFonts w:ascii="Times New Roman" w:hAnsi="Times New Roman"/>
          <w:sz w:val="24"/>
          <w:szCs w:val="24"/>
          <w:u w:val="single"/>
        </w:rPr>
        <w:t>Interprétation d’une hémoculture</w:t>
      </w:r>
      <w:r w:rsidRPr="002903DF">
        <w:rPr>
          <w:rFonts w:ascii="Times New Roman" w:hAnsi="Times New Roman"/>
          <w:sz w:val="24"/>
          <w:szCs w:val="24"/>
        </w:rPr>
        <w:t xml:space="preserve"> </w:t>
      </w:r>
    </w:p>
    <w:p w:rsidR="00D333A0" w:rsidRPr="002903DF" w:rsidRDefault="00D333A0" w:rsidP="00C11975">
      <w:pPr>
        <w:pStyle w:val="NormalWeb"/>
        <w:spacing w:before="0" w:beforeAutospacing="0" w:after="0" w:afterAutospacing="0"/>
        <w:rPr>
          <w:rFonts w:ascii="Times New Roman" w:hAnsi="Times New Roman"/>
        </w:rPr>
      </w:pPr>
      <w:r w:rsidRPr="002903DF">
        <w:rPr>
          <w:rFonts w:ascii="Times New Roman" w:hAnsi="Times New Roman"/>
          <w:sz w:val="24"/>
          <w:szCs w:val="24"/>
        </w:rPr>
        <w:t>– Selon le germe isole</w:t>
      </w:r>
      <w:r w:rsidRPr="002903DF">
        <w:rPr>
          <w:rFonts w:ascii="Times New Roman" w:hAnsi="Times New Roman"/>
          <w:sz w:val="24"/>
          <w:szCs w:val="24"/>
        </w:rPr>
        <w:br/>
        <w:t>– Selon le terrain</w:t>
      </w:r>
      <w:r w:rsidRPr="002903DF">
        <w:rPr>
          <w:rFonts w:ascii="Times New Roman" w:hAnsi="Times New Roman"/>
          <w:sz w:val="24"/>
          <w:szCs w:val="24"/>
        </w:rPr>
        <w:br/>
        <w:t>– Recherche du foyer infectieux</w:t>
      </w:r>
      <w:r w:rsidRPr="002903DF">
        <w:rPr>
          <w:rFonts w:ascii="Times New Roman" w:hAnsi="Times New Roman"/>
          <w:sz w:val="24"/>
          <w:szCs w:val="24"/>
        </w:rPr>
        <w:br/>
        <w:t xml:space="preserve">• </w:t>
      </w:r>
      <w:r w:rsidRPr="00180869">
        <w:rPr>
          <w:rFonts w:ascii="Times New Roman" w:hAnsi="Times New Roman"/>
          <w:sz w:val="24"/>
          <w:szCs w:val="24"/>
          <w:u w:val="single"/>
        </w:rPr>
        <w:t>Endocardite</w:t>
      </w:r>
      <w:r w:rsidRPr="002903DF">
        <w:rPr>
          <w:rFonts w:ascii="Times New Roman" w:hAnsi="Times New Roman"/>
          <w:sz w:val="24"/>
          <w:szCs w:val="24"/>
        </w:rPr>
        <w:br/>
        <w:t>– Diagnostic microbiologique</w:t>
      </w:r>
      <w:r w:rsidRPr="002903DF">
        <w:rPr>
          <w:rFonts w:ascii="Times New Roman" w:hAnsi="Times New Roman"/>
          <w:sz w:val="24"/>
          <w:szCs w:val="24"/>
        </w:rPr>
        <w:br/>
        <w:t xml:space="preserve">– Epidémiologie des germes </w:t>
      </w:r>
    </w:p>
    <w:p w:rsidR="00D333A0" w:rsidRPr="002903DF" w:rsidRDefault="00D333A0" w:rsidP="00C11975">
      <w:pPr>
        <w:rPr>
          <w:rFonts w:ascii="Times New Roman" w:hAnsi="Times New Roman"/>
        </w:rPr>
      </w:pPr>
    </w:p>
    <w:sectPr w:rsidR="00D333A0" w:rsidRPr="002903DF" w:rsidSect="00914F36">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3A0" w:rsidRDefault="00D333A0">
      <w:r>
        <w:separator/>
      </w:r>
    </w:p>
  </w:endnote>
  <w:endnote w:type="continuationSeparator" w:id="0">
    <w:p w:rsidR="00D333A0" w:rsidRDefault="00D33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OpenSymbo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3A0" w:rsidRDefault="00D333A0">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3A0" w:rsidRDefault="00D333A0">
      <w:r>
        <w:separator/>
      </w:r>
    </w:p>
  </w:footnote>
  <w:footnote w:type="continuationSeparator" w:id="0">
    <w:p w:rsidR="00D333A0" w:rsidRDefault="00D33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98"/>
    <w:multiLevelType w:val="multilevel"/>
    <w:tmpl w:val="C648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53B6A"/>
    <w:multiLevelType w:val="hybridMultilevel"/>
    <w:tmpl w:val="E16EF7E4"/>
    <w:lvl w:ilvl="0" w:tplc="30FA7152">
      <w:start w:val="3"/>
      <w:numFmt w:val="bullet"/>
      <w:lvlText w:val="-"/>
      <w:lvlJc w:val="left"/>
      <w:pPr>
        <w:ind w:left="720" w:hanging="360"/>
      </w:pPr>
      <w:rPr>
        <w:rFonts w:ascii="Times New Roman" w:eastAsia="MS ??"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E2450C"/>
    <w:multiLevelType w:val="hybridMultilevel"/>
    <w:tmpl w:val="8E4EDF3A"/>
    <w:lvl w:ilvl="0" w:tplc="53A8C606">
      <w:start w:val="2"/>
      <w:numFmt w:val="bullet"/>
      <w:lvlText w:val="-"/>
      <w:lvlJc w:val="left"/>
      <w:pPr>
        <w:ind w:left="720" w:hanging="360"/>
      </w:pPr>
      <w:rPr>
        <w:rFonts w:ascii="Times New Roman" w:eastAsia="MS ??"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3C0419"/>
    <w:multiLevelType w:val="multilevel"/>
    <w:tmpl w:val="AF1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E56EB"/>
    <w:multiLevelType w:val="multilevel"/>
    <w:tmpl w:val="8074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97A72"/>
    <w:multiLevelType w:val="hybridMultilevel"/>
    <w:tmpl w:val="7010871C"/>
    <w:lvl w:ilvl="0" w:tplc="604814E2">
      <w:start w:val="2"/>
      <w:numFmt w:val="bullet"/>
      <w:lvlText w:val="–"/>
      <w:lvlJc w:val="left"/>
      <w:pPr>
        <w:ind w:left="720" w:hanging="360"/>
      </w:pPr>
      <w:rPr>
        <w:rFonts w:ascii="Times New Roman" w:eastAsia="MS ??"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256BAA"/>
    <w:multiLevelType w:val="hybridMultilevel"/>
    <w:tmpl w:val="9A148B96"/>
    <w:lvl w:ilvl="0" w:tplc="4C1055B0">
      <w:start w:val="3"/>
      <w:numFmt w:val="bullet"/>
      <w:lvlText w:val="–"/>
      <w:lvlJc w:val="left"/>
      <w:pPr>
        <w:ind w:left="720" w:hanging="360"/>
      </w:pPr>
      <w:rPr>
        <w:rFonts w:ascii="OpenSymbol" w:eastAsia="MS ??" w:hAnsi="OpenSymbol"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7C2E85"/>
    <w:multiLevelType w:val="multilevel"/>
    <w:tmpl w:val="D2E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021"/>
    <w:rsid w:val="00002CCA"/>
    <w:rsid w:val="000230B1"/>
    <w:rsid w:val="00091A73"/>
    <w:rsid w:val="00106462"/>
    <w:rsid w:val="001515DF"/>
    <w:rsid w:val="00152C84"/>
    <w:rsid w:val="0015681E"/>
    <w:rsid w:val="00180869"/>
    <w:rsid w:val="00221245"/>
    <w:rsid w:val="002903DF"/>
    <w:rsid w:val="002B0EE7"/>
    <w:rsid w:val="002E7BA9"/>
    <w:rsid w:val="003312DB"/>
    <w:rsid w:val="003F7D24"/>
    <w:rsid w:val="004778FF"/>
    <w:rsid w:val="0048184D"/>
    <w:rsid w:val="004D706E"/>
    <w:rsid w:val="00510EFF"/>
    <w:rsid w:val="00515DAB"/>
    <w:rsid w:val="0055480E"/>
    <w:rsid w:val="00573760"/>
    <w:rsid w:val="005C120B"/>
    <w:rsid w:val="0060538F"/>
    <w:rsid w:val="00687404"/>
    <w:rsid w:val="006D68DB"/>
    <w:rsid w:val="007457ED"/>
    <w:rsid w:val="007C2ECA"/>
    <w:rsid w:val="007C4F7D"/>
    <w:rsid w:val="007F3B01"/>
    <w:rsid w:val="00836F9E"/>
    <w:rsid w:val="008622E0"/>
    <w:rsid w:val="00866CDD"/>
    <w:rsid w:val="00914F36"/>
    <w:rsid w:val="00916C90"/>
    <w:rsid w:val="00A717FC"/>
    <w:rsid w:val="00A95ED6"/>
    <w:rsid w:val="00AA30C9"/>
    <w:rsid w:val="00AF11CA"/>
    <w:rsid w:val="00B639D7"/>
    <w:rsid w:val="00B8740A"/>
    <w:rsid w:val="00C11975"/>
    <w:rsid w:val="00C47573"/>
    <w:rsid w:val="00C61B62"/>
    <w:rsid w:val="00C62718"/>
    <w:rsid w:val="00CD6C46"/>
    <w:rsid w:val="00CF4405"/>
    <w:rsid w:val="00D008D7"/>
    <w:rsid w:val="00D02152"/>
    <w:rsid w:val="00D333A0"/>
    <w:rsid w:val="00DA273A"/>
    <w:rsid w:val="00DD79C8"/>
    <w:rsid w:val="00DF2E03"/>
    <w:rsid w:val="00E776DC"/>
    <w:rsid w:val="00ED29C1"/>
    <w:rsid w:val="00EE4021"/>
    <w:rsid w:val="00F84F04"/>
    <w:rsid w:val="00F8734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C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E4021"/>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EE4021"/>
    <w:pPr>
      <w:ind w:left="720"/>
      <w:contextualSpacing/>
    </w:pPr>
  </w:style>
  <w:style w:type="paragraph" w:styleId="BalloonText">
    <w:name w:val="Balloon Text"/>
    <w:basedOn w:val="Normal"/>
    <w:link w:val="BalloonTextChar"/>
    <w:uiPriority w:val="99"/>
    <w:semiHidden/>
    <w:rsid w:val="00481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8184D"/>
    <w:rPr>
      <w:rFonts w:ascii="Lucida Grande" w:hAnsi="Lucida Grande" w:cs="Lucida Grande"/>
      <w:sz w:val="18"/>
      <w:szCs w:val="18"/>
    </w:rPr>
  </w:style>
  <w:style w:type="paragraph" w:styleId="Header">
    <w:name w:val="header"/>
    <w:basedOn w:val="Normal"/>
    <w:link w:val="HeaderChar"/>
    <w:uiPriority w:val="99"/>
    <w:rsid w:val="00F87341"/>
    <w:pPr>
      <w:tabs>
        <w:tab w:val="center" w:pos="4536"/>
        <w:tab w:val="right" w:pos="9072"/>
      </w:tabs>
    </w:pPr>
  </w:style>
  <w:style w:type="character" w:customStyle="1" w:styleId="HeaderChar">
    <w:name w:val="Header Char"/>
    <w:basedOn w:val="DefaultParagraphFont"/>
    <w:link w:val="Header"/>
    <w:uiPriority w:val="99"/>
    <w:semiHidden/>
    <w:rsid w:val="00606DB3"/>
    <w:rPr>
      <w:sz w:val="24"/>
      <w:szCs w:val="24"/>
    </w:rPr>
  </w:style>
  <w:style w:type="paragraph" w:styleId="Footer">
    <w:name w:val="footer"/>
    <w:basedOn w:val="Normal"/>
    <w:link w:val="FooterChar"/>
    <w:uiPriority w:val="99"/>
    <w:rsid w:val="00F87341"/>
    <w:pPr>
      <w:tabs>
        <w:tab w:val="center" w:pos="4536"/>
        <w:tab w:val="right" w:pos="9072"/>
      </w:tabs>
    </w:pPr>
  </w:style>
  <w:style w:type="character" w:customStyle="1" w:styleId="FooterChar">
    <w:name w:val="Footer Char"/>
    <w:basedOn w:val="DefaultParagraphFont"/>
    <w:link w:val="Footer"/>
    <w:uiPriority w:val="99"/>
    <w:semiHidden/>
    <w:rsid w:val="00606DB3"/>
    <w:rPr>
      <w:sz w:val="24"/>
      <w:szCs w:val="24"/>
    </w:rPr>
  </w:style>
  <w:style w:type="character" w:styleId="PageNumber">
    <w:name w:val="page number"/>
    <w:basedOn w:val="DefaultParagraphFont"/>
    <w:uiPriority w:val="99"/>
    <w:rsid w:val="00F87341"/>
    <w:rPr>
      <w:rFonts w:cs="Times New Roman"/>
    </w:rPr>
  </w:style>
</w:styles>
</file>

<file path=word/webSettings.xml><?xml version="1.0" encoding="utf-8"?>
<w:webSettings xmlns:r="http://schemas.openxmlformats.org/officeDocument/2006/relationships" xmlns:w="http://schemas.openxmlformats.org/wordprocessingml/2006/main">
  <w:divs>
    <w:div w:id="1134107216">
      <w:marLeft w:val="0"/>
      <w:marRight w:val="0"/>
      <w:marTop w:val="0"/>
      <w:marBottom w:val="0"/>
      <w:divBdr>
        <w:top w:val="none" w:sz="0" w:space="0" w:color="auto"/>
        <w:left w:val="none" w:sz="0" w:space="0" w:color="auto"/>
        <w:bottom w:val="none" w:sz="0" w:space="0" w:color="auto"/>
        <w:right w:val="none" w:sz="0" w:space="0" w:color="auto"/>
      </w:divBdr>
    </w:div>
    <w:div w:id="1134107217">
      <w:marLeft w:val="0"/>
      <w:marRight w:val="0"/>
      <w:marTop w:val="0"/>
      <w:marBottom w:val="0"/>
      <w:divBdr>
        <w:top w:val="none" w:sz="0" w:space="0" w:color="auto"/>
        <w:left w:val="none" w:sz="0" w:space="0" w:color="auto"/>
        <w:bottom w:val="none" w:sz="0" w:space="0" w:color="auto"/>
        <w:right w:val="none" w:sz="0" w:space="0" w:color="auto"/>
      </w:divBdr>
      <w:divsChild>
        <w:div w:id="1134107201">
          <w:marLeft w:val="0"/>
          <w:marRight w:val="0"/>
          <w:marTop w:val="0"/>
          <w:marBottom w:val="0"/>
          <w:divBdr>
            <w:top w:val="none" w:sz="0" w:space="0" w:color="auto"/>
            <w:left w:val="none" w:sz="0" w:space="0" w:color="auto"/>
            <w:bottom w:val="none" w:sz="0" w:space="0" w:color="auto"/>
            <w:right w:val="none" w:sz="0" w:space="0" w:color="auto"/>
          </w:divBdr>
          <w:divsChild>
            <w:div w:id="1134107244">
              <w:marLeft w:val="0"/>
              <w:marRight w:val="0"/>
              <w:marTop w:val="0"/>
              <w:marBottom w:val="0"/>
              <w:divBdr>
                <w:top w:val="none" w:sz="0" w:space="0" w:color="auto"/>
                <w:left w:val="none" w:sz="0" w:space="0" w:color="auto"/>
                <w:bottom w:val="none" w:sz="0" w:space="0" w:color="auto"/>
                <w:right w:val="none" w:sz="0" w:space="0" w:color="auto"/>
              </w:divBdr>
              <w:divsChild>
                <w:div w:id="11341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02">
          <w:marLeft w:val="0"/>
          <w:marRight w:val="0"/>
          <w:marTop w:val="0"/>
          <w:marBottom w:val="0"/>
          <w:divBdr>
            <w:top w:val="none" w:sz="0" w:space="0" w:color="auto"/>
            <w:left w:val="none" w:sz="0" w:space="0" w:color="auto"/>
            <w:bottom w:val="none" w:sz="0" w:space="0" w:color="auto"/>
            <w:right w:val="none" w:sz="0" w:space="0" w:color="auto"/>
          </w:divBdr>
          <w:divsChild>
            <w:div w:id="1134107225">
              <w:marLeft w:val="0"/>
              <w:marRight w:val="0"/>
              <w:marTop w:val="0"/>
              <w:marBottom w:val="0"/>
              <w:divBdr>
                <w:top w:val="none" w:sz="0" w:space="0" w:color="auto"/>
                <w:left w:val="none" w:sz="0" w:space="0" w:color="auto"/>
                <w:bottom w:val="none" w:sz="0" w:space="0" w:color="auto"/>
                <w:right w:val="none" w:sz="0" w:space="0" w:color="auto"/>
              </w:divBdr>
              <w:divsChild>
                <w:div w:id="1134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04">
          <w:marLeft w:val="0"/>
          <w:marRight w:val="0"/>
          <w:marTop w:val="0"/>
          <w:marBottom w:val="0"/>
          <w:divBdr>
            <w:top w:val="none" w:sz="0" w:space="0" w:color="auto"/>
            <w:left w:val="none" w:sz="0" w:space="0" w:color="auto"/>
            <w:bottom w:val="none" w:sz="0" w:space="0" w:color="auto"/>
            <w:right w:val="none" w:sz="0" w:space="0" w:color="auto"/>
          </w:divBdr>
          <w:divsChild>
            <w:div w:id="1134107208">
              <w:marLeft w:val="0"/>
              <w:marRight w:val="0"/>
              <w:marTop w:val="0"/>
              <w:marBottom w:val="0"/>
              <w:divBdr>
                <w:top w:val="none" w:sz="0" w:space="0" w:color="auto"/>
                <w:left w:val="none" w:sz="0" w:space="0" w:color="auto"/>
                <w:bottom w:val="none" w:sz="0" w:space="0" w:color="auto"/>
                <w:right w:val="none" w:sz="0" w:space="0" w:color="auto"/>
              </w:divBdr>
              <w:divsChild>
                <w:div w:id="11341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05">
          <w:marLeft w:val="0"/>
          <w:marRight w:val="0"/>
          <w:marTop w:val="0"/>
          <w:marBottom w:val="0"/>
          <w:divBdr>
            <w:top w:val="none" w:sz="0" w:space="0" w:color="auto"/>
            <w:left w:val="none" w:sz="0" w:space="0" w:color="auto"/>
            <w:bottom w:val="none" w:sz="0" w:space="0" w:color="auto"/>
            <w:right w:val="none" w:sz="0" w:space="0" w:color="auto"/>
          </w:divBdr>
          <w:divsChild>
            <w:div w:id="1134107221">
              <w:marLeft w:val="0"/>
              <w:marRight w:val="0"/>
              <w:marTop w:val="0"/>
              <w:marBottom w:val="0"/>
              <w:divBdr>
                <w:top w:val="none" w:sz="0" w:space="0" w:color="auto"/>
                <w:left w:val="none" w:sz="0" w:space="0" w:color="auto"/>
                <w:bottom w:val="none" w:sz="0" w:space="0" w:color="auto"/>
                <w:right w:val="none" w:sz="0" w:space="0" w:color="auto"/>
              </w:divBdr>
              <w:divsChild>
                <w:div w:id="11341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09">
          <w:marLeft w:val="0"/>
          <w:marRight w:val="0"/>
          <w:marTop w:val="0"/>
          <w:marBottom w:val="0"/>
          <w:divBdr>
            <w:top w:val="none" w:sz="0" w:space="0" w:color="auto"/>
            <w:left w:val="none" w:sz="0" w:space="0" w:color="auto"/>
            <w:bottom w:val="none" w:sz="0" w:space="0" w:color="auto"/>
            <w:right w:val="none" w:sz="0" w:space="0" w:color="auto"/>
          </w:divBdr>
          <w:divsChild>
            <w:div w:id="1134107206">
              <w:marLeft w:val="0"/>
              <w:marRight w:val="0"/>
              <w:marTop w:val="0"/>
              <w:marBottom w:val="0"/>
              <w:divBdr>
                <w:top w:val="none" w:sz="0" w:space="0" w:color="auto"/>
                <w:left w:val="none" w:sz="0" w:space="0" w:color="auto"/>
                <w:bottom w:val="none" w:sz="0" w:space="0" w:color="auto"/>
                <w:right w:val="none" w:sz="0" w:space="0" w:color="auto"/>
              </w:divBdr>
              <w:divsChild>
                <w:div w:id="1134107212">
                  <w:marLeft w:val="0"/>
                  <w:marRight w:val="0"/>
                  <w:marTop w:val="0"/>
                  <w:marBottom w:val="0"/>
                  <w:divBdr>
                    <w:top w:val="none" w:sz="0" w:space="0" w:color="auto"/>
                    <w:left w:val="none" w:sz="0" w:space="0" w:color="auto"/>
                    <w:bottom w:val="none" w:sz="0" w:space="0" w:color="auto"/>
                    <w:right w:val="none" w:sz="0" w:space="0" w:color="auto"/>
                  </w:divBdr>
                </w:div>
              </w:divsChild>
            </w:div>
            <w:div w:id="1134107238">
              <w:marLeft w:val="0"/>
              <w:marRight w:val="0"/>
              <w:marTop w:val="0"/>
              <w:marBottom w:val="0"/>
              <w:divBdr>
                <w:top w:val="none" w:sz="0" w:space="0" w:color="auto"/>
                <w:left w:val="none" w:sz="0" w:space="0" w:color="auto"/>
                <w:bottom w:val="none" w:sz="0" w:space="0" w:color="auto"/>
                <w:right w:val="none" w:sz="0" w:space="0" w:color="auto"/>
              </w:divBdr>
              <w:divsChild>
                <w:div w:id="11341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14">
          <w:marLeft w:val="0"/>
          <w:marRight w:val="0"/>
          <w:marTop w:val="0"/>
          <w:marBottom w:val="0"/>
          <w:divBdr>
            <w:top w:val="none" w:sz="0" w:space="0" w:color="auto"/>
            <w:left w:val="none" w:sz="0" w:space="0" w:color="auto"/>
            <w:bottom w:val="none" w:sz="0" w:space="0" w:color="auto"/>
            <w:right w:val="none" w:sz="0" w:space="0" w:color="auto"/>
          </w:divBdr>
          <w:divsChild>
            <w:div w:id="1134107219">
              <w:marLeft w:val="0"/>
              <w:marRight w:val="0"/>
              <w:marTop w:val="0"/>
              <w:marBottom w:val="0"/>
              <w:divBdr>
                <w:top w:val="none" w:sz="0" w:space="0" w:color="auto"/>
                <w:left w:val="none" w:sz="0" w:space="0" w:color="auto"/>
                <w:bottom w:val="none" w:sz="0" w:space="0" w:color="auto"/>
                <w:right w:val="none" w:sz="0" w:space="0" w:color="auto"/>
              </w:divBdr>
              <w:divsChild>
                <w:div w:id="11341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30">
          <w:marLeft w:val="0"/>
          <w:marRight w:val="0"/>
          <w:marTop w:val="0"/>
          <w:marBottom w:val="0"/>
          <w:divBdr>
            <w:top w:val="none" w:sz="0" w:space="0" w:color="auto"/>
            <w:left w:val="none" w:sz="0" w:space="0" w:color="auto"/>
            <w:bottom w:val="none" w:sz="0" w:space="0" w:color="auto"/>
            <w:right w:val="none" w:sz="0" w:space="0" w:color="auto"/>
          </w:divBdr>
          <w:divsChild>
            <w:div w:id="1134107231">
              <w:marLeft w:val="0"/>
              <w:marRight w:val="0"/>
              <w:marTop w:val="0"/>
              <w:marBottom w:val="0"/>
              <w:divBdr>
                <w:top w:val="none" w:sz="0" w:space="0" w:color="auto"/>
                <w:left w:val="none" w:sz="0" w:space="0" w:color="auto"/>
                <w:bottom w:val="none" w:sz="0" w:space="0" w:color="auto"/>
                <w:right w:val="none" w:sz="0" w:space="0" w:color="auto"/>
              </w:divBdr>
              <w:divsChild>
                <w:div w:id="1134107228">
                  <w:marLeft w:val="0"/>
                  <w:marRight w:val="0"/>
                  <w:marTop w:val="0"/>
                  <w:marBottom w:val="0"/>
                  <w:divBdr>
                    <w:top w:val="none" w:sz="0" w:space="0" w:color="auto"/>
                    <w:left w:val="none" w:sz="0" w:space="0" w:color="auto"/>
                    <w:bottom w:val="none" w:sz="0" w:space="0" w:color="auto"/>
                    <w:right w:val="none" w:sz="0" w:space="0" w:color="auto"/>
                  </w:divBdr>
                </w:div>
              </w:divsChild>
            </w:div>
            <w:div w:id="1134107252">
              <w:marLeft w:val="0"/>
              <w:marRight w:val="0"/>
              <w:marTop w:val="0"/>
              <w:marBottom w:val="0"/>
              <w:divBdr>
                <w:top w:val="none" w:sz="0" w:space="0" w:color="auto"/>
                <w:left w:val="none" w:sz="0" w:space="0" w:color="auto"/>
                <w:bottom w:val="none" w:sz="0" w:space="0" w:color="auto"/>
                <w:right w:val="none" w:sz="0" w:space="0" w:color="auto"/>
              </w:divBdr>
              <w:divsChild>
                <w:div w:id="11341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37">
          <w:marLeft w:val="0"/>
          <w:marRight w:val="0"/>
          <w:marTop w:val="0"/>
          <w:marBottom w:val="0"/>
          <w:divBdr>
            <w:top w:val="none" w:sz="0" w:space="0" w:color="auto"/>
            <w:left w:val="none" w:sz="0" w:space="0" w:color="auto"/>
            <w:bottom w:val="none" w:sz="0" w:space="0" w:color="auto"/>
            <w:right w:val="none" w:sz="0" w:space="0" w:color="auto"/>
          </w:divBdr>
          <w:divsChild>
            <w:div w:id="1134107227">
              <w:marLeft w:val="0"/>
              <w:marRight w:val="0"/>
              <w:marTop w:val="0"/>
              <w:marBottom w:val="0"/>
              <w:divBdr>
                <w:top w:val="none" w:sz="0" w:space="0" w:color="auto"/>
                <w:left w:val="none" w:sz="0" w:space="0" w:color="auto"/>
                <w:bottom w:val="none" w:sz="0" w:space="0" w:color="auto"/>
                <w:right w:val="none" w:sz="0" w:space="0" w:color="auto"/>
              </w:divBdr>
              <w:divsChild>
                <w:div w:id="11341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42">
          <w:marLeft w:val="0"/>
          <w:marRight w:val="0"/>
          <w:marTop w:val="0"/>
          <w:marBottom w:val="0"/>
          <w:divBdr>
            <w:top w:val="none" w:sz="0" w:space="0" w:color="auto"/>
            <w:left w:val="none" w:sz="0" w:space="0" w:color="auto"/>
            <w:bottom w:val="none" w:sz="0" w:space="0" w:color="auto"/>
            <w:right w:val="none" w:sz="0" w:space="0" w:color="auto"/>
          </w:divBdr>
          <w:divsChild>
            <w:div w:id="1134107249">
              <w:marLeft w:val="0"/>
              <w:marRight w:val="0"/>
              <w:marTop w:val="0"/>
              <w:marBottom w:val="0"/>
              <w:divBdr>
                <w:top w:val="none" w:sz="0" w:space="0" w:color="auto"/>
                <w:left w:val="none" w:sz="0" w:space="0" w:color="auto"/>
                <w:bottom w:val="none" w:sz="0" w:space="0" w:color="auto"/>
                <w:right w:val="none" w:sz="0" w:space="0" w:color="auto"/>
              </w:divBdr>
              <w:divsChild>
                <w:div w:id="11341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45">
          <w:marLeft w:val="0"/>
          <w:marRight w:val="0"/>
          <w:marTop w:val="0"/>
          <w:marBottom w:val="0"/>
          <w:divBdr>
            <w:top w:val="none" w:sz="0" w:space="0" w:color="auto"/>
            <w:left w:val="none" w:sz="0" w:space="0" w:color="auto"/>
            <w:bottom w:val="none" w:sz="0" w:space="0" w:color="auto"/>
            <w:right w:val="none" w:sz="0" w:space="0" w:color="auto"/>
          </w:divBdr>
          <w:divsChild>
            <w:div w:id="1134107211">
              <w:marLeft w:val="0"/>
              <w:marRight w:val="0"/>
              <w:marTop w:val="0"/>
              <w:marBottom w:val="0"/>
              <w:divBdr>
                <w:top w:val="none" w:sz="0" w:space="0" w:color="auto"/>
                <w:left w:val="none" w:sz="0" w:space="0" w:color="auto"/>
                <w:bottom w:val="none" w:sz="0" w:space="0" w:color="auto"/>
                <w:right w:val="none" w:sz="0" w:space="0" w:color="auto"/>
              </w:divBdr>
              <w:divsChild>
                <w:div w:id="11341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46">
          <w:marLeft w:val="0"/>
          <w:marRight w:val="0"/>
          <w:marTop w:val="0"/>
          <w:marBottom w:val="0"/>
          <w:divBdr>
            <w:top w:val="none" w:sz="0" w:space="0" w:color="auto"/>
            <w:left w:val="none" w:sz="0" w:space="0" w:color="auto"/>
            <w:bottom w:val="none" w:sz="0" w:space="0" w:color="auto"/>
            <w:right w:val="none" w:sz="0" w:space="0" w:color="auto"/>
          </w:divBdr>
          <w:divsChild>
            <w:div w:id="1134107200">
              <w:marLeft w:val="0"/>
              <w:marRight w:val="0"/>
              <w:marTop w:val="0"/>
              <w:marBottom w:val="0"/>
              <w:divBdr>
                <w:top w:val="none" w:sz="0" w:space="0" w:color="auto"/>
                <w:left w:val="none" w:sz="0" w:space="0" w:color="auto"/>
                <w:bottom w:val="none" w:sz="0" w:space="0" w:color="auto"/>
                <w:right w:val="none" w:sz="0" w:space="0" w:color="auto"/>
              </w:divBdr>
              <w:divsChild>
                <w:div w:id="11341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50">
          <w:marLeft w:val="0"/>
          <w:marRight w:val="0"/>
          <w:marTop w:val="0"/>
          <w:marBottom w:val="0"/>
          <w:divBdr>
            <w:top w:val="none" w:sz="0" w:space="0" w:color="auto"/>
            <w:left w:val="none" w:sz="0" w:space="0" w:color="auto"/>
            <w:bottom w:val="none" w:sz="0" w:space="0" w:color="auto"/>
            <w:right w:val="none" w:sz="0" w:space="0" w:color="auto"/>
          </w:divBdr>
          <w:divsChild>
            <w:div w:id="1134107226">
              <w:marLeft w:val="0"/>
              <w:marRight w:val="0"/>
              <w:marTop w:val="0"/>
              <w:marBottom w:val="0"/>
              <w:divBdr>
                <w:top w:val="none" w:sz="0" w:space="0" w:color="auto"/>
                <w:left w:val="none" w:sz="0" w:space="0" w:color="auto"/>
                <w:bottom w:val="none" w:sz="0" w:space="0" w:color="auto"/>
                <w:right w:val="none" w:sz="0" w:space="0" w:color="auto"/>
              </w:divBdr>
              <w:divsChild>
                <w:div w:id="11341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53">
          <w:marLeft w:val="0"/>
          <w:marRight w:val="0"/>
          <w:marTop w:val="0"/>
          <w:marBottom w:val="0"/>
          <w:divBdr>
            <w:top w:val="none" w:sz="0" w:space="0" w:color="auto"/>
            <w:left w:val="none" w:sz="0" w:space="0" w:color="auto"/>
            <w:bottom w:val="none" w:sz="0" w:space="0" w:color="auto"/>
            <w:right w:val="none" w:sz="0" w:space="0" w:color="auto"/>
          </w:divBdr>
          <w:divsChild>
            <w:div w:id="1134107220">
              <w:marLeft w:val="0"/>
              <w:marRight w:val="0"/>
              <w:marTop w:val="0"/>
              <w:marBottom w:val="0"/>
              <w:divBdr>
                <w:top w:val="none" w:sz="0" w:space="0" w:color="auto"/>
                <w:left w:val="none" w:sz="0" w:space="0" w:color="auto"/>
                <w:bottom w:val="none" w:sz="0" w:space="0" w:color="auto"/>
                <w:right w:val="none" w:sz="0" w:space="0" w:color="auto"/>
              </w:divBdr>
              <w:divsChild>
                <w:div w:id="1134107224">
                  <w:marLeft w:val="0"/>
                  <w:marRight w:val="0"/>
                  <w:marTop w:val="0"/>
                  <w:marBottom w:val="0"/>
                  <w:divBdr>
                    <w:top w:val="none" w:sz="0" w:space="0" w:color="auto"/>
                    <w:left w:val="none" w:sz="0" w:space="0" w:color="auto"/>
                    <w:bottom w:val="none" w:sz="0" w:space="0" w:color="auto"/>
                    <w:right w:val="none" w:sz="0" w:space="0" w:color="auto"/>
                  </w:divBdr>
                </w:div>
              </w:divsChild>
            </w:div>
            <w:div w:id="1134107240">
              <w:marLeft w:val="0"/>
              <w:marRight w:val="0"/>
              <w:marTop w:val="0"/>
              <w:marBottom w:val="0"/>
              <w:divBdr>
                <w:top w:val="none" w:sz="0" w:space="0" w:color="auto"/>
                <w:left w:val="none" w:sz="0" w:space="0" w:color="auto"/>
                <w:bottom w:val="none" w:sz="0" w:space="0" w:color="auto"/>
                <w:right w:val="none" w:sz="0" w:space="0" w:color="auto"/>
              </w:divBdr>
              <w:divsChild>
                <w:div w:id="11341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54">
          <w:marLeft w:val="0"/>
          <w:marRight w:val="0"/>
          <w:marTop w:val="0"/>
          <w:marBottom w:val="0"/>
          <w:divBdr>
            <w:top w:val="none" w:sz="0" w:space="0" w:color="auto"/>
            <w:left w:val="none" w:sz="0" w:space="0" w:color="auto"/>
            <w:bottom w:val="none" w:sz="0" w:space="0" w:color="auto"/>
            <w:right w:val="none" w:sz="0" w:space="0" w:color="auto"/>
          </w:divBdr>
          <w:divsChild>
            <w:div w:id="1134107207">
              <w:marLeft w:val="0"/>
              <w:marRight w:val="0"/>
              <w:marTop w:val="0"/>
              <w:marBottom w:val="0"/>
              <w:divBdr>
                <w:top w:val="none" w:sz="0" w:space="0" w:color="auto"/>
                <w:left w:val="none" w:sz="0" w:space="0" w:color="auto"/>
                <w:bottom w:val="none" w:sz="0" w:space="0" w:color="auto"/>
                <w:right w:val="none" w:sz="0" w:space="0" w:color="auto"/>
              </w:divBdr>
              <w:divsChild>
                <w:div w:id="1134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55">
          <w:marLeft w:val="0"/>
          <w:marRight w:val="0"/>
          <w:marTop w:val="0"/>
          <w:marBottom w:val="0"/>
          <w:divBdr>
            <w:top w:val="none" w:sz="0" w:space="0" w:color="auto"/>
            <w:left w:val="none" w:sz="0" w:space="0" w:color="auto"/>
            <w:bottom w:val="none" w:sz="0" w:space="0" w:color="auto"/>
            <w:right w:val="none" w:sz="0" w:space="0" w:color="auto"/>
          </w:divBdr>
          <w:divsChild>
            <w:div w:id="1134107235">
              <w:marLeft w:val="0"/>
              <w:marRight w:val="0"/>
              <w:marTop w:val="0"/>
              <w:marBottom w:val="0"/>
              <w:divBdr>
                <w:top w:val="none" w:sz="0" w:space="0" w:color="auto"/>
                <w:left w:val="none" w:sz="0" w:space="0" w:color="auto"/>
                <w:bottom w:val="none" w:sz="0" w:space="0" w:color="auto"/>
                <w:right w:val="none" w:sz="0" w:space="0" w:color="auto"/>
              </w:divBdr>
              <w:divsChild>
                <w:div w:id="1134107229">
                  <w:marLeft w:val="0"/>
                  <w:marRight w:val="0"/>
                  <w:marTop w:val="0"/>
                  <w:marBottom w:val="0"/>
                  <w:divBdr>
                    <w:top w:val="none" w:sz="0" w:space="0" w:color="auto"/>
                    <w:left w:val="none" w:sz="0" w:space="0" w:color="auto"/>
                    <w:bottom w:val="none" w:sz="0" w:space="0" w:color="auto"/>
                    <w:right w:val="none" w:sz="0" w:space="0" w:color="auto"/>
                  </w:divBdr>
                </w:div>
              </w:divsChild>
            </w:div>
            <w:div w:id="1134107248">
              <w:marLeft w:val="0"/>
              <w:marRight w:val="0"/>
              <w:marTop w:val="0"/>
              <w:marBottom w:val="0"/>
              <w:divBdr>
                <w:top w:val="none" w:sz="0" w:space="0" w:color="auto"/>
                <w:left w:val="none" w:sz="0" w:space="0" w:color="auto"/>
                <w:bottom w:val="none" w:sz="0" w:space="0" w:color="auto"/>
                <w:right w:val="none" w:sz="0" w:space="0" w:color="auto"/>
              </w:divBdr>
              <w:divsChild>
                <w:div w:id="11341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7223">
      <w:marLeft w:val="0"/>
      <w:marRight w:val="0"/>
      <w:marTop w:val="0"/>
      <w:marBottom w:val="0"/>
      <w:divBdr>
        <w:top w:val="none" w:sz="0" w:space="0" w:color="auto"/>
        <w:left w:val="none" w:sz="0" w:space="0" w:color="auto"/>
        <w:bottom w:val="none" w:sz="0" w:space="0" w:color="auto"/>
        <w:right w:val="none" w:sz="0" w:space="0" w:color="auto"/>
      </w:divBdr>
    </w:div>
    <w:div w:id="11341072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Pages>
  <Words>4231</Words>
  <Characters>23272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UE9 : Agents infectieux Vendredi 28/03/2014 </dc:title>
  <dc:subject/>
  <dc:creator>Théophile</dc:creator>
  <cp:keywords/>
  <dc:description/>
  <cp:lastModifiedBy>Berrada-Javal</cp:lastModifiedBy>
  <cp:revision>2</cp:revision>
  <cp:lastPrinted>2014-03-31T06:19:00Z</cp:lastPrinted>
  <dcterms:created xsi:type="dcterms:W3CDTF">2014-03-31T06:26:00Z</dcterms:created>
  <dcterms:modified xsi:type="dcterms:W3CDTF">2014-03-31T06:26:00Z</dcterms:modified>
</cp:coreProperties>
</file>