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D4A" w:rsidRPr="00ED2E7D" w:rsidRDefault="001B0D4A" w:rsidP="001B0D4A">
      <w:pPr>
        <w:spacing w:after="0"/>
        <w:rPr>
          <w:rFonts w:ascii="Times New Roman" w:hAnsi="Times New Roman" w:cs="Times New Roman"/>
        </w:rPr>
      </w:pPr>
      <w:r w:rsidRPr="00ED2E7D">
        <w:rPr>
          <w:rFonts w:ascii="Times New Roman" w:hAnsi="Times New Roman" w:cs="Times New Roman"/>
        </w:rPr>
        <w:t xml:space="preserve">UE2 Cancérologie </w:t>
      </w:r>
    </w:p>
    <w:p w:rsidR="00BD2BA2" w:rsidRPr="00ED2E7D" w:rsidRDefault="001B0D4A" w:rsidP="001B0D4A">
      <w:pPr>
        <w:spacing w:after="0"/>
        <w:rPr>
          <w:rFonts w:ascii="Times New Roman" w:hAnsi="Times New Roman" w:cs="Times New Roman"/>
        </w:rPr>
      </w:pPr>
      <w:r w:rsidRPr="00ED2E7D">
        <w:rPr>
          <w:rFonts w:ascii="Times New Roman" w:hAnsi="Times New Roman" w:cs="Times New Roman"/>
        </w:rPr>
        <w:t>Pr. Philippe BERTHEAU</w:t>
      </w:r>
      <w:r w:rsidR="007A202A">
        <w:rPr>
          <w:rFonts w:ascii="Times New Roman" w:hAnsi="Times New Roman" w:cs="Times New Roman"/>
        </w:rPr>
        <w:t xml:space="preserve"> (responsable UE)</w:t>
      </w:r>
    </w:p>
    <w:p w:rsidR="001B0D4A" w:rsidRPr="00ED2E7D" w:rsidRDefault="001B0D4A" w:rsidP="001B0D4A">
      <w:pPr>
        <w:spacing w:after="0"/>
        <w:rPr>
          <w:rFonts w:ascii="Times New Roman" w:hAnsi="Times New Roman" w:cs="Times New Roman"/>
        </w:rPr>
      </w:pPr>
      <w:r w:rsidRPr="00ED2E7D">
        <w:rPr>
          <w:rFonts w:ascii="Times New Roman" w:hAnsi="Times New Roman" w:cs="Times New Roman"/>
        </w:rPr>
        <w:t>Lundi 30 Septembre : 10h30-12h30</w:t>
      </w:r>
    </w:p>
    <w:p w:rsidR="001B0D4A" w:rsidRPr="00ED2E7D" w:rsidRDefault="001B0D4A" w:rsidP="001B0D4A">
      <w:pPr>
        <w:spacing w:after="0"/>
        <w:rPr>
          <w:rFonts w:ascii="Times New Roman" w:hAnsi="Times New Roman" w:cs="Times New Roman"/>
        </w:rPr>
      </w:pPr>
      <w:r w:rsidRPr="00ED2E7D">
        <w:rPr>
          <w:rFonts w:ascii="Times New Roman" w:hAnsi="Times New Roman" w:cs="Times New Roman"/>
        </w:rPr>
        <w:t>RT : PIERRE Caroline</w:t>
      </w:r>
    </w:p>
    <w:p w:rsidR="001B0D4A" w:rsidRPr="00ED2E7D" w:rsidRDefault="001B0D4A" w:rsidP="001B0D4A">
      <w:pPr>
        <w:spacing w:after="0"/>
        <w:rPr>
          <w:rFonts w:ascii="Times New Roman" w:hAnsi="Times New Roman" w:cs="Times New Roman"/>
        </w:rPr>
      </w:pPr>
      <w:r w:rsidRPr="00ED2E7D">
        <w:rPr>
          <w:rFonts w:ascii="Times New Roman" w:hAnsi="Times New Roman" w:cs="Times New Roman"/>
        </w:rPr>
        <w:t>RL : CHAMAILLARD Alix</w:t>
      </w:r>
    </w:p>
    <w:p w:rsidR="001B0D4A" w:rsidRPr="00ED2E7D" w:rsidRDefault="001B0D4A">
      <w:pPr>
        <w:rPr>
          <w:rFonts w:ascii="Times New Roman" w:hAnsi="Times New Roman" w:cs="Times New Roman"/>
        </w:rPr>
      </w:pPr>
    </w:p>
    <w:p w:rsidR="001B0D4A" w:rsidRPr="00ED2E7D" w:rsidRDefault="001B0D4A">
      <w:pPr>
        <w:rPr>
          <w:rFonts w:ascii="Times New Roman" w:hAnsi="Times New Roman" w:cs="Times New Roman"/>
        </w:rPr>
      </w:pPr>
    </w:p>
    <w:p w:rsidR="001B0D4A" w:rsidRPr="00ED2E7D" w:rsidRDefault="001B0D4A">
      <w:pPr>
        <w:rPr>
          <w:rFonts w:ascii="Times New Roman" w:hAnsi="Times New Roman" w:cs="Times New Roman"/>
        </w:rPr>
      </w:pPr>
    </w:p>
    <w:p w:rsidR="001B0D4A" w:rsidRPr="00ED2E7D" w:rsidRDefault="001B0D4A">
      <w:pPr>
        <w:rPr>
          <w:rFonts w:ascii="Times New Roman" w:hAnsi="Times New Roman" w:cs="Times New Roman"/>
        </w:rPr>
      </w:pPr>
    </w:p>
    <w:p w:rsidR="001B0D4A" w:rsidRPr="00ED2E7D" w:rsidRDefault="001B0D4A">
      <w:pPr>
        <w:rPr>
          <w:rFonts w:ascii="Times New Roman" w:hAnsi="Times New Roman" w:cs="Times New Roman"/>
        </w:rPr>
      </w:pPr>
    </w:p>
    <w:p w:rsidR="001B0D4A" w:rsidRPr="00ED2E7D" w:rsidRDefault="001B0D4A">
      <w:pPr>
        <w:rPr>
          <w:rFonts w:ascii="Times New Roman" w:hAnsi="Times New Roman" w:cs="Times New Roman"/>
        </w:rPr>
      </w:pPr>
    </w:p>
    <w:p w:rsidR="001B0D4A" w:rsidRPr="00ED2E7D" w:rsidRDefault="001B0D4A" w:rsidP="001B0D4A">
      <w:pPr>
        <w:jc w:val="center"/>
        <w:rPr>
          <w:rFonts w:ascii="Times New Roman" w:hAnsi="Times New Roman" w:cs="Times New Roman"/>
          <w:b/>
          <w:sz w:val="28"/>
          <w:szCs w:val="28"/>
        </w:rPr>
      </w:pPr>
      <w:r w:rsidRPr="00ED2E7D">
        <w:rPr>
          <w:rFonts w:ascii="Times New Roman" w:hAnsi="Times New Roman" w:cs="Times New Roman"/>
          <w:b/>
          <w:sz w:val="28"/>
          <w:szCs w:val="28"/>
        </w:rPr>
        <w:t>Cours 1 : Principes du diagnostic anatomo-pathologique des tumeurs</w:t>
      </w:r>
    </w:p>
    <w:p w:rsidR="001B0D4A" w:rsidRPr="00737FFD" w:rsidRDefault="001B0D4A" w:rsidP="00737FFD">
      <w:pPr>
        <w:jc w:val="center"/>
        <w:rPr>
          <w:rFonts w:ascii="Times New Roman" w:hAnsi="Times New Roman" w:cs="Times New Roman"/>
          <w:b/>
          <w:sz w:val="28"/>
          <w:szCs w:val="28"/>
        </w:rPr>
      </w:pPr>
      <w:r w:rsidRPr="00ED2E7D">
        <w:rPr>
          <w:rFonts w:ascii="Times New Roman" w:hAnsi="Times New Roman" w:cs="Times New Roman"/>
          <w:b/>
          <w:sz w:val="28"/>
          <w:szCs w:val="28"/>
        </w:rPr>
        <w:t xml:space="preserve">Classification des tumeurs et </w:t>
      </w:r>
      <w:proofErr w:type="spellStart"/>
      <w:r w:rsidRPr="00ED2E7D">
        <w:rPr>
          <w:rFonts w:ascii="Times New Roman" w:hAnsi="Times New Roman" w:cs="Times New Roman"/>
          <w:b/>
          <w:sz w:val="28"/>
          <w:szCs w:val="28"/>
        </w:rPr>
        <w:t>pseudo-tumeurs</w:t>
      </w:r>
      <w:proofErr w:type="spellEnd"/>
    </w:p>
    <w:p w:rsidR="001B0D4A" w:rsidRDefault="001B0D4A" w:rsidP="001B0D4A">
      <w:pPr>
        <w:jc w:val="center"/>
        <w:rPr>
          <w:b/>
          <w:sz w:val="28"/>
          <w:szCs w:val="28"/>
        </w:rPr>
      </w:pPr>
    </w:p>
    <w:p w:rsidR="00D86F07" w:rsidRDefault="00D86F07" w:rsidP="001B0D4A">
      <w:pPr>
        <w:jc w:val="center"/>
        <w:rPr>
          <w:b/>
          <w:sz w:val="28"/>
          <w:szCs w:val="28"/>
        </w:rPr>
      </w:pPr>
    </w:p>
    <w:p w:rsidR="00D86F07" w:rsidRDefault="00D86F07" w:rsidP="001B0D4A">
      <w:pPr>
        <w:jc w:val="center"/>
        <w:rPr>
          <w:b/>
          <w:sz w:val="28"/>
          <w:szCs w:val="28"/>
        </w:rPr>
      </w:pPr>
    </w:p>
    <w:p w:rsidR="00D86F07" w:rsidRDefault="00D86F07" w:rsidP="001B0D4A">
      <w:pPr>
        <w:jc w:val="center"/>
        <w:rPr>
          <w:b/>
          <w:sz w:val="28"/>
          <w:szCs w:val="28"/>
        </w:rPr>
      </w:pPr>
    </w:p>
    <w:p w:rsidR="001B0D4A" w:rsidRDefault="001B0D4A" w:rsidP="001B0D4A">
      <w:pPr>
        <w:jc w:val="center"/>
        <w:rPr>
          <w:b/>
          <w:sz w:val="28"/>
          <w:szCs w:val="28"/>
        </w:rPr>
      </w:pPr>
    </w:p>
    <w:p w:rsidR="001B0D4A" w:rsidRDefault="001B0D4A" w:rsidP="001B0D4A">
      <w:pPr>
        <w:jc w:val="center"/>
        <w:rPr>
          <w:b/>
          <w:sz w:val="28"/>
          <w:szCs w:val="28"/>
        </w:rPr>
      </w:pPr>
    </w:p>
    <w:p w:rsidR="00737FFD" w:rsidRDefault="00737FFD" w:rsidP="00737FFD">
      <w:pPr>
        <w:spacing w:after="0"/>
        <w:jc w:val="center"/>
        <w:rPr>
          <w:rFonts w:ascii="Times New Roman" w:hAnsi="Times New Roman" w:cs="Times New Roman"/>
        </w:rPr>
      </w:pPr>
      <w:r>
        <w:rPr>
          <w:rFonts w:ascii="Times New Roman" w:hAnsi="Times New Roman" w:cs="Times New Roman"/>
        </w:rPr>
        <w:t>Petit mot du responsable d’UE :</w:t>
      </w:r>
    </w:p>
    <w:p w:rsidR="001B0D4A" w:rsidRPr="00737FFD" w:rsidRDefault="007328B5" w:rsidP="00737FFD">
      <w:pPr>
        <w:spacing w:after="0"/>
        <w:jc w:val="center"/>
        <w:rPr>
          <w:rFonts w:ascii="Times New Roman" w:hAnsi="Times New Roman" w:cs="Times New Roman"/>
        </w:rPr>
      </w:pPr>
      <w:r w:rsidRPr="00737FFD">
        <w:rPr>
          <w:rFonts w:ascii="Times New Roman" w:hAnsi="Times New Roman" w:cs="Times New Roman"/>
        </w:rPr>
        <w:t>Adresse du site de l’enseignement :</w:t>
      </w:r>
    </w:p>
    <w:p w:rsidR="007328B5" w:rsidRPr="00737FFD" w:rsidRDefault="00557E86" w:rsidP="00737FFD">
      <w:pPr>
        <w:spacing w:after="0"/>
        <w:jc w:val="center"/>
        <w:rPr>
          <w:rFonts w:ascii="Times New Roman" w:hAnsi="Times New Roman" w:cs="Times New Roman"/>
        </w:rPr>
      </w:pPr>
      <w:hyperlink r:id="rId8" w:history="1">
        <w:r w:rsidR="007328B5" w:rsidRPr="00737FFD">
          <w:rPr>
            <w:rStyle w:val="Lienhypertexte"/>
            <w:rFonts w:ascii="Times New Roman" w:hAnsi="Times New Roman" w:cs="Times New Roman"/>
          </w:rPr>
          <w:t>http://moodle.sorbonne-paris-cite.fr</w:t>
        </w:r>
      </w:hyperlink>
      <w:r w:rsidR="007328B5" w:rsidRPr="00737FFD">
        <w:rPr>
          <w:rFonts w:ascii="Times New Roman" w:hAnsi="Times New Roman" w:cs="Times New Roman"/>
        </w:rPr>
        <w:t xml:space="preserve"> </w:t>
      </w:r>
      <w:proofErr w:type="gramStart"/>
      <w:r w:rsidR="007328B5" w:rsidRPr="00737FFD">
        <w:rPr>
          <w:rFonts w:ascii="Times New Roman" w:hAnsi="Times New Roman" w:cs="Times New Roman"/>
        </w:rPr>
        <w:t>aller</w:t>
      </w:r>
      <w:proofErr w:type="gramEnd"/>
      <w:r w:rsidR="007328B5" w:rsidRPr="00737FFD">
        <w:rPr>
          <w:rFonts w:ascii="Times New Roman" w:hAnsi="Times New Roman" w:cs="Times New Roman"/>
        </w:rPr>
        <w:t xml:space="preserve"> à enseignement/cancérologie/UE cancérologie L3</w:t>
      </w:r>
    </w:p>
    <w:p w:rsidR="001B0D4A" w:rsidRPr="00737FFD" w:rsidRDefault="007328B5" w:rsidP="00737FFD">
      <w:pPr>
        <w:spacing w:after="0"/>
        <w:jc w:val="center"/>
        <w:rPr>
          <w:rFonts w:ascii="Times New Roman" w:hAnsi="Times New Roman" w:cs="Times New Roman"/>
        </w:rPr>
      </w:pPr>
      <w:proofErr w:type="gramStart"/>
      <w:r w:rsidRPr="00737FFD">
        <w:rPr>
          <w:rFonts w:ascii="Times New Roman" w:hAnsi="Times New Roman" w:cs="Times New Roman"/>
        </w:rPr>
        <w:t>ou</w:t>
      </w:r>
      <w:proofErr w:type="gramEnd"/>
      <w:r w:rsidRPr="00737FFD">
        <w:rPr>
          <w:rFonts w:ascii="Times New Roman" w:hAnsi="Times New Roman" w:cs="Times New Roman"/>
        </w:rPr>
        <w:t xml:space="preserve"> directement à : </w:t>
      </w:r>
      <w:hyperlink r:id="rId9" w:history="1">
        <w:r w:rsidRPr="00737FFD">
          <w:rPr>
            <w:rStyle w:val="Lienhypertexte"/>
            <w:rFonts w:ascii="Times New Roman" w:hAnsi="Times New Roman" w:cs="Times New Roman"/>
          </w:rPr>
          <w:t>http://moodle.sorbonne-paris-cité.fr/course/view.php?id=10</w:t>
        </w:r>
      </w:hyperlink>
      <w:r w:rsidRPr="00737FFD">
        <w:rPr>
          <w:rFonts w:ascii="Times New Roman" w:hAnsi="Times New Roman" w:cs="Times New Roman"/>
        </w:rPr>
        <w:t xml:space="preserve"> Vous pouvez voir tous les contenus en choisissant une connexion anonyme</w:t>
      </w:r>
      <w:r w:rsidR="00737FFD">
        <w:rPr>
          <w:rFonts w:ascii="Times New Roman" w:hAnsi="Times New Roman" w:cs="Times New Roman"/>
        </w:rPr>
        <w:t xml:space="preserve"> </w:t>
      </w:r>
      <w:r w:rsidRPr="00737FFD">
        <w:rPr>
          <w:rFonts w:ascii="Times New Roman" w:hAnsi="Times New Roman" w:cs="Times New Roman"/>
        </w:rPr>
        <w:t>ou bien créer un compte</w:t>
      </w:r>
    </w:p>
    <w:p w:rsidR="007328B5" w:rsidRPr="00737FFD" w:rsidRDefault="00D86F07" w:rsidP="00737FFD">
      <w:pPr>
        <w:spacing w:after="0"/>
        <w:jc w:val="center"/>
        <w:rPr>
          <w:rFonts w:ascii="Times New Roman" w:hAnsi="Times New Roman" w:cs="Times New Roman"/>
        </w:rPr>
      </w:pPr>
      <w:r>
        <w:rPr>
          <w:rFonts w:ascii="Times New Roman" w:hAnsi="Times New Roman" w:cs="Times New Roman"/>
        </w:rPr>
        <w:t>Ce site contient :</w:t>
      </w:r>
      <w:r w:rsidR="007328B5" w:rsidRPr="00737FFD">
        <w:rPr>
          <w:rFonts w:ascii="Times New Roman" w:hAnsi="Times New Roman" w:cs="Times New Roman"/>
        </w:rPr>
        <w:t xml:space="preserve"> le programme, les cours au fur et à mesure, les ED en ligne, les modalités de l’examen</w:t>
      </w:r>
    </w:p>
    <w:p w:rsidR="007328B5" w:rsidRPr="00737FFD" w:rsidRDefault="00D86F07" w:rsidP="00737FFD">
      <w:pPr>
        <w:spacing w:after="0"/>
        <w:jc w:val="center"/>
        <w:rPr>
          <w:rFonts w:ascii="Times New Roman" w:hAnsi="Times New Roman" w:cs="Times New Roman"/>
        </w:rPr>
      </w:pPr>
      <w:r>
        <w:rPr>
          <w:rFonts w:ascii="Times New Roman" w:hAnsi="Times New Roman" w:cs="Times New Roman"/>
        </w:rPr>
        <w:t xml:space="preserve">L’UE comporte : - </w:t>
      </w:r>
      <w:r w:rsidR="007328B5" w:rsidRPr="00737FFD">
        <w:rPr>
          <w:rFonts w:ascii="Times New Roman" w:hAnsi="Times New Roman" w:cs="Times New Roman"/>
        </w:rPr>
        <w:t xml:space="preserve">17 cours magistraux (1 ou 2h) </w:t>
      </w:r>
    </w:p>
    <w:p w:rsidR="007328B5" w:rsidRPr="00D86F07" w:rsidRDefault="00D86F07" w:rsidP="00D86F07">
      <w:pPr>
        <w:spacing w:after="0"/>
        <w:rPr>
          <w:rFonts w:ascii="Times New Roman" w:hAnsi="Times New Roman" w:cs="Times New Roman"/>
        </w:rPr>
      </w:pPr>
      <w:r>
        <w:rPr>
          <w:rFonts w:ascii="Times New Roman" w:hAnsi="Times New Roman" w:cs="Times New Roman"/>
        </w:rPr>
        <w:t xml:space="preserve">- </w:t>
      </w:r>
      <w:r w:rsidR="00737FFD" w:rsidRPr="00D86F07">
        <w:rPr>
          <w:rFonts w:ascii="Times New Roman" w:hAnsi="Times New Roman" w:cs="Times New Roman"/>
        </w:rPr>
        <w:t xml:space="preserve">2  </w:t>
      </w:r>
      <w:r w:rsidR="007328B5" w:rsidRPr="00D86F07">
        <w:rPr>
          <w:rFonts w:ascii="Times New Roman" w:hAnsi="Times New Roman" w:cs="Times New Roman"/>
        </w:rPr>
        <w:t>ED obligatoire</w:t>
      </w:r>
      <w:r w:rsidR="00737FFD" w:rsidRPr="00D86F07">
        <w:rPr>
          <w:rFonts w:ascii="Times New Roman" w:hAnsi="Times New Roman" w:cs="Times New Roman"/>
        </w:rPr>
        <w:t>s</w:t>
      </w:r>
      <w:r w:rsidRPr="00D86F07">
        <w:rPr>
          <w:rFonts w:ascii="Times New Roman" w:hAnsi="Times New Roman" w:cs="Times New Roman"/>
        </w:rPr>
        <w:t xml:space="preserve"> (</w:t>
      </w:r>
      <w:proofErr w:type="spellStart"/>
      <w:r w:rsidR="007328B5" w:rsidRPr="00D86F07">
        <w:rPr>
          <w:rFonts w:ascii="Times New Roman" w:hAnsi="Times New Roman" w:cs="Times New Roman"/>
        </w:rPr>
        <w:t>anapath</w:t>
      </w:r>
      <w:proofErr w:type="spellEnd"/>
      <w:r w:rsidR="007328B5" w:rsidRPr="00D86F07">
        <w:rPr>
          <w:rFonts w:ascii="Times New Roman" w:hAnsi="Times New Roman" w:cs="Times New Roman"/>
        </w:rPr>
        <w:t xml:space="preserve"> </w:t>
      </w:r>
      <w:r w:rsidRPr="00D86F07">
        <w:rPr>
          <w:rFonts w:ascii="Times New Roman" w:hAnsi="Times New Roman" w:cs="Times New Roman"/>
        </w:rPr>
        <w:t>+</w:t>
      </w:r>
      <w:r w:rsidR="007328B5" w:rsidRPr="00D86F07">
        <w:rPr>
          <w:rFonts w:ascii="Times New Roman" w:hAnsi="Times New Roman" w:cs="Times New Roman"/>
        </w:rPr>
        <w:t xml:space="preserve"> sémiologie</w:t>
      </w:r>
      <w:r w:rsidRPr="00D86F07">
        <w:rPr>
          <w:rFonts w:ascii="Times New Roman" w:hAnsi="Times New Roman" w:cs="Times New Roman"/>
        </w:rPr>
        <w:t>)</w:t>
      </w:r>
      <w:r w:rsidR="007328B5" w:rsidRPr="00D86F07">
        <w:rPr>
          <w:rFonts w:ascii="Times New Roman" w:hAnsi="Times New Roman" w:cs="Times New Roman"/>
        </w:rPr>
        <w:t xml:space="preserve"> </w:t>
      </w:r>
      <w:r w:rsidRPr="00D86F07">
        <w:rPr>
          <w:rFonts w:ascii="Times New Roman" w:hAnsi="Times New Roman" w:cs="Times New Roman"/>
        </w:rPr>
        <w:t>émargés,</w:t>
      </w:r>
      <w:r w:rsidR="007328B5" w:rsidRPr="00D86F07">
        <w:rPr>
          <w:rFonts w:ascii="Times New Roman" w:hAnsi="Times New Roman" w:cs="Times New Roman"/>
        </w:rPr>
        <w:t xml:space="preserve"> </w:t>
      </w:r>
      <w:r w:rsidR="007328B5" w:rsidRPr="00D86F07">
        <w:rPr>
          <w:rFonts w:ascii="Times New Roman" w:hAnsi="Times New Roman" w:cs="Times New Roman"/>
          <w:u w:val="single"/>
        </w:rPr>
        <w:t>au programme</w:t>
      </w:r>
      <w:r w:rsidR="007328B5" w:rsidRPr="00D86F07">
        <w:rPr>
          <w:rFonts w:ascii="Times New Roman" w:hAnsi="Times New Roman" w:cs="Times New Roman"/>
        </w:rPr>
        <w:t xml:space="preserve"> de l’examen, à préparer en ligne </w:t>
      </w:r>
    </w:p>
    <w:p w:rsidR="00737FFD" w:rsidRDefault="00D86F07" w:rsidP="00737FFD">
      <w:pPr>
        <w:spacing w:after="0"/>
        <w:jc w:val="center"/>
        <w:rPr>
          <w:rFonts w:ascii="Times New Roman" w:hAnsi="Times New Roman" w:cs="Times New Roman"/>
        </w:rPr>
      </w:pPr>
      <w:r>
        <w:rPr>
          <w:rFonts w:ascii="Times New Roman" w:hAnsi="Times New Roman" w:cs="Times New Roman"/>
        </w:rPr>
        <w:t xml:space="preserve">- </w:t>
      </w:r>
      <w:r w:rsidR="00737FFD">
        <w:rPr>
          <w:rFonts w:ascii="Times New Roman" w:hAnsi="Times New Roman" w:cs="Times New Roman"/>
        </w:rPr>
        <w:t xml:space="preserve">L’examen dure 1h30 et se compose de 2 questions rédactionnelles </w:t>
      </w:r>
      <w:r>
        <w:rPr>
          <w:rFonts w:ascii="Times New Roman" w:hAnsi="Times New Roman" w:cs="Times New Roman"/>
        </w:rPr>
        <w:t xml:space="preserve">(30min chacune, 2/3 de la note) </w:t>
      </w:r>
      <w:r w:rsidR="00737FFD">
        <w:rPr>
          <w:rFonts w:ascii="Times New Roman" w:hAnsi="Times New Roman" w:cs="Times New Roman"/>
        </w:rPr>
        <w:t xml:space="preserve">et </w:t>
      </w:r>
      <w:r>
        <w:rPr>
          <w:rFonts w:ascii="Times New Roman" w:hAnsi="Times New Roman" w:cs="Times New Roman"/>
        </w:rPr>
        <w:t xml:space="preserve">de </w:t>
      </w:r>
      <w:r w:rsidR="00737FFD">
        <w:rPr>
          <w:rFonts w:ascii="Times New Roman" w:hAnsi="Times New Roman" w:cs="Times New Roman"/>
        </w:rPr>
        <w:t>30 QCM (1/3 de la note)</w:t>
      </w:r>
    </w:p>
    <w:p w:rsidR="007A202A" w:rsidRDefault="007A202A" w:rsidP="00737FFD">
      <w:pPr>
        <w:spacing w:after="0"/>
        <w:jc w:val="center"/>
        <w:rPr>
          <w:rFonts w:ascii="Times New Roman" w:hAnsi="Times New Roman" w:cs="Times New Roman"/>
        </w:rPr>
      </w:pPr>
    </w:p>
    <w:p w:rsidR="007A202A" w:rsidRDefault="007A202A" w:rsidP="00737FFD">
      <w:pPr>
        <w:spacing w:after="0"/>
        <w:jc w:val="center"/>
        <w:rPr>
          <w:rFonts w:ascii="Times New Roman" w:hAnsi="Times New Roman" w:cs="Times New Roman"/>
        </w:rPr>
      </w:pPr>
      <w:r>
        <w:rPr>
          <w:rFonts w:ascii="Times New Roman" w:hAnsi="Times New Roman" w:cs="Times New Roman"/>
        </w:rPr>
        <w:t xml:space="preserve">J’ai </w:t>
      </w:r>
      <w:r w:rsidR="009A73E4">
        <w:rPr>
          <w:rFonts w:ascii="Times New Roman" w:hAnsi="Times New Roman" w:cs="Times New Roman"/>
        </w:rPr>
        <w:t>volontairement</w:t>
      </w:r>
      <w:r>
        <w:rPr>
          <w:rFonts w:ascii="Times New Roman" w:hAnsi="Times New Roman" w:cs="Times New Roman"/>
        </w:rPr>
        <w:t xml:space="preserve"> mis plein d’image car cela pourra peut-être servir pour le TD qu’on aura à préparer. Cependant pour les partiels, j’ai fait une fiche complète vous pouvez apprendre dessus.</w:t>
      </w:r>
    </w:p>
    <w:p w:rsidR="00737FFD" w:rsidRDefault="00737FFD" w:rsidP="00737FFD">
      <w:pPr>
        <w:spacing w:after="0"/>
        <w:jc w:val="center"/>
        <w:rPr>
          <w:rFonts w:ascii="Times New Roman" w:hAnsi="Times New Roman" w:cs="Times New Roman"/>
        </w:rPr>
      </w:pPr>
    </w:p>
    <w:p w:rsidR="00737FFD" w:rsidRDefault="00737FFD" w:rsidP="00737FFD">
      <w:pPr>
        <w:spacing w:after="0"/>
        <w:jc w:val="center"/>
        <w:rPr>
          <w:rFonts w:ascii="Times New Roman" w:hAnsi="Times New Roman" w:cs="Times New Roman"/>
        </w:rPr>
      </w:pPr>
    </w:p>
    <w:p w:rsidR="00406A15" w:rsidRDefault="00406A15" w:rsidP="00737FFD">
      <w:pPr>
        <w:spacing w:after="0"/>
        <w:jc w:val="center"/>
        <w:rPr>
          <w:rFonts w:ascii="Times New Roman" w:hAnsi="Times New Roman" w:cs="Times New Roman"/>
        </w:rPr>
      </w:pPr>
    </w:p>
    <w:p w:rsidR="001B0D4A" w:rsidRDefault="007328B5" w:rsidP="001B0D4A">
      <w:pPr>
        <w:jc w:val="center"/>
        <w:rPr>
          <w:b/>
          <w:sz w:val="28"/>
          <w:szCs w:val="28"/>
        </w:rPr>
      </w:pPr>
      <w:r>
        <w:rPr>
          <w:b/>
          <w:sz w:val="28"/>
          <w:szCs w:val="28"/>
        </w:rPr>
        <w:lastRenderedPageBreak/>
        <w:t>Sommaire</w:t>
      </w:r>
    </w:p>
    <w:p w:rsidR="00A36DD0" w:rsidRDefault="00A36DD0" w:rsidP="005F4C84">
      <w:pPr>
        <w:rPr>
          <w:rFonts w:ascii="Times New Roman" w:hAnsi="Times New Roman" w:cs="Times New Roman"/>
          <w:b/>
          <w:sz w:val="24"/>
          <w:szCs w:val="24"/>
          <w:u w:val="single"/>
        </w:rPr>
      </w:pPr>
    </w:p>
    <w:p w:rsidR="00A36DD0" w:rsidRDefault="00A36DD0" w:rsidP="005F4C84">
      <w:pPr>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rsidR="005F4C84" w:rsidRDefault="005F4C84" w:rsidP="005F4C84">
      <w:pPr>
        <w:rPr>
          <w:rFonts w:ascii="Times New Roman" w:hAnsi="Times New Roman" w:cs="Times New Roman"/>
          <w:sz w:val="24"/>
          <w:szCs w:val="24"/>
        </w:rPr>
      </w:pPr>
      <w:r>
        <w:rPr>
          <w:rFonts w:ascii="Times New Roman" w:hAnsi="Times New Roman" w:cs="Times New Roman"/>
          <w:b/>
          <w:sz w:val="24"/>
          <w:szCs w:val="24"/>
          <w:u w:val="single"/>
        </w:rPr>
        <w:t xml:space="preserve">I </w:t>
      </w:r>
      <w:r w:rsidR="009450A9">
        <w:rPr>
          <w:rFonts w:ascii="Times New Roman" w:hAnsi="Times New Roman" w:cs="Times New Roman"/>
          <w:b/>
          <w:sz w:val="24"/>
          <w:szCs w:val="24"/>
          <w:u w:val="single"/>
        </w:rPr>
        <w:t>Généralités sur les tumeurs</w:t>
      </w:r>
    </w:p>
    <w:p w:rsidR="009450A9" w:rsidRPr="007A202A" w:rsidRDefault="009450A9" w:rsidP="00A8109D">
      <w:pPr>
        <w:pStyle w:val="Paragraphedeliste"/>
        <w:numPr>
          <w:ilvl w:val="0"/>
          <w:numId w:val="15"/>
        </w:numPr>
        <w:rPr>
          <w:rFonts w:ascii="Times New Roman" w:hAnsi="Times New Roman" w:cs="Times New Roman"/>
          <w:sz w:val="24"/>
          <w:szCs w:val="24"/>
          <w:u w:val="single"/>
        </w:rPr>
      </w:pPr>
      <w:r w:rsidRPr="007A202A">
        <w:rPr>
          <w:rFonts w:ascii="Times New Roman" w:hAnsi="Times New Roman" w:cs="Times New Roman"/>
          <w:sz w:val="24"/>
          <w:szCs w:val="24"/>
          <w:u w:val="single"/>
        </w:rPr>
        <w:t>Les circonstances de découverte des tumeurs</w:t>
      </w:r>
    </w:p>
    <w:p w:rsidR="00A8109D" w:rsidRPr="007A202A" w:rsidRDefault="00A8109D" w:rsidP="00A8109D">
      <w:pPr>
        <w:pStyle w:val="Paragraphedeliste"/>
        <w:numPr>
          <w:ilvl w:val="0"/>
          <w:numId w:val="15"/>
        </w:numPr>
        <w:rPr>
          <w:rFonts w:ascii="Times New Roman" w:hAnsi="Times New Roman" w:cs="Times New Roman"/>
          <w:sz w:val="24"/>
          <w:szCs w:val="24"/>
          <w:u w:val="single"/>
        </w:rPr>
      </w:pPr>
      <w:r w:rsidRPr="007A202A">
        <w:rPr>
          <w:rFonts w:ascii="Times New Roman" w:hAnsi="Times New Roman" w:cs="Times New Roman"/>
          <w:sz w:val="24"/>
          <w:szCs w:val="24"/>
          <w:u w:val="single"/>
        </w:rPr>
        <w:t>Diagnostic de malignité ou de bénignité</w:t>
      </w:r>
    </w:p>
    <w:p w:rsidR="00A8109D" w:rsidRPr="007A202A" w:rsidRDefault="009450A9" w:rsidP="00A8109D">
      <w:pPr>
        <w:pStyle w:val="Paragraphedeliste"/>
        <w:numPr>
          <w:ilvl w:val="0"/>
          <w:numId w:val="15"/>
        </w:numPr>
        <w:rPr>
          <w:rFonts w:ascii="Times New Roman" w:hAnsi="Times New Roman" w:cs="Times New Roman"/>
          <w:sz w:val="24"/>
          <w:szCs w:val="24"/>
          <w:u w:val="single"/>
        </w:rPr>
      </w:pPr>
      <w:r w:rsidRPr="007A202A">
        <w:rPr>
          <w:rFonts w:ascii="Times New Roman" w:hAnsi="Times New Roman" w:cs="Times New Roman"/>
          <w:sz w:val="24"/>
          <w:szCs w:val="24"/>
          <w:u w:val="single"/>
        </w:rPr>
        <w:t>Evolution spontanée des tumeurs</w:t>
      </w:r>
    </w:p>
    <w:p w:rsidR="005F4C84" w:rsidRDefault="005F4C84" w:rsidP="005F4C84">
      <w:pPr>
        <w:rPr>
          <w:rFonts w:ascii="Times New Roman" w:hAnsi="Times New Roman" w:cs="Times New Roman"/>
          <w:b/>
          <w:sz w:val="24"/>
          <w:szCs w:val="24"/>
          <w:u w:val="single"/>
        </w:rPr>
      </w:pPr>
      <w:r w:rsidRPr="00344E19">
        <w:rPr>
          <w:rFonts w:ascii="Times New Roman" w:hAnsi="Times New Roman" w:cs="Times New Roman"/>
          <w:b/>
          <w:sz w:val="24"/>
          <w:szCs w:val="24"/>
          <w:u w:val="single"/>
        </w:rPr>
        <w:t>II. Classification anatomo-pathologique des tumeurs, principe  général de la terminologie</w:t>
      </w:r>
      <w:r>
        <w:rPr>
          <w:rFonts w:ascii="Times New Roman" w:hAnsi="Times New Roman" w:cs="Times New Roman"/>
          <w:b/>
          <w:sz w:val="24"/>
          <w:szCs w:val="24"/>
          <w:u w:val="single"/>
        </w:rPr>
        <w:t xml:space="preserve"> et classification moléculaire</w:t>
      </w:r>
    </w:p>
    <w:p w:rsidR="00E826BB" w:rsidRPr="00E826BB" w:rsidRDefault="00E826BB" w:rsidP="00E826BB">
      <w:pPr>
        <w:pStyle w:val="Paragraphedeliste"/>
        <w:numPr>
          <w:ilvl w:val="0"/>
          <w:numId w:val="9"/>
        </w:numPr>
        <w:rPr>
          <w:rFonts w:ascii="Times New Roman" w:hAnsi="Times New Roman" w:cs="Times New Roman"/>
          <w:sz w:val="24"/>
          <w:szCs w:val="24"/>
          <w:u w:val="single"/>
        </w:rPr>
      </w:pPr>
      <w:r w:rsidRPr="00E826BB">
        <w:rPr>
          <w:rFonts w:ascii="Times New Roman" w:hAnsi="Times New Roman" w:cs="Times New Roman"/>
          <w:sz w:val="24"/>
          <w:szCs w:val="24"/>
          <w:u w:val="single"/>
        </w:rPr>
        <w:t>Classification anatomo-pathologique</w:t>
      </w:r>
    </w:p>
    <w:p w:rsidR="00E826BB" w:rsidRDefault="00E826BB" w:rsidP="00E826BB">
      <w:pPr>
        <w:pStyle w:val="Paragraphedeliste"/>
        <w:numPr>
          <w:ilvl w:val="0"/>
          <w:numId w:val="10"/>
        </w:numPr>
        <w:rPr>
          <w:rFonts w:ascii="Times New Roman" w:hAnsi="Times New Roman" w:cs="Times New Roman"/>
          <w:sz w:val="24"/>
          <w:szCs w:val="24"/>
        </w:rPr>
      </w:pPr>
      <w:r>
        <w:rPr>
          <w:rFonts w:ascii="Times New Roman" w:hAnsi="Times New Roman" w:cs="Times New Roman"/>
          <w:sz w:val="24"/>
          <w:szCs w:val="24"/>
        </w:rPr>
        <w:t>Tumeurs épithéliales</w:t>
      </w:r>
    </w:p>
    <w:p w:rsidR="00E826BB" w:rsidRDefault="00E826BB" w:rsidP="00E826BB">
      <w:pPr>
        <w:pStyle w:val="Paragraphedeliste"/>
        <w:numPr>
          <w:ilvl w:val="0"/>
          <w:numId w:val="10"/>
        </w:numPr>
        <w:rPr>
          <w:rFonts w:ascii="Times New Roman" w:hAnsi="Times New Roman" w:cs="Times New Roman"/>
          <w:sz w:val="24"/>
          <w:szCs w:val="24"/>
        </w:rPr>
      </w:pPr>
      <w:r>
        <w:rPr>
          <w:rFonts w:ascii="Times New Roman" w:hAnsi="Times New Roman" w:cs="Times New Roman"/>
          <w:sz w:val="24"/>
          <w:szCs w:val="24"/>
        </w:rPr>
        <w:t>Tumeurs conjonctives</w:t>
      </w:r>
    </w:p>
    <w:p w:rsidR="00E826BB" w:rsidRDefault="00E826BB" w:rsidP="00E826BB">
      <w:pPr>
        <w:pStyle w:val="Paragraphedeliste"/>
        <w:numPr>
          <w:ilvl w:val="0"/>
          <w:numId w:val="10"/>
        </w:numPr>
        <w:rPr>
          <w:rFonts w:ascii="Times New Roman" w:hAnsi="Times New Roman" w:cs="Times New Roman"/>
          <w:sz w:val="24"/>
          <w:szCs w:val="24"/>
        </w:rPr>
      </w:pPr>
      <w:r>
        <w:rPr>
          <w:rFonts w:ascii="Times New Roman" w:hAnsi="Times New Roman" w:cs="Times New Roman"/>
          <w:sz w:val="24"/>
          <w:szCs w:val="24"/>
        </w:rPr>
        <w:t>Tumeurs à différenciation nerveuse ou mélanique</w:t>
      </w:r>
    </w:p>
    <w:p w:rsidR="00E826BB" w:rsidRDefault="00E826BB" w:rsidP="00E826BB">
      <w:pPr>
        <w:pStyle w:val="Paragraphedeliste"/>
        <w:numPr>
          <w:ilvl w:val="0"/>
          <w:numId w:val="10"/>
        </w:numPr>
        <w:rPr>
          <w:rFonts w:ascii="Times New Roman" w:hAnsi="Times New Roman" w:cs="Times New Roman"/>
          <w:sz w:val="24"/>
          <w:szCs w:val="24"/>
        </w:rPr>
      </w:pPr>
      <w:r>
        <w:rPr>
          <w:rFonts w:ascii="Times New Roman" w:hAnsi="Times New Roman" w:cs="Times New Roman"/>
          <w:sz w:val="24"/>
          <w:szCs w:val="24"/>
        </w:rPr>
        <w:t>Tumeurs embryonnaires ou germinales</w:t>
      </w:r>
    </w:p>
    <w:p w:rsidR="00E826BB" w:rsidRDefault="00E826BB" w:rsidP="00E826BB">
      <w:pPr>
        <w:pStyle w:val="Paragraphedeliste"/>
        <w:numPr>
          <w:ilvl w:val="0"/>
          <w:numId w:val="10"/>
        </w:numPr>
        <w:rPr>
          <w:rFonts w:ascii="Times New Roman" w:hAnsi="Times New Roman" w:cs="Times New Roman"/>
          <w:sz w:val="24"/>
          <w:szCs w:val="24"/>
        </w:rPr>
      </w:pPr>
      <w:r>
        <w:rPr>
          <w:rFonts w:ascii="Times New Roman" w:hAnsi="Times New Roman" w:cs="Times New Roman"/>
          <w:sz w:val="24"/>
          <w:szCs w:val="24"/>
        </w:rPr>
        <w:t>Tumeurs diverses</w:t>
      </w:r>
    </w:p>
    <w:p w:rsidR="00F51FA2" w:rsidRDefault="00F51FA2" w:rsidP="00F51FA2">
      <w:pPr>
        <w:pStyle w:val="Paragraphedeliste"/>
        <w:ind w:left="1080"/>
        <w:rPr>
          <w:rFonts w:ascii="Times New Roman" w:hAnsi="Times New Roman" w:cs="Times New Roman"/>
          <w:sz w:val="24"/>
          <w:szCs w:val="24"/>
        </w:rPr>
      </w:pPr>
    </w:p>
    <w:p w:rsidR="00E826BB" w:rsidRPr="00F51FA2" w:rsidRDefault="00E826BB" w:rsidP="00E826BB">
      <w:pPr>
        <w:pStyle w:val="Paragraphedeliste"/>
        <w:numPr>
          <w:ilvl w:val="0"/>
          <w:numId w:val="9"/>
        </w:numPr>
        <w:rPr>
          <w:rFonts w:ascii="Times New Roman" w:hAnsi="Times New Roman" w:cs="Times New Roman"/>
          <w:sz w:val="24"/>
          <w:szCs w:val="24"/>
          <w:u w:val="single"/>
        </w:rPr>
      </w:pPr>
      <w:r w:rsidRPr="00F51FA2">
        <w:rPr>
          <w:rFonts w:ascii="Times New Roman" w:hAnsi="Times New Roman" w:cs="Times New Roman"/>
          <w:sz w:val="24"/>
          <w:szCs w:val="24"/>
          <w:u w:val="single"/>
        </w:rPr>
        <w:t>Classification moléculaire</w:t>
      </w:r>
    </w:p>
    <w:p w:rsidR="005F4C84" w:rsidRDefault="005F4C84" w:rsidP="005F4C84">
      <w:pPr>
        <w:rPr>
          <w:rFonts w:ascii="Times New Roman" w:hAnsi="Times New Roman" w:cs="Times New Roman"/>
          <w:b/>
          <w:sz w:val="24"/>
          <w:szCs w:val="24"/>
          <w:u w:val="single"/>
        </w:rPr>
      </w:pPr>
      <w:r w:rsidRPr="005F4C84">
        <w:rPr>
          <w:rFonts w:ascii="Times New Roman" w:hAnsi="Times New Roman" w:cs="Times New Roman"/>
          <w:b/>
          <w:sz w:val="24"/>
          <w:szCs w:val="24"/>
          <w:u w:val="single"/>
        </w:rPr>
        <w:t>III. Principes généraux de description des tumeurs en anatomie pathologique</w:t>
      </w:r>
    </w:p>
    <w:p w:rsidR="00F51FA2" w:rsidRPr="007A202A" w:rsidRDefault="00F51FA2" w:rsidP="00F51FA2">
      <w:pPr>
        <w:pStyle w:val="Paragraphedeliste"/>
        <w:numPr>
          <w:ilvl w:val="0"/>
          <w:numId w:val="12"/>
        </w:numPr>
        <w:rPr>
          <w:rFonts w:ascii="Times New Roman" w:hAnsi="Times New Roman" w:cs="Times New Roman"/>
          <w:sz w:val="24"/>
          <w:szCs w:val="24"/>
          <w:u w:val="single"/>
        </w:rPr>
      </w:pPr>
      <w:r w:rsidRPr="007A202A">
        <w:rPr>
          <w:rFonts w:ascii="Times New Roman" w:hAnsi="Times New Roman" w:cs="Times New Roman"/>
          <w:sz w:val="24"/>
          <w:szCs w:val="24"/>
          <w:u w:val="single"/>
        </w:rPr>
        <w:t>Macroscopie</w:t>
      </w:r>
    </w:p>
    <w:p w:rsidR="00F51FA2" w:rsidRPr="007A202A" w:rsidRDefault="00F51FA2" w:rsidP="00F51FA2">
      <w:pPr>
        <w:pStyle w:val="Paragraphedeliste"/>
        <w:numPr>
          <w:ilvl w:val="0"/>
          <w:numId w:val="12"/>
        </w:numPr>
        <w:rPr>
          <w:rFonts w:ascii="Times New Roman" w:hAnsi="Times New Roman" w:cs="Times New Roman"/>
          <w:sz w:val="24"/>
          <w:szCs w:val="24"/>
          <w:u w:val="single"/>
        </w:rPr>
      </w:pPr>
      <w:r w:rsidRPr="007A202A">
        <w:rPr>
          <w:rFonts w:ascii="Times New Roman" w:hAnsi="Times New Roman" w:cs="Times New Roman"/>
          <w:sz w:val="24"/>
          <w:szCs w:val="24"/>
          <w:u w:val="single"/>
        </w:rPr>
        <w:t>Microscopie</w:t>
      </w:r>
    </w:p>
    <w:p w:rsidR="00007E64" w:rsidRPr="007A202A" w:rsidRDefault="00F51FA2" w:rsidP="00007E64">
      <w:pPr>
        <w:pStyle w:val="Paragraphedeliste"/>
        <w:numPr>
          <w:ilvl w:val="0"/>
          <w:numId w:val="12"/>
        </w:numPr>
        <w:rPr>
          <w:rFonts w:ascii="Times New Roman" w:hAnsi="Times New Roman" w:cs="Times New Roman"/>
          <w:b/>
          <w:sz w:val="24"/>
          <w:szCs w:val="24"/>
          <w:u w:val="single"/>
        </w:rPr>
      </w:pPr>
      <w:r w:rsidRPr="007A202A">
        <w:rPr>
          <w:rFonts w:ascii="Times New Roman" w:hAnsi="Times New Roman" w:cs="Times New Roman"/>
          <w:sz w:val="24"/>
          <w:szCs w:val="24"/>
          <w:u w:val="single"/>
        </w:rPr>
        <w:t>Techniques complémentaires</w:t>
      </w:r>
    </w:p>
    <w:p w:rsidR="007A202A" w:rsidRDefault="00007E64" w:rsidP="00007E64">
      <w:pPr>
        <w:rPr>
          <w:rFonts w:ascii="Times New Roman" w:hAnsi="Times New Roman" w:cs="Times New Roman"/>
          <w:b/>
          <w:sz w:val="24"/>
          <w:szCs w:val="24"/>
          <w:u w:val="single"/>
        </w:rPr>
      </w:pPr>
      <w:r w:rsidRPr="00007E64">
        <w:rPr>
          <w:rFonts w:ascii="Times New Roman" w:hAnsi="Times New Roman" w:cs="Times New Roman"/>
          <w:b/>
          <w:sz w:val="24"/>
          <w:szCs w:val="24"/>
          <w:u w:val="single"/>
        </w:rPr>
        <w:t xml:space="preserve">IV. Aspects macroscopiques et microscopiques des tumeurs bénignes et </w:t>
      </w:r>
      <w:r w:rsidR="007A202A">
        <w:rPr>
          <w:rFonts w:ascii="Times New Roman" w:hAnsi="Times New Roman" w:cs="Times New Roman"/>
          <w:b/>
          <w:sz w:val="24"/>
          <w:szCs w:val="24"/>
          <w:u w:val="single"/>
        </w:rPr>
        <w:t>malignes</w:t>
      </w:r>
    </w:p>
    <w:p w:rsidR="007A202A" w:rsidRPr="007A202A" w:rsidRDefault="007A202A" w:rsidP="007A202A">
      <w:pPr>
        <w:pStyle w:val="Paragraphedeliste"/>
        <w:numPr>
          <w:ilvl w:val="0"/>
          <w:numId w:val="24"/>
        </w:numPr>
        <w:rPr>
          <w:rFonts w:ascii="Times New Roman" w:hAnsi="Times New Roman" w:cs="Times New Roman"/>
          <w:sz w:val="24"/>
          <w:szCs w:val="24"/>
          <w:u w:val="single"/>
        </w:rPr>
      </w:pPr>
      <w:r w:rsidRPr="007A202A">
        <w:rPr>
          <w:rFonts w:ascii="Times New Roman" w:hAnsi="Times New Roman" w:cs="Times New Roman"/>
          <w:sz w:val="24"/>
          <w:szCs w:val="24"/>
          <w:u w:val="single"/>
        </w:rPr>
        <w:t>Tumeurs bénignes</w:t>
      </w:r>
    </w:p>
    <w:p w:rsidR="007A202A" w:rsidRPr="007A202A" w:rsidRDefault="007A202A" w:rsidP="007A202A">
      <w:pPr>
        <w:pStyle w:val="Paragraphedeliste"/>
        <w:numPr>
          <w:ilvl w:val="0"/>
          <w:numId w:val="24"/>
        </w:numPr>
        <w:rPr>
          <w:rFonts w:ascii="Times New Roman" w:hAnsi="Times New Roman" w:cs="Times New Roman"/>
          <w:sz w:val="24"/>
          <w:szCs w:val="24"/>
          <w:u w:val="single"/>
        </w:rPr>
      </w:pPr>
      <w:r w:rsidRPr="007A202A">
        <w:rPr>
          <w:rFonts w:ascii="Times New Roman" w:hAnsi="Times New Roman" w:cs="Times New Roman"/>
          <w:sz w:val="24"/>
          <w:szCs w:val="24"/>
          <w:u w:val="single"/>
        </w:rPr>
        <w:t>Tumeurs malignes</w:t>
      </w:r>
    </w:p>
    <w:p w:rsidR="007A202A" w:rsidRPr="007A202A" w:rsidRDefault="007A202A" w:rsidP="007A202A">
      <w:pPr>
        <w:pStyle w:val="Paragraphedeliste"/>
        <w:numPr>
          <w:ilvl w:val="0"/>
          <w:numId w:val="25"/>
        </w:numPr>
        <w:rPr>
          <w:rFonts w:ascii="Times New Roman" w:hAnsi="Times New Roman" w:cs="Times New Roman"/>
          <w:sz w:val="24"/>
          <w:szCs w:val="24"/>
        </w:rPr>
      </w:pPr>
      <w:r w:rsidRPr="007A202A">
        <w:rPr>
          <w:rFonts w:ascii="Times New Roman" w:hAnsi="Times New Roman" w:cs="Times New Roman"/>
          <w:sz w:val="24"/>
          <w:szCs w:val="24"/>
        </w:rPr>
        <w:t>Signes cytologiques de malignité</w:t>
      </w:r>
    </w:p>
    <w:p w:rsidR="007A202A" w:rsidRDefault="007A202A" w:rsidP="007A202A">
      <w:pPr>
        <w:pStyle w:val="Paragraphedeliste"/>
        <w:numPr>
          <w:ilvl w:val="0"/>
          <w:numId w:val="25"/>
        </w:numPr>
        <w:rPr>
          <w:rFonts w:ascii="Times New Roman" w:hAnsi="Times New Roman" w:cs="Times New Roman"/>
          <w:sz w:val="24"/>
          <w:szCs w:val="24"/>
        </w:rPr>
      </w:pPr>
      <w:r w:rsidRPr="007A202A">
        <w:rPr>
          <w:rFonts w:ascii="Times New Roman" w:hAnsi="Times New Roman" w:cs="Times New Roman"/>
          <w:sz w:val="24"/>
          <w:szCs w:val="24"/>
        </w:rPr>
        <w:t>Remaniements architecturaux dans les tumeurs malignes</w:t>
      </w:r>
    </w:p>
    <w:p w:rsidR="007A202A" w:rsidRPr="007A202A" w:rsidRDefault="007A202A" w:rsidP="007A202A">
      <w:pPr>
        <w:pStyle w:val="Paragraphedeliste"/>
        <w:numPr>
          <w:ilvl w:val="0"/>
          <w:numId w:val="24"/>
        </w:numPr>
        <w:rPr>
          <w:rFonts w:ascii="Times New Roman" w:hAnsi="Times New Roman" w:cs="Times New Roman"/>
          <w:sz w:val="24"/>
          <w:szCs w:val="24"/>
          <w:u w:val="single"/>
        </w:rPr>
      </w:pPr>
      <w:r w:rsidRPr="007A202A">
        <w:rPr>
          <w:rFonts w:ascii="Times New Roman" w:hAnsi="Times New Roman" w:cs="Times New Roman"/>
          <w:sz w:val="24"/>
          <w:szCs w:val="24"/>
          <w:u w:val="single"/>
        </w:rPr>
        <w:t xml:space="preserve">Grade </w:t>
      </w:r>
      <w:proofErr w:type="spellStart"/>
      <w:r w:rsidRPr="007A202A">
        <w:rPr>
          <w:rFonts w:ascii="Times New Roman" w:hAnsi="Times New Roman" w:cs="Times New Roman"/>
          <w:sz w:val="24"/>
          <w:szCs w:val="24"/>
          <w:u w:val="single"/>
        </w:rPr>
        <w:t>histo</w:t>
      </w:r>
      <w:proofErr w:type="spellEnd"/>
      <w:r w:rsidRPr="007A202A">
        <w:rPr>
          <w:rFonts w:ascii="Times New Roman" w:hAnsi="Times New Roman" w:cs="Times New Roman"/>
          <w:sz w:val="24"/>
          <w:szCs w:val="24"/>
          <w:u w:val="single"/>
        </w:rPr>
        <w:t>-pronostic</w:t>
      </w:r>
    </w:p>
    <w:p w:rsidR="007A202A" w:rsidRPr="007A202A" w:rsidRDefault="007A202A" w:rsidP="007A202A">
      <w:pPr>
        <w:pStyle w:val="Paragraphedeliste"/>
        <w:numPr>
          <w:ilvl w:val="0"/>
          <w:numId w:val="24"/>
        </w:numPr>
        <w:rPr>
          <w:rFonts w:ascii="Times New Roman" w:hAnsi="Times New Roman" w:cs="Times New Roman"/>
          <w:sz w:val="24"/>
          <w:szCs w:val="24"/>
          <w:u w:val="single"/>
        </w:rPr>
      </w:pPr>
      <w:r w:rsidRPr="007A202A">
        <w:rPr>
          <w:rFonts w:ascii="Times New Roman" w:hAnsi="Times New Roman" w:cs="Times New Roman"/>
          <w:sz w:val="24"/>
          <w:szCs w:val="24"/>
          <w:u w:val="single"/>
        </w:rPr>
        <w:t>Stade d’une tumeur</w:t>
      </w:r>
    </w:p>
    <w:p w:rsidR="0024422C" w:rsidRDefault="0024422C" w:rsidP="0024422C">
      <w:pPr>
        <w:rPr>
          <w:rFonts w:ascii="Times New Roman" w:hAnsi="Times New Roman" w:cs="Times New Roman"/>
          <w:b/>
          <w:sz w:val="24"/>
          <w:szCs w:val="24"/>
          <w:u w:val="single"/>
        </w:rPr>
      </w:pPr>
      <w:r>
        <w:rPr>
          <w:rFonts w:ascii="Times New Roman" w:hAnsi="Times New Roman" w:cs="Times New Roman"/>
          <w:b/>
          <w:sz w:val="24"/>
          <w:szCs w:val="24"/>
          <w:u w:val="single"/>
        </w:rPr>
        <w:t>V.</w:t>
      </w:r>
      <w:r w:rsidR="00007E64">
        <w:rPr>
          <w:rFonts w:ascii="Times New Roman" w:hAnsi="Times New Roman" w:cs="Times New Roman"/>
          <w:b/>
          <w:sz w:val="24"/>
          <w:szCs w:val="24"/>
          <w:u w:val="single"/>
        </w:rPr>
        <w:t xml:space="preserve"> Les </w:t>
      </w:r>
      <w:proofErr w:type="spellStart"/>
      <w:r w:rsidR="00007E64">
        <w:rPr>
          <w:rFonts w:ascii="Times New Roman" w:hAnsi="Times New Roman" w:cs="Times New Roman"/>
          <w:b/>
          <w:sz w:val="24"/>
          <w:szCs w:val="24"/>
          <w:u w:val="single"/>
        </w:rPr>
        <w:t>pseudo-tumeurs</w:t>
      </w:r>
      <w:proofErr w:type="spellEnd"/>
    </w:p>
    <w:p w:rsidR="0024422C" w:rsidRPr="0024422C" w:rsidRDefault="0024422C" w:rsidP="0024422C">
      <w:pPr>
        <w:rPr>
          <w:rFonts w:ascii="Times New Roman" w:hAnsi="Times New Roman" w:cs="Times New Roman"/>
          <w:b/>
          <w:sz w:val="24"/>
          <w:szCs w:val="24"/>
          <w:u w:val="single"/>
        </w:rPr>
      </w:pPr>
      <w:r>
        <w:rPr>
          <w:rFonts w:ascii="Times New Roman" w:hAnsi="Times New Roman" w:cs="Times New Roman"/>
          <w:b/>
          <w:sz w:val="24"/>
          <w:szCs w:val="24"/>
          <w:u w:val="single"/>
        </w:rPr>
        <w:t>VI. Kystes et pseudo-kystes</w:t>
      </w:r>
    </w:p>
    <w:p w:rsidR="001B0D4A" w:rsidRPr="007A202A" w:rsidRDefault="007A202A" w:rsidP="00F51FA2">
      <w:pPr>
        <w:rPr>
          <w:sz w:val="28"/>
          <w:szCs w:val="28"/>
        </w:rPr>
      </w:pPr>
      <w:r>
        <w:rPr>
          <w:sz w:val="28"/>
          <w:szCs w:val="28"/>
        </w:rPr>
        <w:t>POINTS ESSENTIELS</w:t>
      </w:r>
    </w:p>
    <w:p w:rsidR="007A202A" w:rsidRDefault="007A202A" w:rsidP="00737FFD">
      <w:pPr>
        <w:rPr>
          <w:b/>
          <w:sz w:val="28"/>
          <w:szCs w:val="28"/>
        </w:rPr>
      </w:pPr>
    </w:p>
    <w:p w:rsidR="007A202A" w:rsidRDefault="007A202A" w:rsidP="00737FFD">
      <w:pPr>
        <w:rPr>
          <w:b/>
          <w:sz w:val="28"/>
          <w:szCs w:val="28"/>
        </w:rPr>
      </w:pPr>
    </w:p>
    <w:p w:rsidR="00A36DD0" w:rsidRPr="00A36DD0" w:rsidRDefault="00A36DD0" w:rsidP="00737FFD">
      <w:pPr>
        <w:rPr>
          <w:rFonts w:ascii="Times New Roman" w:hAnsi="Times New Roman" w:cs="Times New Roman"/>
          <w:b/>
          <w:sz w:val="24"/>
          <w:szCs w:val="24"/>
          <w:u w:val="single"/>
        </w:rPr>
      </w:pPr>
      <w:r w:rsidRPr="00A36DD0">
        <w:rPr>
          <w:rFonts w:ascii="Times New Roman" w:hAnsi="Times New Roman" w:cs="Times New Roman"/>
          <w:b/>
          <w:sz w:val="24"/>
          <w:szCs w:val="24"/>
          <w:u w:val="single"/>
        </w:rPr>
        <w:lastRenderedPageBreak/>
        <w:t>Introduction :</w:t>
      </w:r>
    </w:p>
    <w:p w:rsidR="00737FFD" w:rsidRDefault="00737FFD" w:rsidP="00737FFD">
      <w:pPr>
        <w:rPr>
          <w:rFonts w:ascii="Times New Roman" w:hAnsi="Times New Roman" w:cs="Times New Roman"/>
          <w:sz w:val="24"/>
          <w:szCs w:val="24"/>
        </w:rPr>
      </w:pPr>
      <w:r w:rsidRPr="00737FFD">
        <w:rPr>
          <w:rFonts w:ascii="Times New Roman" w:hAnsi="Times New Roman" w:cs="Times New Roman"/>
          <w:sz w:val="24"/>
          <w:szCs w:val="24"/>
        </w:rPr>
        <w:t>Une évolution rapid</w:t>
      </w:r>
      <w:r w:rsidR="00A36DD0">
        <w:rPr>
          <w:rFonts w:ascii="Times New Roman" w:hAnsi="Times New Roman" w:cs="Times New Roman"/>
          <w:sz w:val="24"/>
          <w:szCs w:val="24"/>
        </w:rPr>
        <w:t>e fai</w:t>
      </w:r>
      <w:r>
        <w:rPr>
          <w:rFonts w:ascii="Times New Roman" w:hAnsi="Times New Roman" w:cs="Times New Roman"/>
          <w:sz w:val="24"/>
          <w:szCs w:val="24"/>
        </w:rPr>
        <w:t>t rarement penser à une tumeur maligne mais plutôt à un hématome</w:t>
      </w:r>
      <w:r w:rsidR="00A36DD0">
        <w:rPr>
          <w:rFonts w:ascii="Times New Roman" w:hAnsi="Times New Roman" w:cs="Times New Roman"/>
          <w:sz w:val="24"/>
          <w:szCs w:val="24"/>
        </w:rPr>
        <w:t>, un œdème..</w:t>
      </w:r>
      <w:r>
        <w:rPr>
          <w:rFonts w:ascii="Times New Roman" w:hAnsi="Times New Roman" w:cs="Times New Roman"/>
          <w:sz w:val="24"/>
          <w:szCs w:val="24"/>
        </w:rPr>
        <w:t>.</w:t>
      </w:r>
      <w:r w:rsidR="00A36DD0">
        <w:rPr>
          <w:rFonts w:ascii="Times New Roman" w:hAnsi="Times New Roman" w:cs="Times New Roman"/>
          <w:sz w:val="24"/>
          <w:szCs w:val="24"/>
        </w:rPr>
        <w:t xml:space="preserve"> </w:t>
      </w:r>
      <w:r>
        <w:rPr>
          <w:rFonts w:ascii="Times New Roman" w:hAnsi="Times New Roman" w:cs="Times New Roman"/>
          <w:sz w:val="24"/>
          <w:szCs w:val="24"/>
        </w:rPr>
        <w:t xml:space="preserve">Cependant il existe des exceptions. </w:t>
      </w:r>
    </w:p>
    <w:p w:rsidR="00737FFD" w:rsidRDefault="00550D0B" w:rsidP="001B0D4A">
      <w:pPr>
        <w:rPr>
          <w:rFonts w:ascii="Times New Roman" w:hAnsi="Times New Roman" w:cs="Times New Roman"/>
          <w:sz w:val="24"/>
          <w:szCs w:val="24"/>
        </w:rPr>
      </w:pPr>
      <w:r>
        <w:rPr>
          <w:rFonts w:ascii="Times New Roman" w:hAnsi="Times New Roman" w:cs="Times New Roman"/>
          <w:sz w:val="24"/>
          <w:szCs w:val="24"/>
        </w:rPr>
        <w:t>On compte</w:t>
      </w:r>
      <w:r w:rsidR="00737FFD">
        <w:rPr>
          <w:rFonts w:ascii="Times New Roman" w:hAnsi="Times New Roman" w:cs="Times New Roman"/>
          <w:sz w:val="24"/>
          <w:szCs w:val="24"/>
        </w:rPr>
        <w:t xml:space="preserve"> 2 grandes catégories de</w:t>
      </w:r>
      <w:r w:rsidR="00A36DD0">
        <w:rPr>
          <w:rFonts w:ascii="Times New Roman" w:hAnsi="Times New Roman" w:cs="Times New Roman"/>
          <w:sz w:val="24"/>
          <w:szCs w:val="24"/>
        </w:rPr>
        <w:t xml:space="preserve"> tumeurs d’évolution  prolongée</w:t>
      </w:r>
      <w:r w:rsidR="00737FFD">
        <w:rPr>
          <w:rFonts w:ascii="Times New Roman" w:hAnsi="Times New Roman" w:cs="Times New Roman"/>
          <w:sz w:val="24"/>
          <w:szCs w:val="24"/>
        </w:rPr>
        <w:t xml:space="preserve">. Les </w:t>
      </w:r>
      <w:proofErr w:type="spellStart"/>
      <w:r w:rsidR="00737FFD">
        <w:rPr>
          <w:rFonts w:ascii="Times New Roman" w:hAnsi="Times New Roman" w:cs="Times New Roman"/>
          <w:sz w:val="24"/>
          <w:szCs w:val="24"/>
        </w:rPr>
        <w:t>pseudo-tumeurs</w:t>
      </w:r>
      <w:proofErr w:type="spellEnd"/>
      <w:r w:rsidR="00737FFD">
        <w:rPr>
          <w:rFonts w:ascii="Times New Roman" w:hAnsi="Times New Roman" w:cs="Times New Roman"/>
          <w:sz w:val="24"/>
          <w:szCs w:val="24"/>
        </w:rPr>
        <w:t xml:space="preserve"> qui sont de 3 types : inflammatoires, malformatives, dystrophiques et les tumeurs bénignes ou malignes. </w:t>
      </w:r>
    </w:p>
    <w:tbl>
      <w:tblPr>
        <w:tblStyle w:val="Grilledutableau"/>
        <w:tblW w:w="0" w:type="auto"/>
        <w:tblLook w:val="04A0" w:firstRow="1" w:lastRow="0" w:firstColumn="1" w:lastColumn="0" w:noHBand="0" w:noVBand="1"/>
      </w:tblPr>
      <w:tblGrid>
        <w:gridCol w:w="1668"/>
        <w:gridCol w:w="3543"/>
        <w:gridCol w:w="4001"/>
      </w:tblGrid>
      <w:tr w:rsidR="00A36DD0" w:rsidTr="00A36DD0">
        <w:tc>
          <w:tcPr>
            <w:tcW w:w="1668" w:type="dxa"/>
            <w:vMerge w:val="restart"/>
          </w:tcPr>
          <w:p w:rsidR="007A202A" w:rsidRDefault="007A202A" w:rsidP="007A202A">
            <w:pPr>
              <w:jc w:val="center"/>
              <w:rPr>
                <w:rFonts w:ascii="Times New Roman" w:hAnsi="Times New Roman" w:cs="Times New Roman"/>
                <w:sz w:val="24"/>
                <w:szCs w:val="24"/>
              </w:rPr>
            </w:pPr>
          </w:p>
          <w:p w:rsidR="007A202A" w:rsidRDefault="007A202A" w:rsidP="007A202A">
            <w:pPr>
              <w:jc w:val="center"/>
              <w:rPr>
                <w:rFonts w:ascii="Times New Roman" w:hAnsi="Times New Roman" w:cs="Times New Roman"/>
                <w:sz w:val="24"/>
                <w:szCs w:val="24"/>
              </w:rPr>
            </w:pPr>
          </w:p>
          <w:p w:rsidR="00A36DD0" w:rsidRDefault="00A36DD0" w:rsidP="007A202A">
            <w:pPr>
              <w:jc w:val="center"/>
              <w:rPr>
                <w:rFonts w:ascii="Times New Roman" w:hAnsi="Times New Roman" w:cs="Times New Roman"/>
                <w:sz w:val="24"/>
                <w:szCs w:val="24"/>
              </w:rPr>
            </w:pPr>
            <w:r>
              <w:rPr>
                <w:rFonts w:ascii="Times New Roman" w:hAnsi="Times New Roman" w:cs="Times New Roman"/>
                <w:sz w:val="24"/>
                <w:szCs w:val="24"/>
              </w:rPr>
              <w:t>Tuméfactions, masses… (localisées)</w:t>
            </w:r>
          </w:p>
        </w:tc>
        <w:tc>
          <w:tcPr>
            <w:tcW w:w="3543" w:type="dxa"/>
          </w:tcPr>
          <w:p w:rsidR="00A36DD0" w:rsidRDefault="00A36DD0" w:rsidP="001B0D4A">
            <w:pPr>
              <w:rPr>
                <w:rFonts w:ascii="Times New Roman" w:hAnsi="Times New Roman" w:cs="Times New Roman"/>
                <w:sz w:val="24"/>
                <w:szCs w:val="24"/>
              </w:rPr>
            </w:pPr>
            <w:r>
              <w:rPr>
                <w:rFonts w:ascii="Times New Roman" w:hAnsi="Times New Roman" w:cs="Times New Roman"/>
                <w:sz w:val="24"/>
                <w:szCs w:val="24"/>
              </w:rPr>
              <w:t xml:space="preserve">Evolution rapide </w:t>
            </w:r>
          </w:p>
        </w:tc>
        <w:tc>
          <w:tcPr>
            <w:tcW w:w="4001" w:type="dxa"/>
          </w:tcPr>
          <w:p w:rsidR="00A36DD0" w:rsidRDefault="00A36DD0" w:rsidP="001B0D4A">
            <w:pPr>
              <w:rPr>
                <w:rFonts w:ascii="Times New Roman" w:hAnsi="Times New Roman" w:cs="Times New Roman"/>
                <w:sz w:val="24"/>
                <w:szCs w:val="24"/>
              </w:rPr>
            </w:pPr>
            <w:r>
              <w:rPr>
                <w:rFonts w:ascii="Times New Roman" w:hAnsi="Times New Roman" w:cs="Times New Roman"/>
                <w:sz w:val="24"/>
                <w:szCs w:val="24"/>
              </w:rPr>
              <w:t>Hématome, œdème localisé, abcès (exceptionnellement tumeur maligne)</w:t>
            </w:r>
          </w:p>
        </w:tc>
      </w:tr>
      <w:tr w:rsidR="00A36DD0" w:rsidTr="00A36DD0">
        <w:tc>
          <w:tcPr>
            <w:tcW w:w="1668" w:type="dxa"/>
            <w:vMerge/>
          </w:tcPr>
          <w:p w:rsidR="00A36DD0" w:rsidRDefault="00A36DD0" w:rsidP="001B0D4A">
            <w:pPr>
              <w:rPr>
                <w:rFonts w:ascii="Times New Roman" w:hAnsi="Times New Roman" w:cs="Times New Roman"/>
                <w:sz w:val="24"/>
                <w:szCs w:val="24"/>
              </w:rPr>
            </w:pPr>
          </w:p>
        </w:tc>
        <w:tc>
          <w:tcPr>
            <w:tcW w:w="3543" w:type="dxa"/>
            <w:vMerge w:val="restart"/>
          </w:tcPr>
          <w:p w:rsidR="007A202A" w:rsidRDefault="007A202A" w:rsidP="001B0D4A">
            <w:pPr>
              <w:rPr>
                <w:rFonts w:ascii="Times New Roman" w:hAnsi="Times New Roman" w:cs="Times New Roman"/>
                <w:sz w:val="24"/>
                <w:szCs w:val="24"/>
              </w:rPr>
            </w:pPr>
          </w:p>
          <w:p w:rsidR="007A202A" w:rsidRDefault="007A202A" w:rsidP="001B0D4A">
            <w:pPr>
              <w:rPr>
                <w:rFonts w:ascii="Times New Roman" w:hAnsi="Times New Roman" w:cs="Times New Roman"/>
                <w:sz w:val="24"/>
                <w:szCs w:val="24"/>
              </w:rPr>
            </w:pPr>
          </w:p>
          <w:p w:rsidR="00A36DD0" w:rsidRDefault="00A36DD0" w:rsidP="001B0D4A">
            <w:pPr>
              <w:rPr>
                <w:rFonts w:ascii="Times New Roman" w:hAnsi="Times New Roman" w:cs="Times New Roman"/>
                <w:sz w:val="24"/>
                <w:szCs w:val="24"/>
              </w:rPr>
            </w:pPr>
            <w:r>
              <w:rPr>
                <w:rFonts w:ascii="Times New Roman" w:hAnsi="Times New Roman" w:cs="Times New Roman"/>
                <w:sz w:val="24"/>
                <w:szCs w:val="24"/>
              </w:rPr>
              <w:t>Evolution prolongée : 2 catégories</w:t>
            </w:r>
          </w:p>
        </w:tc>
        <w:tc>
          <w:tcPr>
            <w:tcW w:w="4001" w:type="dxa"/>
          </w:tcPr>
          <w:p w:rsidR="00A36DD0" w:rsidRDefault="00A36DD0" w:rsidP="001B0D4A">
            <w:pPr>
              <w:rPr>
                <w:rFonts w:ascii="Times New Roman" w:hAnsi="Times New Roman" w:cs="Times New Roman"/>
                <w:sz w:val="24"/>
                <w:szCs w:val="24"/>
              </w:rPr>
            </w:pPr>
            <w:proofErr w:type="spellStart"/>
            <w:r>
              <w:rPr>
                <w:rFonts w:ascii="Times New Roman" w:hAnsi="Times New Roman" w:cs="Times New Roman"/>
                <w:sz w:val="24"/>
                <w:szCs w:val="24"/>
              </w:rPr>
              <w:t>Pseudo-tumeurs</w:t>
            </w:r>
            <w:proofErr w:type="spellEnd"/>
            <w:r>
              <w:rPr>
                <w:rFonts w:ascii="Times New Roman" w:hAnsi="Times New Roman" w:cs="Times New Roman"/>
                <w:sz w:val="24"/>
                <w:szCs w:val="24"/>
              </w:rPr>
              <w:t xml:space="preserve"> 3 types :</w:t>
            </w:r>
          </w:p>
          <w:p w:rsidR="00A36DD0" w:rsidRDefault="00A36DD0" w:rsidP="00A36DD0">
            <w:pPr>
              <w:pStyle w:val="Paragraphedeliste"/>
              <w:numPr>
                <w:ilvl w:val="0"/>
                <w:numId w:val="13"/>
              </w:numPr>
              <w:rPr>
                <w:rFonts w:ascii="Times New Roman" w:hAnsi="Times New Roman" w:cs="Times New Roman"/>
                <w:sz w:val="24"/>
                <w:szCs w:val="24"/>
              </w:rPr>
            </w:pPr>
            <w:r>
              <w:rPr>
                <w:rFonts w:ascii="Times New Roman" w:hAnsi="Times New Roman" w:cs="Times New Roman"/>
                <w:sz w:val="24"/>
                <w:szCs w:val="24"/>
              </w:rPr>
              <w:t>Inflammatoires</w:t>
            </w:r>
          </w:p>
          <w:p w:rsidR="00A36DD0" w:rsidRDefault="00A36DD0" w:rsidP="00A36DD0">
            <w:pPr>
              <w:pStyle w:val="Paragraphedeliste"/>
              <w:numPr>
                <w:ilvl w:val="0"/>
                <w:numId w:val="13"/>
              </w:numPr>
              <w:rPr>
                <w:rFonts w:ascii="Times New Roman" w:hAnsi="Times New Roman" w:cs="Times New Roman"/>
                <w:sz w:val="24"/>
                <w:szCs w:val="24"/>
              </w:rPr>
            </w:pPr>
            <w:r>
              <w:rPr>
                <w:rFonts w:ascii="Times New Roman" w:hAnsi="Times New Roman" w:cs="Times New Roman"/>
                <w:sz w:val="24"/>
                <w:szCs w:val="24"/>
              </w:rPr>
              <w:t xml:space="preserve">Malformatives </w:t>
            </w:r>
          </w:p>
          <w:p w:rsidR="00A36DD0" w:rsidRPr="00A36DD0" w:rsidRDefault="00A36DD0" w:rsidP="00A36DD0">
            <w:pPr>
              <w:pStyle w:val="Paragraphedeliste"/>
              <w:numPr>
                <w:ilvl w:val="0"/>
                <w:numId w:val="13"/>
              </w:numPr>
              <w:rPr>
                <w:rFonts w:ascii="Times New Roman" w:hAnsi="Times New Roman" w:cs="Times New Roman"/>
                <w:sz w:val="24"/>
                <w:szCs w:val="24"/>
              </w:rPr>
            </w:pPr>
            <w:r>
              <w:rPr>
                <w:rFonts w:ascii="Times New Roman" w:hAnsi="Times New Roman" w:cs="Times New Roman"/>
                <w:sz w:val="24"/>
                <w:szCs w:val="24"/>
              </w:rPr>
              <w:t>Dystrophiques</w:t>
            </w:r>
          </w:p>
        </w:tc>
      </w:tr>
      <w:tr w:rsidR="00A36DD0" w:rsidTr="00A36DD0">
        <w:tc>
          <w:tcPr>
            <w:tcW w:w="1668" w:type="dxa"/>
            <w:vMerge/>
          </w:tcPr>
          <w:p w:rsidR="00A36DD0" w:rsidRDefault="00A36DD0" w:rsidP="001B0D4A">
            <w:pPr>
              <w:rPr>
                <w:rFonts w:ascii="Times New Roman" w:hAnsi="Times New Roman" w:cs="Times New Roman"/>
                <w:sz w:val="24"/>
                <w:szCs w:val="24"/>
              </w:rPr>
            </w:pPr>
          </w:p>
        </w:tc>
        <w:tc>
          <w:tcPr>
            <w:tcW w:w="3543" w:type="dxa"/>
            <w:vMerge/>
          </w:tcPr>
          <w:p w:rsidR="00A36DD0" w:rsidRDefault="00A36DD0" w:rsidP="001B0D4A">
            <w:pPr>
              <w:rPr>
                <w:rFonts w:ascii="Times New Roman" w:hAnsi="Times New Roman" w:cs="Times New Roman"/>
                <w:sz w:val="24"/>
                <w:szCs w:val="24"/>
              </w:rPr>
            </w:pPr>
          </w:p>
        </w:tc>
        <w:tc>
          <w:tcPr>
            <w:tcW w:w="4001" w:type="dxa"/>
          </w:tcPr>
          <w:p w:rsidR="00A36DD0" w:rsidRDefault="00A36DD0" w:rsidP="001B0D4A">
            <w:pPr>
              <w:rPr>
                <w:rFonts w:ascii="Times New Roman" w:hAnsi="Times New Roman" w:cs="Times New Roman"/>
                <w:sz w:val="24"/>
                <w:szCs w:val="24"/>
              </w:rPr>
            </w:pPr>
            <w:r>
              <w:rPr>
                <w:rFonts w:ascii="Times New Roman" w:hAnsi="Times New Roman" w:cs="Times New Roman"/>
                <w:sz w:val="24"/>
                <w:szCs w:val="24"/>
              </w:rPr>
              <w:t>Tumeurs : 2 types</w:t>
            </w:r>
          </w:p>
          <w:p w:rsidR="00A36DD0" w:rsidRDefault="00A36DD0" w:rsidP="00A36DD0">
            <w:pPr>
              <w:pStyle w:val="Paragraphedeliste"/>
              <w:numPr>
                <w:ilvl w:val="0"/>
                <w:numId w:val="13"/>
              </w:numPr>
              <w:rPr>
                <w:rFonts w:ascii="Times New Roman" w:hAnsi="Times New Roman" w:cs="Times New Roman"/>
                <w:sz w:val="24"/>
                <w:szCs w:val="24"/>
              </w:rPr>
            </w:pPr>
            <w:r>
              <w:rPr>
                <w:rFonts w:ascii="Times New Roman" w:hAnsi="Times New Roman" w:cs="Times New Roman"/>
                <w:sz w:val="24"/>
                <w:szCs w:val="24"/>
              </w:rPr>
              <w:t>Bénignes</w:t>
            </w:r>
          </w:p>
          <w:p w:rsidR="00A36DD0" w:rsidRPr="00A36DD0" w:rsidRDefault="00A36DD0" w:rsidP="00A36DD0">
            <w:pPr>
              <w:pStyle w:val="Paragraphedeliste"/>
              <w:numPr>
                <w:ilvl w:val="0"/>
                <w:numId w:val="13"/>
              </w:numPr>
              <w:rPr>
                <w:rFonts w:ascii="Times New Roman" w:hAnsi="Times New Roman" w:cs="Times New Roman"/>
                <w:sz w:val="24"/>
                <w:szCs w:val="24"/>
              </w:rPr>
            </w:pPr>
            <w:r>
              <w:rPr>
                <w:rFonts w:ascii="Times New Roman" w:hAnsi="Times New Roman" w:cs="Times New Roman"/>
                <w:sz w:val="24"/>
                <w:szCs w:val="24"/>
              </w:rPr>
              <w:t>Malignes (= cancer)</w:t>
            </w:r>
          </w:p>
        </w:tc>
      </w:tr>
    </w:tbl>
    <w:p w:rsidR="00A36DD0" w:rsidRDefault="00A36DD0" w:rsidP="001B0D4A">
      <w:pPr>
        <w:rPr>
          <w:rFonts w:ascii="Times New Roman" w:hAnsi="Times New Roman" w:cs="Times New Roman"/>
          <w:sz w:val="24"/>
          <w:szCs w:val="24"/>
        </w:rPr>
      </w:pPr>
    </w:p>
    <w:p w:rsidR="009450A9" w:rsidRDefault="00737FFD" w:rsidP="001B0D4A">
      <w:pPr>
        <w:rPr>
          <w:rFonts w:ascii="Times New Roman" w:hAnsi="Times New Roman" w:cs="Times New Roman"/>
          <w:b/>
          <w:sz w:val="24"/>
          <w:szCs w:val="24"/>
          <w:u w:val="single"/>
        </w:rPr>
      </w:pPr>
      <w:r>
        <w:rPr>
          <w:rFonts w:ascii="Times New Roman" w:hAnsi="Times New Roman" w:cs="Times New Roman"/>
          <w:b/>
          <w:sz w:val="24"/>
          <w:szCs w:val="24"/>
          <w:u w:val="single"/>
        </w:rPr>
        <w:t>I</w:t>
      </w:r>
      <w:r w:rsidR="00A36DD0">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sidR="009450A9">
        <w:rPr>
          <w:rFonts w:ascii="Times New Roman" w:hAnsi="Times New Roman" w:cs="Times New Roman"/>
          <w:b/>
          <w:sz w:val="24"/>
          <w:szCs w:val="24"/>
          <w:u w:val="single"/>
        </w:rPr>
        <w:t>Généralités sur les tumeurs</w:t>
      </w:r>
    </w:p>
    <w:p w:rsidR="00737FFD" w:rsidRDefault="009450A9" w:rsidP="009450A9">
      <w:pPr>
        <w:ind w:firstLine="708"/>
        <w:rPr>
          <w:rFonts w:ascii="Times New Roman" w:hAnsi="Times New Roman" w:cs="Times New Roman"/>
          <w:sz w:val="24"/>
          <w:szCs w:val="24"/>
        </w:rPr>
      </w:pPr>
      <w:r w:rsidRPr="009450A9">
        <w:rPr>
          <w:rFonts w:ascii="Times New Roman" w:hAnsi="Times New Roman" w:cs="Times New Roman"/>
          <w:b/>
          <w:sz w:val="24"/>
          <w:szCs w:val="24"/>
        </w:rPr>
        <w:t>A.</w:t>
      </w:r>
      <w:r>
        <w:rPr>
          <w:rFonts w:ascii="Times New Roman" w:hAnsi="Times New Roman" w:cs="Times New Roman"/>
          <w:b/>
          <w:sz w:val="24"/>
          <w:szCs w:val="24"/>
          <w:u w:val="single"/>
        </w:rPr>
        <w:t xml:space="preserve"> </w:t>
      </w:r>
      <w:r w:rsidR="001B0D4A" w:rsidRPr="00737FFD">
        <w:rPr>
          <w:rFonts w:ascii="Times New Roman" w:hAnsi="Times New Roman" w:cs="Times New Roman"/>
          <w:b/>
          <w:sz w:val="24"/>
          <w:szCs w:val="24"/>
          <w:u w:val="single"/>
        </w:rPr>
        <w:t>Les circonstances de découvertes des tumeurs</w:t>
      </w:r>
      <w:r w:rsidR="001B0D4A" w:rsidRPr="001B0D4A">
        <w:rPr>
          <w:rFonts w:ascii="Times New Roman" w:hAnsi="Times New Roman" w:cs="Times New Roman"/>
          <w:sz w:val="24"/>
          <w:szCs w:val="24"/>
        </w:rPr>
        <w:t xml:space="preserve"> </w:t>
      </w:r>
    </w:p>
    <w:p w:rsidR="00A36DD0" w:rsidRDefault="00737FFD" w:rsidP="00D91EB9">
      <w:pPr>
        <w:spacing w:after="0"/>
        <w:jc w:val="both"/>
        <w:rPr>
          <w:rFonts w:ascii="Times New Roman" w:hAnsi="Times New Roman" w:cs="Times New Roman"/>
          <w:sz w:val="24"/>
          <w:szCs w:val="24"/>
        </w:rPr>
      </w:pPr>
      <w:r>
        <w:rPr>
          <w:rFonts w:ascii="Times New Roman" w:hAnsi="Times New Roman" w:cs="Times New Roman"/>
          <w:sz w:val="24"/>
          <w:szCs w:val="24"/>
        </w:rPr>
        <w:t xml:space="preserve">Elles </w:t>
      </w:r>
      <w:r w:rsidR="001B0D4A" w:rsidRPr="001B0D4A">
        <w:rPr>
          <w:rFonts w:ascii="Times New Roman" w:hAnsi="Times New Roman" w:cs="Times New Roman"/>
          <w:sz w:val="24"/>
          <w:szCs w:val="24"/>
        </w:rPr>
        <w:t>peuvent être variées</w:t>
      </w:r>
      <w:r w:rsidR="001B0D4A">
        <w:rPr>
          <w:rFonts w:ascii="Times New Roman" w:hAnsi="Times New Roman" w:cs="Times New Roman"/>
          <w:sz w:val="24"/>
          <w:szCs w:val="24"/>
        </w:rPr>
        <w:t xml:space="preserve"> : </w:t>
      </w:r>
    </w:p>
    <w:p w:rsidR="00A36DD0" w:rsidRDefault="00A36DD0" w:rsidP="00D91EB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B0D4A" w:rsidRPr="00A36DD0">
        <w:rPr>
          <w:rFonts w:ascii="Times New Roman" w:hAnsi="Times New Roman" w:cs="Times New Roman"/>
          <w:b/>
          <w:sz w:val="24"/>
          <w:szCs w:val="24"/>
        </w:rPr>
        <w:t>tuméfaction</w:t>
      </w:r>
      <w:r w:rsidR="00737FFD">
        <w:rPr>
          <w:rFonts w:ascii="Times New Roman" w:hAnsi="Times New Roman" w:cs="Times New Roman"/>
          <w:sz w:val="24"/>
          <w:szCs w:val="24"/>
        </w:rPr>
        <w:t xml:space="preserve"> (un patient pense directement qu’il a un cancer, </w:t>
      </w:r>
      <w:r w:rsidR="00A12415">
        <w:rPr>
          <w:rFonts w:ascii="Times New Roman" w:hAnsi="Times New Roman" w:cs="Times New Roman"/>
          <w:sz w:val="24"/>
          <w:szCs w:val="24"/>
        </w:rPr>
        <w:t xml:space="preserve">cependant </w:t>
      </w:r>
      <w:r w:rsidR="00737FFD">
        <w:rPr>
          <w:rFonts w:ascii="Times New Roman" w:hAnsi="Times New Roman" w:cs="Times New Roman"/>
          <w:sz w:val="24"/>
          <w:szCs w:val="24"/>
        </w:rPr>
        <w:t>en temps que médecin on doit répondre « je vois une tuméfaction »</w:t>
      </w:r>
      <w:r w:rsidR="00A12415">
        <w:rPr>
          <w:rFonts w:ascii="Times New Roman" w:hAnsi="Times New Roman" w:cs="Times New Roman"/>
          <w:sz w:val="24"/>
          <w:szCs w:val="24"/>
        </w:rPr>
        <w:t xml:space="preserve"> car cela n’est pas forcément grave</w:t>
      </w:r>
      <w:r w:rsidR="00737FFD">
        <w:rPr>
          <w:rFonts w:ascii="Times New Roman" w:hAnsi="Times New Roman" w:cs="Times New Roman"/>
          <w:sz w:val="24"/>
          <w:szCs w:val="24"/>
        </w:rPr>
        <w:t>)</w:t>
      </w:r>
      <w:r w:rsidR="001B0D4A" w:rsidRPr="001B0D4A">
        <w:rPr>
          <w:rFonts w:ascii="Times New Roman" w:hAnsi="Times New Roman" w:cs="Times New Roman"/>
          <w:sz w:val="24"/>
          <w:szCs w:val="24"/>
        </w:rPr>
        <w:t>,</w:t>
      </w:r>
      <w:r w:rsidR="00737FFD">
        <w:rPr>
          <w:rFonts w:ascii="Times New Roman" w:hAnsi="Times New Roman" w:cs="Times New Roman"/>
          <w:sz w:val="24"/>
          <w:szCs w:val="24"/>
        </w:rPr>
        <w:t xml:space="preserve"> </w:t>
      </w:r>
      <w:r w:rsidR="00A8109D">
        <w:rPr>
          <w:rFonts w:ascii="Times New Roman" w:hAnsi="Times New Roman" w:cs="Times New Roman"/>
          <w:sz w:val="24"/>
          <w:szCs w:val="24"/>
        </w:rPr>
        <w:t>dans ce cas on fait une biopsie pour faire le diagnostic</w:t>
      </w:r>
    </w:p>
    <w:p w:rsidR="00A36DD0" w:rsidRDefault="00A36DD0" w:rsidP="00D91EB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B0D4A" w:rsidRPr="00A36DD0">
        <w:rPr>
          <w:rFonts w:ascii="Times New Roman" w:hAnsi="Times New Roman" w:cs="Times New Roman"/>
          <w:b/>
          <w:sz w:val="24"/>
          <w:szCs w:val="24"/>
        </w:rPr>
        <w:t>toux</w:t>
      </w:r>
      <w:r w:rsidR="00737FFD" w:rsidRPr="00A36DD0">
        <w:rPr>
          <w:rFonts w:ascii="Times New Roman" w:hAnsi="Times New Roman" w:cs="Times New Roman"/>
          <w:b/>
          <w:sz w:val="24"/>
          <w:szCs w:val="24"/>
        </w:rPr>
        <w:t xml:space="preserve"> </w:t>
      </w:r>
      <w:r w:rsidR="00737FFD">
        <w:rPr>
          <w:rFonts w:ascii="Times New Roman" w:hAnsi="Times New Roman" w:cs="Times New Roman"/>
          <w:sz w:val="24"/>
          <w:szCs w:val="24"/>
        </w:rPr>
        <w:t>(</w:t>
      </w:r>
      <w:r w:rsidR="00A8109D">
        <w:rPr>
          <w:rFonts w:ascii="Times New Roman" w:hAnsi="Times New Roman" w:cs="Times New Roman"/>
          <w:sz w:val="24"/>
          <w:szCs w:val="24"/>
        </w:rPr>
        <w:t xml:space="preserve">peut amener à </w:t>
      </w:r>
      <w:r w:rsidR="00737FFD">
        <w:rPr>
          <w:rFonts w:ascii="Times New Roman" w:hAnsi="Times New Roman" w:cs="Times New Roman"/>
          <w:sz w:val="24"/>
          <w:szCs w:val="24"/>
        </w:rPr>
        <w:t>faire examen endoscopique bronchique)</w:t>
      </w:r>
      <w:r w:rsidR="001B0D4A" w:rsidRPr="001B0D4A">
        <w:rPr>
          <w:rFonts w:ascii="Times New Roman" w:hAnsi="Times New Roman" w:cs="Times New Roman"/>
          <w:sz w:val="24"/>
          <w:szCs w:val="24"/>
        </w:rPr>
        <w:t xml:space="preserve">, </w:t>
      </w:r>
    </w:p>
    <w:p w:rsidR="00A36DD0" w:rsidRDefault="00A36DD0" w:rsidP="00D91EB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B0D4A" w:rsidRPr="00A36DD0">
        <w:rPr>
          <w:rFonts w:ascii="Times New Roman" w:hAnsi="Times New Roman" w:cs="Times New Roman"/>
          <w:b/>
          <w:sz w:val="24"/>
          <w:szCs w:val="24"/>
        </w:rPr>
        <w:t>altération de l’état général</w:t>
      </w:r>
      <w:r w:rsidR="00A12415">
        <w:rPr>
          <w:rFonts w:ascii="Times New Roman" w:hAnsi="Times New Roman" w:cs="Times New Roman"/>
          <w:sz w:val="24"/>
          <w:szCs w:val="24"/>
        </w:rPr>
        <w:t xml:space="preserve"> (asthénie, amaigrissement, anorexie)</w:t>
      </w:r>
      <w:r w:rsidR="001B0D4A" w:rsidRPr="001B0D4A">
        <w:rPr>
          <w:rFonts w:ascii="Times New Roman" w:hAnsi="Times New Roman" w:cs="Times New Roman"/>
          <w:sz w:val="24"/>
          <w:szCs w:val="24"/>
        </w:rPr>
        <w:t xml:space="preserve">, </w:t>
      </w:r>
    </w:p>
    <w:p w:rsidR="00A36DD0" w:rsidRDefault="00A36DD0" w:rsidP="00D91EB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B0D4A" w:rsidRPr="00A36DD0">
        <w:rPr>
          <w:rFonts w:ascii="Times New Roman" w:hAnsi="Times New Roman" w:cs="Times New Roman"/>
          <w:b/>
          <w:sz w:val="24"/>
          <w:szCs w:val="24"/>
        </w:rPr>
        <w:t>douleur</w:t>
      </w:r>
      <w:r w:rsidR="001B0D4A" w:rsidRPr="001B0D4A">
        <w:rPr>
          <w:rFonts w:ascii="Times New Roman" w:hAnsi="Times New Roman" w:cs="Times New Roman"/>
          <w:sz w:val="24"/>
          <w:szCs w:val="24"/>
        </w:rPr>
        <w:t xml:space="preserve">, </w:t>
      </w:r>
    </w:p>
    <w:p w:rsidR="00A36DD0" w:rsidRPr="00A8109D" w:rsidRDefault="00A36DD0" w:rsidP="00D91EB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8109D">
        <w:rPr>
          <w:rFonts w:ascii="Times New Roman" w:hAnsi="Times New Roman" w:cs="Times New Roman"/>
          <w:b/>
          <w:sz w:val="24"/>
          <w:szCs w:val="24"/>
        </w:rPr>
        <w:t xml:space="preserve">syndrome compressif </w:t>
      </w:r>
      <w:r w:rsidR="009A73E4">
        <w:rPr>
          <w:rFonts w:ascii="Times New Roman" w:hAnsi="Times New Roman" w:cs="Times New Roman"/>
          <w:b/>
          <w:sz w:val="24"/>
          <w:szCs w:val="24"/>
        </w:rPr>
        <w:t xml:space="preserve"> </w:t>
      </w:r>
      <w:r w:rsidR="00A8109D" w:rsidRPr="00A8109D">
        <w:rPr>
          <w:rFonts w:ascii="Times New Roman" w:hAnsi="Times New Roman" w:cs="Times New Roman"/>
          <w:sz w:val="24"/>
          <w:szCs w:val="24"/>
        </w:rPr>
        <w:t>(tumeur</w:t>
      </w:r>
      <w:r w:rsidR="009450A9">
        <w:rPr>
          <w:rFonts w:ascii="Times New Roman" w:hAnsi="Times New Roman" w:cs="Times New Roman"/>
          <w:sz w:val="24"/>
          <w:szCs w:val="24"/>
        </w:rPr>
        <w:t>s</w:t>
      </w:r>
      <w:r w:rsidR="00A8109D" w:rsidRPr="00A8109D">
        <w:rPr>
          <w:rFonts w:ascii="Times New Roman" w:hAnsi="Times New Roman" w:cs="Times New Roman"/>
          <w:sz w:val="24"/>
          <w:szCs w:val="24"/>
        </w:rPr>
        <w:t xml:space="preserve"> maligne comme bénigne</w:t>
      </w:r>
      <w:r w:rsidR="00A8109D">
        <w:rPr>
          <w:rFonts w:ascii="Times New Roman" w:hAnsi="Times New Roman" w:cs="Times New Roman"/>
          <w:sz w:val="24"/>
          <w:szCs w:val="24"/>
        </w:rPr>
        <w:t xml:space="preserve"> peuvent compresser nerfs, vaisseaux </w:t>
      </w:r>
      <w:proofErr w:type="spellStart"/>
      <w:r w:rsidR="00A8109D">
        <w:rPr>
          <w:rFonts w:ascii="Times New Roman" w:hAnsi="Times New Roman" w:cs="Times New Roman"/>
          <w:sz w:val="24"/>
          <w:szCs w:val="24"/>
        </w:rPr>
        <w:t>etc</w:t>
      </w:r>
      <w:proofErr w:type="spellEnd"/>
      <w:r w:rsidR="00A8109D" w:rsidRPr="00A8109D">
        <w:rPr>
          <w:rFonts w:ascii="Times New Roman" w:hAnsi="Times New Roman" w:cs="Times New Roman"/>
          <w:sz w:val="24"/>
          <w:szCs w:val="24"/>
        </w:rPr>
        <w:t>)</w:t>
      </w:r>
    </w:p>
    <w:p w:rsidR="00A36DD0" w:rsidRDefault="00A36DD0" w:rsidP="00D91EB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B0D4A" w:rsidRPr="00A36DD0">
        <w:rPr>
          <w:rFonts w:ascii="Times New Roman" w:hAnsi="Times New Roman" w:cs="Times New Roman"/>
          <w:b/>
          <w:sz w:val="24"/>
          <w:szCs w:val="24"/>
        </w:rPr>
        <w:t>hémorragie</w:t>
      </w:r>
      <w:r w:rsidR="009450A9">
        <w:rPr>
          <w:rFonts w:ascii="Times New Roman" w:hAnsi="Times New Roman" w:cs="Times New Roman"/>
          <w:sz w:val="24"/>
          <w:szCs w:val="24"/>
        </w:rPr>
        <w:t xml:space="preserve"> pouvant être cataclysmique et entrainer la mort en q</w:t>
      </w:r>
      <w:r w:rsidR="00E23C4C">
        <w:rPr>
          <w:rFonts w:ascii="Times New Roman" w:hAnsi="Times New Roman" w:cs="Times New Roman"/>
          <w:sz w:val="24"/>
          <w:szCs w:val="24"/>
        </w:rPr>
        <w:t>uel</w:t>
      </w:r>
      <w:r w:rsidR="009450A9">
        <w:rPr>
          <w:rFonts w:ascii="Times New Roman" w:hAnsi="Times New Roman" w:cs="Times New Roman"/>
          <w:sz w:val="24"/>
          <w:szCs w:val="24"/>
        </w:rPr>
        <w:t>ques minutes</w:t>
      </w:r>
    </w:p>
    <w:p w:rsidR="00A36DD0" w:rsidRDefault="00A36DD0" w:rsidP="00D91EB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B0D4A" w:rsidRPr="00A36DD0">
        <w:rPr>
          <w:rFonts w:ascii="Times New Roman" w:hAnsi="Times New Roman" w:cs="Times New Roman"/>
          <w:b/>
          <w:sz w:val="24"/>
          <w:szCs w:val="24"/>
        </w:rPr>
        <w:t>diminution de la fonction d’un organe</w:t>
      </w:r>
      <w:r w:rsidR="001B0D4A" w:rsidRPr="001B0D4A">
        <w:rPr>
          <w:rFonts w:ascii="Times New Roman" w:hAnsi="Times New Roman" w:cs="Times New Roman"/>
          <w:sz w:val="24"/>
          <w:szCs w:val="24"/>
        </w:rPr>
        <w:t xml:space="preserve">, </w:t>
      </w:r>
      <w:r w:rsidR="009450A9">
        <w:rPr>
          <w:rFonts w:ascii="Times New Roman" w:hAnsi="Times New Roman" w:cs="Times New Roman"/>
          <w:sz w:val="24"/>
          <w:szCs w:val="24"/>
        </w:rPr>
        <w:t>(ex diminution de la fonction hépatique)</w:t>
      </w:r>
    </w:p>
    <w:p w:rsidR="001B0D4A" w:rsidRDefault="00A36DD0" w:rsidP="00D91EB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B0D4A" w:rsidRPr="00A36DD0">
        <w:rPr>
          <w:rFonts w:ascii="Times New Roman" w:hAnsi="Times New Roman" w:cs="Times New Roman"/>
          <w:b/>
          <w:sz w:val="24"/>
          <w:szCs w:val="24"/>
        </w:rPr>
        <w:t>troubles métaboliques</w:t>
      </w:r>
      <w:r w:rsidR="00A12415">
        <w:rPr>
          <w:rFonts w:ascii="Times New Roman" w:hAnsi="Times New Roman" w:cs="Times New Roman"/>
          <w:sz w:val="24"/>
          <w:szCs w:val="24"/>
        </w:rPr>
        <w:t xml:space="preserve"> (certaines tumeurs sécrètent des produits normaux ou anormaux pouvant entrainer des troubles du rythme cardiaque)</w:t>
      </w:r>
      <w:r w:rsidR="001E15E7">
        <w:rPr>
          <w:rFonts w:ascii="Times New Roman" w:hAnsi="Times New Roman" w:cs="Times New Roman"/>
          <w:sz w:val="24"/>
          <w:szCs w:val="24"/>
        </w:rPr>
        <w:t>…</w:t>
      </w:r>
    </w:p>
    <w:p w:rsidR="00A36DD0" w:rsidRDefault="00A36DD0" w:rsidP="00D91EB9">
      <w:pPr>
        <w:spacing w:after="0"/>
        <w:ind w:firstLine="708"/>
        <w:jc w:val="both"/>
        <w:rPr>
          <w:rFonts w:ascii="Times New Roman" w:hAnsi="Times New Roman" w:cs="Times New Roman"/>
          <w:sz w:val="24"/>
          <w:szCs w:val="24"/>
        </w:rPr>
      </w:pPr>
    </w:p>
    <w:p w:rsidR="00A8109D" w:rsidRDefault="00A36DD0" w:rsidP="00D91EB9">
      <w:pPr>
        <w:spacing w:after="0"/>
        <w:jc w:val="both"/>
        <w:rPr>
          <w:rFonts w:ascii="Times New Roman" w:hAnsi="Times New Roman" w:cs="Times New Roman"/>
          <w:sz w:val="24"/>
          <w:szCs w:val="24"/>
        </w:rPr>
      </w:pPr>
      <w:r>
        <w:rPr>
          <w:rFonts w:ascii="Times New Roman" w:hAnsi="Times New Roman" w:cs="Times New Roman"/>
          <w:sz w:val="24"/>
          <w:szCs w:val="24"/>
        </w:rPr>
        <w:t>Pour</w:t>
      </w:r>
      <w:r w:rsidR="00A8109D">
        <w:rPr>
          <w:rFonts w:ascii="Times New Roman" w:hAnsi="Times New Roman" w:cs="Times New Roman"/>
          <w:sz w:val="24"/>
          <w:szCs w:val="24"/>
        </w:rPr>
        <w:t xml:space="preserve"> cette raison ont été  mis en place des</w:t>
      </w:r>
      <w:r w:rsidR="00A12415">
        <w:rPr>
          <w:rFonts w:ascii="Times New Roman" w:hAnsi="Times New Roman" w:cs="Times New Roman"/>
          <w:sz w:val="24"/>
          <w:szCs w:val="24"/>
        </w:rPr>
        <w:t xml:space="preserve"> </w:t>
      </w:r>
      <w:r w:rsidR="00A12415" w:rsidRPr="00A36DD0">
        <w:rPr>
          <w:rFonts w:ascii="Times New Roman" w:hAnsi="Times New Roman" w:cs="Times New Roman"/>
          <w:b/>
          <w:sz w:val="24"/>
          <w:szCs w:val="24"/>
          <w:u w:val="single"/>
        </w:rPr>
        <w:t>dépistage</w:t>
      </w:r>
      <w:r w:rsidR="00A8109D">
        <w:rPr>
          <w:rFonts w:ascii="Times New Roman" w:hAnsi="Times New Roman" w:cs="Times New Roman"/>
          <w:b/>
          <w:sz w:val="24"/>
          <w:szCs w:val="24"/>
          <w:u w:val="single"/>
        </w:rPr>
        <w:t>s</w:t>
      </w:r>
      <w:r w:rsidR="00A12415">
        <w:rPr>
          <w:rFonts w:ascii="Times New Roman" w:hAnsi="Times New Roman" w:cs="Times New Roman"/>
          <w:sz w:val="24"/>
          <w:szCs w:val="24"/>
        </w:rPr>
        <w:t> </w:t>
      </w:r>
      <w:r>
        <w:rPr>
          <w:rFonts w:ascii="Times New Roman" w:hAnsi="Times New Roman" w:cs="Times New Roman"/>
          <w:sz w:val="24"/>
          <w:szCs w:val="24"/>
        </w:rPr>
        <w:t>pour</w:t>
      </w:r>
      <w:r w:rsidR="00A12415">
        <w:rPr>
          <w:rFonts w:ascii="Times New Roman" w:hAnsi="Times New Roman" w:cs="Times New Roman"/>
          <w:sz w:val="24"/>
          <w:szCs w:val="24"/>
        </w:rPr>
        <w:t xml:space="preserve"> mettre en évidence une maladie alors </w:t>
      </w:r>
      <w:r>
        <w:rPr>
          <w:rFonts w:ascii="Times New Roman" w:hAnsi="Times New Roman" w:cs="Times New Roman"/>
          <w:sz w:val="24"/>
          <w:szCs w:val="24"/>
        </w:rPr>
        <w:t xml:space="preserve">qu’elle n’est que peu développée et qu’on </w:t>
      </w:r>
      <w:r w:rsidR="009A73E4">
        <w:rPr>
          <w:rFonts w:ascii="Times New Roman" w:hAnsi="Times New Roman" w:cs="Times New Roman"/>
          <w:sz w:val="24"/>
          <w:szCs w:val="24"/>
        </w:rPr>
        <w:t>pourra</w:t>
      </w:r>
      <w:r w:rsidR="00A12415">
        <w:rPr>
          <w:rFonts w:ascii="Times New Roman" w:hAnsi="Times New Roman" w:cs="Times New Roman"/>
          <w:sz w:val="24"/>
          <w:szCs w:val="24"/>
        </w:rPr>
        <w:t xml:space="preserve"> soigner rapidement. Il faut que </w:t>
      </w:r>
      <w:r w:rsidR="00A8109D">
        <w:rPr>
          <w:rFonts w:ascii="Times New Roman" w:hAnsi="Times New Roman" w:cs="Times New Roman"/>
          <w:sz w:val="24"/>
          <w:szCs w:val="24"/>
        </w:rPr>
        <w:t xml:space="preserve">le dépistage </w:t>
      </w:r>
      <w:r w:rsidR="00A12415">
        <w:rPr>
          <w:rFonts w:ascii="Times New Roman" w:hAnsi="Times New Roman" w:cs="Times New Roman"/>
          <w:sz w:val="24"/>
          <w:szCs w:val="24"/>
        </w:rPr>
        <w:t xml:space="preserve">puisse s’adresser à l’essentiel de la population. </w:t>
      </w:r>
    </w:p>
    <w:p w:rsidR="00A12415" w:rsidRDefault="00A12415" w:rsidP="00D91EB9">
      <w:pPr>
        <w:spacing w:after="0"/>
        <w:jc w:val="both"/>
        <w:rPr>
          <w:rFonts w:ascii="Times New Roman" w:hAnsi="Times New Roman" w:cs="Times New Roman"/>
          <w:sz w:val="24"/>
          <w:szCs w:val="24"/>
        </w:rPr>
      </w:pPr>
      <w:r w:rsidRPr="00A8109D">
        <w:rPr>
          <w:rFonts w:ascii="Times New Roman" w:hAnsi="Times New Roman" w:cs="Times New Roman"/>
          <w:sz w:val="24"/>
          <w:szCs w:val="24"/>
          <w:u w:val="single"/>
        </w:rPr>
        <w:t>Ex</w:t>
      </w:r>
      <w:r w:rsidR="00A8109D" w:rsidRPr="00A8109D">
        <w:rPr>
          <w:rFonts w:ascii="Times New Roman" w:hAnsi="Times New Roman" w:cs="Times New Roman"/>
          <w:sz w:val="24"/>
          <w:szCs w:val="24"/>
          <w:u w:val="single"/>
        </w:rPr>
        <w:t xml:space="preserve"> 1</w:t>
      </w:r>
      <w:r>
        <w:rPr>
          <w:rFonts w:ascii="Times New Roman" w:hAnsi="Times New Roman" w:cs="Times New Roman"/>
          <w:sz w:val="24"/>
          <w:szCs w:val="24"/>
        </w:rPr>
        <w:t> : dépistage du cancer du sein, mammographie tous les 2 ans pour les femmes de plus de 50 ans. Le problème est qu’on a découvert plein de maladies qui ne sont pas des cancers.</w:t>
      </w:r>
    </w:p>
    <w:p w:rsidR="00A12415" w:rsidRDefault="00A12415" w:rsidP="00D91EB9">
      <w:pPr>
        <w:spacing w:after="0"/>
        <w:jc w:val="both"/>
        <w:rPr>
          <w:rFonts w:ascii="Times New Roman" w:hAnsi="Times New Roman" w:cs="Times New Roman"/>
          <w:sz w:val="24"/>
          <w:szCs w:val="24"/>
        </w:rPr>
      </w:pPr>
      <w:r w:rsidRPr="00A8109D">
        <w:rPr>
          <w:rFonts w:ascii="Times New Roman" w:hAnsi="Times New Roman" w:cs="Times New Roman"/>
          <w:sz w:val="24"/>
          <w:szCs w:val="24"/>
          <w:u w:val="single"/>
        </w:rPr>
        <w:t>Ex</w:t>
      </w:r>
      <w:r w:rsidR="00A8109D" w:rsidRPr="00A8109D">
        <w:rPr>
          <w:rFonts w:ascii="Times New Roman" w:hAnsi="Times New Roman" w:cs="Times New Roman"/>
          <w:sz w:val="24"/>
          <w:szCs w:val="24"/>
          <w:u w:val="single"/>
        </w:rPr>
        <w:t xml:space="preserve"> </w:t>
      </w:r>
      <w:r w:rsidRPr="00A8109D">
        <w:rPr>
          <w:rFonts w:ascii="Times New Roman" w:hAnsi="Times New Roman" w:cs="Times New Roman"/>
          <w:sz w:val="24"/>
          <w:szCs w:val="24"/>
          <w:u w:val="single"/>
        </w:rPr>
        <w:t>2</w:t>
      </w:r>
      <w:r>
        <w:rPr>
          <w:rFonts w:ascii="Times New Roman" w:hAnsi="Times New Roman" w:cs="Times New Roman"/>
          <w:sz w:val="24"/>
          <w:szCs w:val="24"/>
        </w:rPr>
        <w:t> : dépistage régulier du cancer du col utérin, chez les femmes à partir d’une vingtaine d’années.</w:t>
      </w:r>
    </w:p>
    <w:p w:rsidR="00A8109D" w:rsidRDefault="00A8109D" w:rsidP="00A8109D">
      <w:pPr>
        <w:spacing w:after="0"/>
        <w:rPr>
          <w:rFonts w:ascii="Times New Roman" w:hAnsi="Times New Roman" w:cs="Times New Roman"/>
          <w:sz w:val="24"/>
          <w:szCs w:val="24"/>
        </w:rPr>
      </w:pPr>
    </w:p>
    <w:p w:rsidR="00A12415" w:rsidRDefault="009450A9" w:rsidP="00D91EB9">
      <w:pPr>
        <w:spacing w:after="0"/>
        <w:jc w:val="both"/>
        <w:rPr>
          <w:rFonts w:ascii="Times New Roman" w:hAnsi="Times New Roman" w:cs="Times New Roman"/>
          <w:i/>
          <w:sz w:val="24"/>
          <w:szCs w:val="24"/>
        </w:rPr>
      </w:pPr>
      <w:r w:rsidRPr="009450A9">
        <w:rPr>
          <w:rFonts w:ascii="Times New Roman" w:hAnsi="Times New Roman" w:cs="Times New Roman"/>
          <w:sz w:val="24"/>
          <w:szCs w:val="24"/>
          <w:u w:val="single"/>
        </w:rPr>
        <w:lastRenderedPageBreak/>
        <w:t>Définition d’une t</w:t>
      </w:r>
      <w:r w:rsidR="00A12415" w:rsidRPr="009450A9">
        <w:rPr>
          <w:rFonts w:ascii="Times New Roman" w:hAnsi="Times New Roman" w:cs="Times New Roman"/>
          <w:sz w:val="24"/>
          <w:szCs w:val="24"/>
          <w:u w:val="single"/>
        </w:rPr>
        <w:t>umeur</w:t>
      </w:r>
      <w:r w:rsidR="00A12415">
        <w:rPr>
          <w:rFonts w:ascii="Times New Roman" w:hAnsi="Times New Roman" w:cs="Times New Roman"/>
          <w:sz w:val="24"/>
          <w:szCs w:val="24"/>
        </w:rPr>
        <w:t xml:space="preserve"> : </w:t>
      </w:r>
      <w:r>
        <w:rPr>
          <w:rFonts w:ascii="Times New Roman" w:hAnsi="Times New Roman" w:cs="Times New Roman"/>
          <w:sz w:val="24"/>
          <w:szCs w:val="24"/>
        </w:rPr>
        <w:t>« </w:t>
      </w:r>
      <w:r w:rsidR="00A12415">
        <w:rPr>
          <w:rFonts w:ascii="Times New Roman" w:hAnsi="Times New Roman" w:cs="Times New Roman"/>
          <w:sz w:val="24"/>
          <w:szCs w:val="24"/>
        </w:rPr>
        <w:t>toute nouvelle formation tissulaire issue d’une prolifération cellulaire anormale ressemblant (plus ou moins</w:t>
      </w:r>
      <w:r>
        <w:rPr>
          <w:rFonts w:ascii="Times New Roman" w:hAnsi="Times New Roman" w:cs="Times New Roman"/>
          <w:sz w:val="24"/>
          <w:szCs w:val="24"/>
        </w:rPr>
        <w:t xml:space="preserve">) </w:t>
      </w:r>
      <w:r w:rsidR="00A12415">
        <w:rPr>
          <w:rFonts w:ascii="Times New Roman" w:hAnsi="Times New Roman" w:cs="Times New Roman"/>
          <w:sz w:val="24"/>
          <w:szCs w:val="24"/>
        </w:rPr>
        <w:t xml:space="preserve"> au tissu normal aux dépens duquel elle s’est développée, qui a tendance à persister et à s’accroitre et qui échappe aux règle</w:t>
      </w:r>
      <w:r>
        <w:rPr>
          <w:rFonts w:ascii="Times New Roman" w:hAnsi="Times New Roman" w:cs="Times New Roman"/>
          <w:sz w:val="24"/>
          <w:szCs w:val="24"/>
        </w:rPr>
        <w:t>s</w:t>
      </w:r>
      <w:r w:rsidR="00A12415">
        <w:rPr>
          <w:rFonts w:ascii="Times New Roman" w:hAnsi="Times New Roman" w:cs="Times New Roman"/>
          <w:sz w:val="24"/>
          <w:szCs w:val="24"/>
        </w:rPr>
        <w:t xml:space="preserve"> biologiques de la croissance et de la différenciation cellulaire » </w:t>
      </w:r>
      <w:r w:rsidR="00A12415" w:rsidRPr="009450A9">
        <w:rPr>
          <w:rFonts w:ascii="Times New Roman" w:hAnsi="Times New Roman" w:cs="Times New Roman"/>
          <w:i/>
          <w:sz w:val="24"/>
          <w:szCs w:val="24"/>
        </w:rPr>
        <w:t xml:space="preserve">ne pas apprendre par </w:t>
      </w:r>
      <w:r>
        <w:rPr>
          <w:rFonts w:ascii="Times New Roman" w:hAnsi="Times New Roman" w:cs="Times New Roman"/>
          <w:i/>
          <w:sz w:val="24"/>
          <w:szCs w:val="24"/>
        </w:rPr>
        <w:t>cœur</w:t>
      </w:r>
    </w:p>
    <w:p w:rsidR="009450A9" w:rsidRDefault="009450A9" w:rsidP="00D91EB9">
      <w:pPr>
        <w:spacing w:after="0"/>
        <w:jc w:val="both"/>
        <w:rPr>
          <w:rFonts w:ascii="Times New Roman" w:hAnsi="Times New Roman" w:cs="Times New Roman"/>
          <w:sz w:val="24"/>
          <w:szCs w:val="24"/>
        </w:rPr>
      </w:pPr>
      <w:r>
        <w:rPr>
          <w:rFonts w:ascii="Times New Roman" w:hAnsi="Times New Roman" w:cs="Times New Roman"/>
          <w:sz w:val="24"/>
          <w:szCs w:val="24"/>
        </w:rPr>
        <w:t>Synonyme : néoplasme, néoplasie</w:t>
      </w:r>
    </w:p>
    <w:p w:rsidR="009450A9" w:rsidRDefault="009450A9" w:rsidP="009450A9">
      <w:pPr>
        <w:spacing w:after="0"/>
        <w:rPr>
          <w:rFonts w:ascii="Times New Roman" w:hAnsi="Times New Roman" w:cs="Times New Roman"/>
          <w:sz w:val="24"/>
          <w:szCs w:val="24"/>
        </w:rPr>
      </w:pPr>
    </w:p>
    <w:p w:rsidR="00470C91" w:rsidRPr="009450A9" w:rsidRDefault="00470C91" w:rsidP="009450A9">
      <w:pPr>
        <w:spacing w:after="0"/>
        <w:rPr>
          <w:rFonts w:ascii="Times New Roman" w:hAnsi="Times New Roman" w:cs="Times New Roman"/>
          <w:sz w:val="24"/>
          <w:szCs w:val="24"/>
        </w:rPr>
      </w:pPr>
    </w:p>
    <w:p w:rsidR="001B0D4A" w:rsidRPr="009450A9" w:rsidRDefault="001B0D4A" w:rsidP="009450A9">
      <w:pPr>
        <w:pStyle w:val="Paragraphedeliste"/>
        <w:numPr>
          <w:ilvl w:val="0"/>
          <w:numId w:val="16"/>
        </w:numPr>
        <w:rPr>
          <w:rFonts w:ascii="Times New Roman" w:hAnsi="Times New Roman" w:cs="Times New Roman"/>
          <w:b/>
          <w:sz w:val="24"/>
          <w:szCs w:val="24"/>
          <w:u w:val="single"/>
        </w:rPr>
      </w:pPr>
      <w:r w:rsidRPr="009450A9">
        <w:rPr>
          <w:rFonts w:ascii="Times New Roman" w:hAnsi="Times New Roman" w:cs="Times New Roman"/>
          <w:b/>
          <w:sz w:val="24"/>
          <w:szCs w:val="24"/>
          <w:u w:val="single"/>
        </w:rPr>
        <w:t>Diagnostic de bénignité ou de malignité</w:t>
      </w:r>
    </w:p>
    <w:p w:rsidR="001B0D4A" w:rsidRDefault="001B0D4A" w:rsidP="00D91EB9">
      <w:pPr>
        <w:jc w:val="both"/>
        <w:rPr>
          <w:rFonts w:ascii="Times New Roman" w:hAnsi="Times New Roman" w:cs="Times New Roman"/>
          <w:sz w:val="24"/>
          <w:szCs w:val="24"/>
        </w:rPr>
      </w:pPr>
      <w:r>
        <w:rPr>
          <w:rFonts w:ascii="Times New Roman" w:hAnsi="Times New Roman" w:cs="Times New Roman"/>
          <w:sz w:val="24"/>
          <w:szCs w:val="24"/>
        </w:rPr>
        <w:t xml:space="preserve">Il se fait </w:t>
      </w:r>
      <w:r w:rsidR="009450A9">
        <w:rPr>
          <w:rFonts w:ascii="Times New Roman" w:hAnsi="Times New Roman" w:cs="Times New Roman"/>
          <w:sz w:val="24"/>
          <w:szCs w:val="24"/>
        </w:rPr>
        <w:t xml:space="preserve">par plusieurs paramètres </w:t>
      </w:r>
      <w:proofErr w:type="spellStart"/>
      <w:r w:rsidR="009450A9">
        <w:rPr>
          <w:rFonts w:ascii="Times New Roman" w:hAnsi="Times New Roman" w:cs="Times New Roman"/>
          <w:sz w:val="24"/>
          <w:szCs w:val="24"/>
        </w:rPr>
        <w:t>clinico</w:t>
      </w:r>
      <w:proofErr w:type="spellEnd"/>
      <w:r w:rsidR="009450A9">
        <w:rPr>
          <w:rFonts w:ascii="Times New Roman" w:hAnsi="Times New Roman" w:cs="Times New Roman"/>
          <w:sz w:val="24"/>
          <w:szCs w:val="24"/>
        </w:rPr>
        <w:t>-</w:t>
      </w:r>
      <w:r>
        <w:rPr>
          <w:rFonts w:ascii="Times New Roman" w:hAnsi="Times New Roman" w:cs="Times New Roman"/>
          <w:sz w:val="24"/>
          <w:szCs w:val="24"/>
        </w:rPr>
        <w:t>radiologiques (examen clinique, biologique, radiologique)</w:t>
      </w:r>
      <w:r w:rsidR="00A12415">
        <w:rPr>
          <w:rFonts w:ascii="Times New Roman" w:hAnsi="Times New Roman" w:cs="Times New Roman"/>
          <w:sz w:val="24"/>
          <w:szCs w:val="24"/>
        </w:rPr>
        <w:t xml:space="preserve"> qui peuvent orienter le diagnostic</w:t>
      </w:r>
      <w:r w:rsidR="009450A9">
        <w:rPr>
          <w:rFonts w:ascii="Times New Roman" w:hAnsi="Times New Roman" w:cs="Times New Roman"/>
          <w:sz w:val="24"/>
          <w:szCs w:val="24"/>
        </w:rPr>
        <w:t>.</w:t>
      </w:r>
    </w:p>
    <w:p w:rsidR="001E15E7" w:rsidRDefault="001E15E7" w:rsidP="00D91EB9">
      <w:pPr>
        <w:jc w:val="both"/>
        <w:rPr>
          <w:rFonts w:ascii="Times New Roman" w:hAnsi="Times New Roman" w:cs="Times New Roman"/>
          <w:sz w:val="24"/>
          <w:szCs w:val="24"/>
        </w:rPr>
      </w:pPr>
      <w:r>
        <w:rPr>
          <w:rFonts w:ascii="Times New Roman" w:hAnsi="Times New Roman" w:cs="Times New Roman"/>
          <w:sz w:val="24"/>
          <w:szCs w:val="24"/>
        </w:rPr>
        <w:t xml:space="preserve">Les </w:t>
      </w:r>
      <w:r w:rsidRPr="009450A9">
        <w:rPr>
          <w:rFonts w:ascii="Times New Roman" w:hAnsi="Times New Roman" w:cs="Times New Roman"/>
          <w:sz w:val="24"/>
          <w:szCs w:val="24"/>
          <w:u w:val="single"/>
        </w:rPr>
        <w:t>critères anatomo-patholog</w:t>
      </w:r>
      <w:r w:rsidR="00A12415" w:rsidRPr="009450A9">
        <w:rPr>
          <w:rFonts w:ascii="Times New Roman" w:hAnsi="Times New Roman" w:cs="Times New Roman"/>
          <w:sz w:val="24"/>
          <w:szCs w:val="24"/>
          <w:u w:val="single"/>
        </w:rPr>
        <w:t>iques sont les plus importants</w:t>
      </w:r>
      <w:r w:rsidR="00A12415">
        <w:rPr>
          <w:rFonts w:ascii="Times New Roman" w:hAnsi="Times New Roman" w:cs="Times New Roman"/>
          <w:sz w:val="24"/>
          <w:szCs w:val="24"/>
        </w:rPr>
        <w:t xml:space="preserve"> pour faire le diagnostic.</w:t>
      </w:r>
      <w:r w:rsidR="00A12415" w:rsidRPr="00A12415">
        <w:rPr>
          <w:rFonts w:ascii="Times New Roman" w:hAnsi="Times New Roman" w:cs="Times New Roman"/>
          <w:sz w:val="24"/>
          <w:szCs w:val="24"/>
        </w:rPr>
        <w:t xml:space="preserve"> </w:t>
      </w:r>
      <w:r w:rsidR="0046047C" w:rsidRPr="009450A9">
        <w:rPr>
          <w:rFonts w:ascii="Times New Roman" w:hAnsi="Times New Roman" w:cs="Times New Roman"/>
          <w:sz w:val="24"/>
          <w:szCs w:val="24"/>
          <w:u w:val="single"/>
        </w:rPr>
        <w:t>S</w:t>
      </w:r>
      <w:r w:rsidR="00A12415" w:rsidRPr="009450A9">
        <w:rPr>
          <w:rFonts w:ascii="Times New Roman" w:hAnsi="Times New Roman" w:cs="Times New Roman"/>
          <w:sz w:val="24"/>
          <w:szCs w:val="24"/>
          <w:u w:val="single"/>
        </w:rPr>
        <w:t>eul le compte-rendu anatomo-pathologique fait la preuve du cancer</w:t>
      </w:r>
      <w:r w:rsidR="00E23C4C">
        <w:rPr>
          <w:rFonts w:ascii="Times New Roman" w:hAnsi="Times New Roman" w:cs="Times New Roman"/>
          <w:sz w:val="24"/>
          <w:szCs w:val="24"/>
        </w:rPr>
        <w:t>, aussi appelé</w:t>
      </w:r>
      <w:r w:rsidR="00A12415">
        <w:rPr>
          <w:rFonts w:ascii="Times New Roman" w:hAnsi="Times New Roman" w:cs="Times New Roman"/>
          <w:sz w:val="24"/>
          <w:szCs w:val="24"/>
        </w:rPr>
        <w:t xml:space="preserve"> « preuve histologique »</w:t>
      </w:r>
      <w:r w:rsidR="0046047C">
        <w:rPr>
          <w:rFonts w:ascii="Times New Roman" w:hAnsi="Times New Roman" w:cs="Times New Roman"/>
          <w:sz w:val="24"/>
          <w:szCs w:val="24"/>
        </w:rPr>
        <w:t>. Cependant dans 2 ou 3% des cas</w:t>
      </w:r>
      <w:r w:rsidR="009450A9">
        <w:rPr>
          <w:rFonts w:ascii="Times New Roman" w:hAnsi="Times New Roman" w:cs="Times New Roman"/>
          <w:sz w:val="24"/>
          <w:szCs w:val="24"/>
        </w:rPr>
        <w:t>,</w:t>
      </w:r>
      <w:r w:rsidR="0046047C">
        <w:rPr>
          <w:rFonts w:ascii="Times New Roman" w:hAnsi="Times New Roman" w:cs="Times New Roman"/>
          <w:sz w:val="24"/>
          <w:szCs w:val="24"/>
        </w:rPr>
        <w:t xml:space="preserve"> le compte-rendu d’</w:t>
      </w:r>
      <w:proofErr w:type="spellStart"/>
      <w:r w:rsidR="0046047C">
        <w:rPr>
          <w:rFonts w:ascii="Times New Roman" w:hAnsi="Times New Roman" w:cs="Times New Roman"/>
          <w:sz w:val="24"/>
          <w:szCs w:val="24"/>
        </w:rPr>
        <w:t>anapath</w:t>
      </w:r>
      <w:proofErr w:type="spellEnd"/>
      <w:r w:rsidR="0046047C">
        <w:rPr>
          <w:rFonts w:ascii="Times New Roman" w:hAnsi="Times New Roman" w:cs="Times New Roman"/>
          <w:sz w:val="24"/>
          <w:szCs w:val="24"/>
        </w:rPr>
        <w:t xml:space="preserve"> ne peut pas trancher</w:t>
      </w:r>
      <w:r w:rsidR="009450A9">
        <w:rPr>
          <w:rFonts w:ascii="Times New Roman" w:hAnsi="Times New Roman" w:cs="Times New Roman"/>
          <w:sz w:val="24"/>
          <w:szCs w:val="24"/>
        </w:rPr>
        <w:t>. (</w:t>
      </w:r>
      <w:proofErr w:type="gramStart"/>
      <w:r w:rsidR="00D91EB9">
        <w:rPr>
          <w:rFonts w:ascii="Times New Roman" w:hAnsi="Times New Roman" w:cs="Times New Roman"/>
          <w:sz w:val="24"/>
          <w:szCs w:val="24"/>
        </w:rPr>
        <w:t>lorsque</w:t>
      </w:r>
      <w:proofErr w:type="gramEnd"/>
      <w:r w:rsidR="0046047C">
        <w:rPr>
          <w:rFonts w:ascii="Times New Roman" w:hAnsi="Times New Roman" w:cs="Times New Roman"/>
          <w:sz w:val="24"/>
          <w:szCs w:val="24"/>
        </w:rPr>
        <w:t xml:space="preserve"> les prélèvements so</w:t>
      </w:r>
      <w:r w:rsidR="009450A9">
        <w:rPr>
          <w:rFonts w:ascii="Times New Roman" w:hAnsi="Times New Roman" w:cs="Times New Roman"/>
          <w:sz w:val="24"/>
          <w:szCs w:val="24"/>
        </w:rPr>
        <w:t>nt trop petits ou mal conservés par exemple).</w:t>
      </w:r>
    </w:p>
    <w:p w:rsidR="001B0D4A" w:rsidRDefault="001B0D4A" w:rsidP="00D91EB9">
      <w:pPr>
        <w:jc w:val="both"/>
        <w:rPr>
          <w:rFonts w:ascii="Times New Roman" w:hAnsi="Times New Roman" w:cs="Times New Roman"/>
          <w:sz w:val="24"/>
          <w:szCs w:val="24"/>
        </w:rPr>
      </w:pPr>
      <w:r>
        <w:rPr>
          <w:rFonts w:ascii="Times New Roman" w:hAnsi="Times New Roman" w:cs="Times New Roman"/>
          <w:sz w:val="24"/>
          <w:szCs w:val="24"/>
        </w:rPr>
        <w:t>Les notions de bénignité et de malignité comportant encore des incertitudes</w:t>
      </w:r>
      <w:r w:rsidR="009450A9">
        <w:rPr>
          <w:rFonts w:ascii="Times New Roman" w:hAnsi="Times New Roman" w:cs="Times New Roman"/>
          <w:sz w:val="24"/>
          <w:szCs w:val="24"/>
        </w:rPr>
        <w:t>, (même après bonne observation et préparation)</w:t>
      </w:r>
      <w:r>
        <w:rPr>
          <w:rFonts w:ascii="Times New Roman" w:hAnsi="Times New Roman" w:cs="Times New Roman"/>
          <w:sz w:val="24"/>
          <w:szCs w:val="24"/>
        </w:rPr>
        <w:t xml:space="preserve"> pour certains types de tumeurs, d’où l’importance d’un suivi du patient</w:t>
      </w:r>
      <w:r w:rsidR="009450A9">
        <w:rPr>
          <w:rFonts w:ascii="Times New Roman" w:hAnsi="Times New Roman" w:cs="Times New Roman"/>
          <w:sz w:val="24"/>
          <w:szCs w:val="24"/>
        </w:rPr>
        <w:t>.</w:t>
      </w:r>
    </w:p>
    <w:p w:rsidR="001E15E7" w:rsidRPr="009450A9" w:rsidRDefault="001E15E7" w:rsidP="009450A9">
      <w:pPr>
        <w:pStyle w:val="Paragraphedeliste"/>
        <w:numPr>
          <w:ilvl w:val="0"/>
          <w:numId w:val="16"/>
        </w:numPr>
        <w:rPr>
          <w:rFonts w:ascii="Times New Roman" w:hAnsi="Times New Roman" w:cs="Times New Roman"/>
          <w:b/>
          <w:sz w:val="24"/>
          <w:szCs w:val="24"/>
          <w:u w:val="single"/>
        </w:rPr>
      </w:pPr>
      <w:r w:rsidRPr="009450A9">
        <w:rPr>
          <w:rFonts w:ascii="Times New Roman" w:hAnsi="Times New Roman" w:cs="Times New Roman"/>
          <w:b/>
          <w:sz w:val="24"/>
          <w:szCs w:val="24"/>
          <w:u w:val="single"/>
        </w:rPr>
        <w:t>Evolution spontanée des tumeurs</w:t>
      </w:r>
    </w:p>
    <w:p w:rsidR="009450A9" w:rsidRDefault="001E15E7" w:rsidP="00D91EB9">
      <w:pPr>
        <w:spacing w:after="0"/>
        <w:jc w:val="both"/>
        <w:rPr>
          <w:rFonts w:ascii="Times New Roman" w:hAnsi="Times New Roman" w:cs="Times New Roman"/>
          <w:sz w:val="24"/>
          <w:szCs w:val="24"/>
        </w:rPr>
      </w:pPr>
      <w:r>
        <w:rPr>
          <w:rFonts w:ascii="Times New Roman" w:hAnsi="Times New Roman" w:cs="Times New Roman"/>
          <w:sz w:val="24"/>
          <w:szCs w:val="24"/>
        </w:rPr>
        <w:t xml:space="preserve">Les </w:t>
      </w:r>
      <w:r w:rsidRPr="0046047C">
        <w:rPr>
          <w:rFonts w:ascii="Times New Roman" w:hAnsi="Times New Roman" w:cs="Times New Roman"/>
          <w:sz w:val="24"/>
          <w:szCs w:val="24"/>
          <w:u w:val="single"/>
        </w:rPr>
        <w:t>tumeurs bénignes</w:t>
      </w:r>
      <w:r>
        <w:rPr>
          <w:rFonts w:ascii="Times New Roman" w:hAnsi="Times New Roman" w:cs="Times New Roman"/>
          <w:sz w:val="24"/>
          <w:szCs w:val="24"/>
        </w:rPr>
        <w:t xml:space="preserve"> augmentent lentement en volume (années ou plus) et n’aboutissent pas à un décès, sauf exceptions. </w:t>
      </w:r>
      <w:r w:rsidR="009450A9">
        <w:rPr>
          <w:rFonts w:ascii="Times New Roman" w:hAnsi="Times New Roman" w:cs="Times New Roman"/>
          <w:sz w:val="24"/>
          <w:szCs w:val="24"/>
        </w:rPr>
        <w:t xml:space="preserve">Aucun d’entre nous ne possède aucune tumeur bénigne. </w:t>
      </w:r>
    </w:p>
    <w:p w:rsidR="00344E19" w:rsidRDefault="001E15E7" w:rsidP="00D91EB9">
      <w:pPr>
        <w:spacing w:after="0"/>
        <w:jc w:val="both"/>
        <w:rPr>
          <w:rFonts w:ascii="Times New Roman" w:hAnsi="Times New Roman" w:cs="Times New Roman"/>
          <w:sz w:val="24"/>
          <w:szCs w:val="24"/>
        </w:rPr>
      </w:pPr>
      <w:r>
        <w:rPr>
          <w:rFonts w:ascii="Times New Roman" w:hAnsi="Times New Roman" w:cs="Times New Roman"/>
          <w:sz w:val="24"/>
          <w:szCs w:val="24"/>
        </w:rPr>
        <w:t xml:space="preserve">En revanche, les </w:t>
      </w:r>
      <w:r w:rsidRPr="0046047C">
        <w:rPr>
          <w:rFonts w:ascii="Times New Roman" w:hAnsi="Times New Roman" w:cs="Times New Roman"/>
          <w:sz w:val="24"/>
          <w:szCs w:val="24"/>
          <w:u w:val="single"/>
        </w:rPr>
        <w:t>tumeurs malignes</w:t>
      </w:r>
      <w:r>
        <w:rPr>
          <w:rFonts w:ascii="Times New Roman" w:hAnsi="Times New Roman" w:cs="Times New Roman"/>
          <w:sz w:val="24"/>
          <w:szCs w:val="24"/>
        </w:rPr>
        <w:t xml:space="preserve"> augmentent de volume plus rapidement (mois) et en absence de traitement </w:t>
      </w:r>
      <w:r w:rsidR="00E23C4C">
        <w:rPr>
          <w:rFonts w:ascii="Times New Roman" w:hAnsi="Times New Roman" w:cs="Times New Roman"/>
          <w:sz w:val="24"/>
          <w:szCs w:val="24"/>
        </w:rPr>
        <w:t xml:space="preserve">elles </w:t>
      </w:r>
      <w:r>
        <w:rPr>
          <w:rFonts w:ascii="Times New Roman" w:hAnsi="Times New Roman" w:cs="Times New Roman"/>
          <w:sz w:val="24"/>
          <w:szCs w:val="24"/>
        </w:rPr>
        <w:t>aboutissent presque toujours à un décès</w:t>
      </w:r>
      <w:r w:rsidR="0046047C">
        <w:rPr>
          <w:rFonts w:ascii="Times New Roman" w:hAnsi="Times New Roman" w:cs="Times New Roman"/>
          <w:sz w:val="24"/>
          <w:szCs w:val="24"/>
        </w:rPr>
        <w:t xml:space="preserve"> suite à de nombreuses métastases</w:t>
      </w:r>
      <w:r w:rsidR="009450A9">
        <w:rPr>
          <w:rFonts w:ascii="Times New Roman" w:hAnsi="Times New Roman" w:cs="Times New Roman"/>
          <w:sz w:val="24"/>
          <w:szCs w:val="24"/>
        </w:rPr>
        <w:t xml:space="preserve"> (stade IV)</w:t>
      </w:r>
      <w:r w:rsidR="0046047C">
        <w:rPr>
          <w:rFonts w:ascii="Times New Roman" w:hAnsi="Times New Roman" w:cs="Times New Roman"/>
          <w:sz w:val="24"/>
          <w:szCs w:val="24"/>
        </w:rPr>
        <w:t>.</w:t>
      </w:r>
      <w:r w:rsidR="009450A9">
        <w:rPr>
          <w:rFonts w:ascii="Times New Roman" w:hAnsi="Times New Roman" w:cs="Times New Roman"/>
          <w:sz w:val="24"/>
          <w:szCs w:val="24"/>
        </w:rPr>
        <w:t xml:space="preserve"> On réalise une</w:t>
      </w:r>
      <w:r w:rsidR="00344E19">
        <w:rPr>
          <w:rFonts w:ascii="Times New Roman" w:hAnsi="Times New Roman" w:cs="Times New Roman"/>
          <w:sz w:val="24"/>
          <w:szCs w:val="24"/>
        </w:rPr>
        <w:t xml:space="preserve"> scintigraphie osseuse </w:t>
      </w:r>
      <w:r w:rsidR="009450A9">
        <w:rPr>
          <w:rFonts w:ascii="Times New Roman" w:hAnsi="Times New Roman" w:cs="Times New Roman"/>
          <w:sz w:val="24"/>
          <w:szCs w:val="24"/>
        </w:rPr>
        <w:t xml:space="preserve">corps entier pour localiser les métastases. </w:t>
      </w:r>
    </w:p>
    <w:p w:rsidR="00FA539B" w:rsidRDefault="00470C91" w:rsidP="00D91EB9">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0288" behindDoc="0" locked="0" layoutInCell="1" allowOverlap="1">
            <wp:simplePos x="0" y="0"/>
            <wp:positionH relativeFrom="column">
              <wp:posOffset>-4445</wp:posOffset>
            </wp:positionH>
            <wp:positionV relativeFrom="paragraph">
              <wp:posOffset>129540</wp:posOffset>
            </wp:positionV>
            <wp:extent cx="1924050" cy="155829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1558290"/>
                    </a:xfrm>
                    <a:prstGeom prst="rect">
                      <a:avLst/>
                    </a:prstGeom>
                    <a:noFill/>
                    <a:ln>
                      <a:noFill/>
                    </a:ln>
                  </pic:spPr>
                </pic:pic>
              </a:graphicData>
            </a:graphic>
          </wp:anchor>
        </w:drawing>
      </w:r>
    </w:p>
    <w:p w:rsidR="00344E19" w:rsidRDefault="00FA539B" w:rsidP="00D91EB9">
      <w:pPr>
        <w:jc w:val="both"/>
        <w:rPr>
          <w:rFonts w:ascii="Times New Roman" w:hAnsi="Times New Roman" w:cs="Times New Roman"/>
          <w:sz w:val="24"/>
          <w:szCs w:val="24"/>
        </w:rPr>
      </w:pPr>
      <w:r>
        <w:rPr>
          <w:rFonts w:ascii="Times New Roman" w:hAnsi="Times New Roman" w:cs="Times New Roman"/>
          <w:sz w:val="24"/>
          <w:szCs w:val="24"/>
        </w:rPr>
        <w:t>Tranche de foie métastasée réalisée sur prélèvement d’autopsie, en général issu d’un cancer du colon. L’</w:t>
      </w:r>
      <w:r w:rsidR="00344E19">
        <w:rPr>
          <w:rFonts w:ascii="Times New Roman" w:hAnsi="Times New Roman" w:cs="Times New Roman"/>
          <w:sz w:val="24"/>
          <w:szCs w:val="24"/>
        </w:rPr>
        <w:t xml:space="preserve">entrée du cancer </w:t>
      </w:r>
      <w:r>
        <w:rPr>
          <w:rFonts w:ascii="Times New Roman" w:hAnsi="Times New Roman" w:cs="Times New Roman"/>
          <w:sz w:val="24"/>
          <w:szCs w:val="24"/>
        </w:rPr>
        <w:t xml:space="preserve">dans le foie se fait en général </w:t>
      </w:r>
      <w:r w:rsidR="00344E19">
        <w:rPr>
          <w:rFonts w:ascii="Times New Roman" w:hAnsi="Times New Roman" w:cs="Times New Roman"/>
          <w:sz w:val="24"/>
          <w:szCs w:val="24"/>
        </w:rPr>
        <w:t>par la veine porte</w:t>
      </w:r>
      <w:r>
        <w:rPr>
          <w:rFonts w:ascii="Times New Roman" w:hAnsi="Times New Roman" w:cs="Times New Roman"/>
          <w:sz w:val="24"/>
          <w:szCs w:val="24"/>
        </w:rPr>
        <w:t>.</w:t>
      </w:r>
    </w:p>
    <w:p w:rsidR="00FA539B" w:rsidRDefault="00FA539B" w:rsidP="00D91EB9">
      <w:pPr>
        <w:jc w:val="both"/>
        <w:rPr>
          <w:rFonts w:ascii="Times New Roman" w:hAnsi="Times New Roman" w:cs="Times New Roman"/>
          <w:sz w:val="24"/>
          <w:szCs w:val="24"/>
        </w:rPr>
      </w:pPr>
    </w:p>
    <w:p w:rsidR="00FA539B" w:rsidRDefault="00FA539B" w:rsidP="00D91EB9">
      <w:pPr>
        <w:jc w:val="both"/>
        <w:rPr>
          <w:rFonts w:ascii="Times New Roman" w:hAnsi="Times New Roman" w:cs="Times New Roman"/>
          <w:sz w:val="24"/>
          <w:szCs w:val="24"/>
        </w:rPr>
      </w:pPr>
    </w:p>
    <w:p w:rsidR="00D91EB9" w:rsidRDefault="00D91EB9" w:rsidP="00D91EB9">
      <w:pPr>
        <w:jc w:val="both"/>
        <w:rPr>
          <w:rFonts w:ascii="Times New Roman" w:hAnsi="Times New Roman" w:cs="Times New Roman"/>
          <w:sz w:val="24"/>
          <w:szCs w:val="24"/>
        </w:rPr>
      </w:pPr>
    </w:p>
    <w:p w:rsidR="00406A15" w:rsidRPr="00440058" w:rsidRDefault="00406A15" w:rsidP="00D91EB9">
      <w:pPr>
        <w:jc w:val="both"/>
        <w:rPr>
          <w:rFonts w:ascii="Times New Roman" w:hAnsi="Times New Roman" w:cs="Times New Roman"/>
          <w:sz w:val="16"/>
          <w:szCs w:val="16"/>
        </w:rPr>
      </w:pPr>
    </w:p>
    <w:p w:rsidR="001E15E7" w:rsidRDefault="00344E19" w:rsidP="00D91EB9">
      <w:pPr>
        <w:jc w:val="both"/>
        <w:rPr>
          <w:rFonts w:ascii="Times New Roman" w:hAnsi="Times New Roman" w:cs="Times New Roman"/>
          <w:b/>
          <w:sz w:val="24"/>
          <w:szCs w:val="24"/>
          <w:u w:val="single"/>
        </w:rPr>
      </w:pPr>
      <w:r w:rsidRPr="00344E19">
        <w:rPr>
          <w:rFonts w:ascii="Times New Roman" w:hAnsi="Times New Roman" w:cs="Times New Roman"/>
          <w:b/>
          <w:sz w:val="24"/>
          <w:szCs w:val="24"/>
          <w:u w:val="single"/>
        </w:rPr>
        <w:t xml:space="preserve">II. </w:t>
      </w:r>
      <w:r w:rsidR="001E15E7" w:rsidRPr="00344E19">
        <w:rPr>
          <w:rFonts w:ascii="Times New Roman" w:hAnsi="Times New Roman" w:cs="Times New Roman"/>
          <w:b/>
          <w:sz w:val="24"/>
          <w:szCs w:val="24"/>
          <w:u w:val="single"/>
        </w:rPr>
        <w:t>Classification anatomo-pathologique des tumeurs, principe  général de la terminologie</w:t>
      </w:r>
      <w:r w:rsidR="004E6ADB">
        <w:rPr>
          <w:rFonts w:ascii="Times New Roman" w:hAnsi="Times New Roman" w:cs="Times New Roman"/>
          <w:b/>
          <w:sz w:val="24"/>
          <w:szCs w:val="24"/>
          <w:u w:val="single"/>
        </w:rPr>
        <w:t xml:space="preserve"> et classification moléculaire</w:t>
      </w:r>
    </w:p>
    <w:p w:rsidR="004E6ADB" w:rsidRPr="004E6ADB" w:rsidRDefault="004E6ADB" w:rsidP="00D91EB9">
      <w:pPr>
        <w:pStyle w:val="Paragraphedeliste"/>
        <w:numPr>
          <w:ilvl w:val="0"/>
          <w:numId w:val="3"/>
        </w:numPr>
        <w:jc w:val="both"/>
        <w:rPr>
          <w:rFonts w:ascii="Times New Roman" w:hAnsi="Times New Roman" w:cs="Times New Roman"/>
          <w:b/>
          <w:sz w:val="24"/>
          <w:szCs w:val="24"/>
          <w:u w:val="single"/>
        </w:rPr>
      </w:pPr>
      <w:r>
        <w:rPr>
          <w:rFonts w:ascii="Times New Roman" w:hAnsi="Times New Roman" w:cs="Times New Roman"/>
          <w:b/>
          <w:sz w:val="24"/>
          <w:szCs w:val="24"/>
          <w:u w:val="single"/>
        </w:rPr>
        <w:t>Classification anatomo-pathologique</w:t>
      </w:r>
    </w:p>
    <w:p w:rsidR="001E15E7" w:rsidRDefault="001E15E7" w:rsidP="00D91EB9">
      <w:pPr>
        <w:jc w:val="both"/>
        <w:rPr>
          <w:rFonts w:ascii="Times New Roman" w:hAnsi="Times New Roman" w:cs="Times New Roman"/>
          <w:sz w:val="24"/>
          <w:szCs w:val="24"/>
        </w:rPr>
      </w:pPr>
      <w:r>
        <w:rPr>
          <w:rFonts w:ascii="Times New Roman" w:hAnsi="Times New Roman" w:cs="Times New Roman"/>
          <w:sz w:val="24"/>
          <w:szCs w:val="24"/>
        </w:rPr>
        <w:t xml:space="preserve">Les tumeurs sont </w:t>
      </w:r>
      <w:r w:rsidR="00344E19">
        <w:rPr>
          <w:rFonts w:ascii="Times New Roman" w:hAnsi="Times New Roman" w:cs="Times New Roman"/>
          <w:sz w:val="24"/>
          <w:szCs w:val="24"/>
        </w:rPr>
        <w:t xml:space="preserve">toujours </w:t>
      </w:r>
      <w:r>
        <w:rPr>
          <w:rFonts w:ascii="Times New Roman" w:hAnsi="Times New Roman" w:cs="Times New Roman"/>
          <w:sz w:val="24"/>
          <w:szCs w:val="24"/>
        </w:rPr>
        <w:t>dénom</w:t>
      </w:r>
      <w:r w:rsidR="00344E19">
        <w:rPr>
          <w:rFonts w:ascii="Times New Roman" w:hAnsi="Times New Roman" w:cs="Times New Roman"/>
          <w:sz w:val="24"/>
          <w:szCs w:val="24"/>
        </w:rPr>
        <w:t>m</w:t>
      </w:r>
      <w:r>
        <w:rPr>
          <w:rFonts w:ascii="Times New Roman" w:hAnsi="Times New Roman" w:cs="Times New Roman"/>
          <w:sz w:val="24"/>
          <w:szCs w:val="24"/>
        </w:rPr>
        <w:t xml:space="preserve">ées en fonction du </w:t>
      </w:r>
      <w:r w:rsidRPr="00FA539B">
        <w:rPr>
          <w:rFonts w:ascii="Times New Roman" w:hAnsi="Times New Roman" w:cs="Times New Roman"/>
          <w:sz w:val="24"/>
          <w:szCs w:val="24"/>
          <w:u w:val="single"/>
        </w:rPr>
        <w:t>tissu auquel elles ressemblent</w:t>
      </w:r>
      <w:r>
        <w:rPr>
          <w:rFonts w:ascii="Times New Roman" w:hAnsi="Times New Roman" w:cs="Times New Roman"/>
          <w:sz w:val="24"/>
          <w:szCs w:val="24"/>
        </w:rPr>
        <w:t xml:space="preserve"> (de façon plus ou moins caricaturale</w:t>
      </w:r>
      <w:r w:rsidR="00344E19">
        <w:rPr>
          <w:rFonts w:ascii="Times New Roman" w:hAnsi="Times New Roman" w:cs="Times New Roman"/>
          <w:sz w:val="24"/>
          <w:szCs w:val="24"/>
        </w:rPr>
        <w:t>)</w:t>
      </w:r>
      <w:r>
        <w:rPr>
          <w:rFonts w:ascii="Times New Roman" w:hAnsi="Times New Roman" w:cs="Times New Roman"/>
          <w:sz w:val="24"/>
          <w:szCs w:val="24"/>
        </w:rPr>
        <w:t xml:space="preserve"> et </w:t>
      </w:r>
      <w:r w:rsidR="00344E19">
        <w:rPr>
          <w:rFonts w:ascii="Times New Roman" w:hAnsi="Times New Roman" w:cs="Times New Roman"/>
          <w:sz w:val="24"/>
          <w:szCs w:val="24"/>
        </w:rPr>
        <w:t>NON</w:t>
      </w:r>
      <w:r>
        <w:rPr>
          <w:rFonts w:ascii="Times New Roman" w:hAnsi="Times New Roman" w:cs="Times New Roman"/>
          <w:sz w:val="24"/>
          <w:szCs w:val="24"/>
        </w:rPr>
        <w:t xml:space="preserve"> en fonction de l’organe d</w:t>
      </w:r>
      <w:r w:rsidR="00344E19">
        <w:rPr>
          <w:rFonts w:ascii="Times New Roman" w:hAnsi="Times New Roman" w:cs="Times New Roman"/>
          <w:sz w:val="24"/>
          <w:szCs w:val="24"/>
        </w:rPr>
        <w:t>ans lequel elles se développent.</w:t>
      </w:r>
    </w:p>
    <w:p w:rsidR="00344E19" w:rsidRDefault="00344E19" w:rsidP="001B0D4A">
      <w:pPr>
        <w:rPr>
          <w:rFonts w:ascii="Times New Roman" w:hAnsi="Times New Roman" w:cs="Times New Roman"/>
          <w:sz w:val="24"/>
          <w:szCs w:val="24"/>
        </w:rPr>
      </w:pPr>
      <w:r>
        <w:rPr>
          <w:rFonts w:ascii="Times New Roman" w:hAnsi="Times New Roman" w:cs="Times New Roman"/>
          <w:sz w:val="24"/>
          <w:szCs w:val="24"/>
        </w:rPr>
        <w:lastRenderedPageBreak/>
        <w:t>Ex : on peut avoir un adénocarcinome, qui ressemble à un tissu glandulaire mais peut se développer dans plusieurs organes différents.</w:t>
      </w:r>
    </w:p>
    <w:p w:rsidR="001E15E7" w:rsidRDefault="00D9160E" w:rsidP="001B0D4A">
      <w:pPr>
        <w:rPr>
          <w:rFonts w:ascii="Times New Roman" w:hAnsi="Times New Roman" w:cs="Times New Roman"/>
          <w:sz w:val="24"/>
          <w:szCs w:val="24"/>
        </w:rPr>
      </w:pPr>
      <w:r>
        <w:rPr>
          <w:rFonts w:ascii="Times New Roman" w:hAnsi="Times New Roman" w:cs="Times New Roman"/>
          <w:sz w:val="24"/>
          <w:szCs w:val="24"/>
        </w:rPr>
        <w:t>Principales catégories  dans la c</w:t>
      </w:r>
      <w:r w:rsidR="001E15E7">
        <w:rPr>
          <w:rFonts w:ascii="Times New Roman" w:hAnsi="Times New Roman" w:cs="Times New Roman"/>
          <w:sz w:val="24"/>
          <w:szCs w:val="24"/>
        </w:rPr>
        <w:t>lassification d</w:t>
      </w:r>
      <w:r>
        <w:rPr>
          <w:rFonts w:ascii="Times New Roman" w:hAnsi="Times New Roman" w:cs="Times New Roman"/>
          <w:sz w:val="24"/>
          <w:szCs w:val="24"/>
        </w:rPr>
        <w:t xml:space="preserve">es tumeurs bénignes et malignes </w:t>
      </w:r>
      <w:r w:rsidR="001E15E7">
        <w:rPr>
          <w:rFonts w:ascii="Times New Roman" w:hAnsi="Times New Roman" w:cs="Times New Roman"/>
          <w:sz w:val="24"/>
          <w:szCs w:val="24"/>
        </w:rPr>
        <w:t>:</w:t>
      </w:r>
    </w:p>
    <w:p w:rsidR="001E15E7" w:rsidRDefault="001E15E7" w:rsidP="001E15E7">
      <w:pPr>
        <w:pStyle w:val="Paragraphedeliste"/>
        <w:numPr>
          <w:ilvl w:val="0"/>
          <w:numId w:val="1"/>
        </w:numPr>
        <w:rPr>
          <w:rFonts w:ascii="Times New Roman" w:hAnsi="Times New Roman" w:cs="Times New Roman"/>
          <w:sz w:val="24"/>
          <w:szCs w:val="24"/>
          <w:u w:val="single"/>
        </w:rPr>
      </w:pPr>
      <w:r w:rsidRPr="00344E19">
        <w:rPr>
          <w:rFonts w:ascii="Times New Roman" w:hAnsi="Times New Roman" w:cs="Times New Roman"/>
          <w:sz w:val="24"/>
          <w:szCs w:val="24"/>
          <w:u w:val="single"/>
        </w:rPr>
        <w:t xml:space="preserve">Tumeurs épithéliales (~ 80%) </w:t>
      </w:r>
    </w:p>
    <w:p w:rsidR="00FA539B" w:rsidRDefault="00FA539B" w:rsidP="00FA539B">
      <w:pPr>
        <w:pStyle w:val="Paragraphedeliste"/>
        <w:ind w:left="0"/>
        <w:rPr>
          <w:rFonts w:ascii="Times New Roman" w:hAnsi="Times New Roman" w:cs="Times New Roman"/>
          <w:sz w:val="24"/>
          <w:szCs w:val="24"/>
        </w:rPr>
      </w:pPr>
      <w:r>
        <w:rPr>
          <w:rFonts w:ascii="Times New Roman" w:hAnsi="Times New Roman" w:cs="Times New Roman"/>
          <w:sz w:val="24"/>
          <w:szCs w:val="24"/>
        </w:rPr>
        <w:t>Rappels sur l</w:t>
      </w:r>
      <w:r w:rsidR="00344E19" w:rsidRPr="00344E19">
        <w:rPr>
          <w:rFonts w:ascii="Times New Roman" w:hAnsi="Times New Roman" w:cs="Times New Roman"/>
          <w:sz w:val="24"/>
          <w:szCs w:val="24"/>
        </w:rPr>
        <w:t>es épithéliums</w:t>
      </w:r>
      <w:r>
        <w:rPr>
          <w:rFonts w:ascii="Times New Roman" w:hAnsi="Times New Roman" w:cs="Times New Roman"/>
          <w:sz w:val="24"/>
          <w:szCs w:val="24"/>
        </w:rPr>
        <w:t> : ils</w:t>
      </w:r>
      <w:r w:rsidR="00344E19" w:rsidRPr="00344E19">
        <w:rPr>
          <w:rFonts w:ascii="Times New Roman" w:hAnsi="Times New Roman" w:cs="Times New Roman"/>
          <w:sz w:val="24"/>
          <w:szCs w:val="24"/>
        </w:rPr>
        <w:t xml:space="preserve"> </w:t>
      </w:r>
      <w:r w:rsidR="00344E19">
        <w:rPr>
          <w:rFonts w:ascii="Times New Roman" w:hAnsi="Times New Roman" w:cs="Times New Roman"/>
          <w:sz w:val="24"/>
          <w:szCs w:val="24"/>
        </w:rPr>
        <w:t xml:space="preserve">sont divisés en 2 catégories : </w:t>
      </w:r>
    </w:p>
    <w:p w:rsidR="00FA539B" w:rsidRDefault="00344E19" w:rsidP="00470C91">
      <w:pPr>
        <w:pStyle w:val="Paragraphedeliste"/>
        <w:numPr>
          <w:ilvl w:val="0"/>
          <w:numId w:val="17"/>
        </w:numPr>
        <w:ind w:left="426" w:firstLine="283"/>
        <w:rPr>
          <w:rFonts w:ascii="Times New Roman" w:hAnsi="Times New Roman" w:cs="Times New Roman"/>
          <w:sz w:val="24"/>
          <w:szCs w:val="24"/>
        </w:rPr>
      </w:pPr>
      <w:r w:rsidRPr="00D54157">
        <w:rPr>
          <w:rFonts w:ascii="Times New Roman" w:hAnsi="Times New Roman" w:cs="Times New Roman"/>
          <w:b/>
          <w:sz w:val="24"/>
          <w:szCs w:val="24"/>
        </w:rPr>
        <w:t>de revêtement</w:t>
      </w:r>
      <w:r w:rsidR="00FA539B">
        <w:rPr>
          <w:rFonts w:ascii="Times New Roman" w:hAnsi="Times New Roman" w:cs="Times New Roman"/>
          <w:sz w:val="24"/>
          <w:szCs w:val="24"/>
        </w:rPr>
        <w:t xml:space="preserve"> comportant les </w:t>
      </w:r>
      <w:r w:rsidR="00FA539B" w:rsidRPr="00D54157">
        <w:rPr>
          <w:rFonts w:ascii="Times New Roman" w:hAnsi="Times New Roman" w:cs="Times New Roman"/>
          <w:sz w:val="24"/>
          <w:szCs w:val="24"/>
          <w:u w:val="single"/>
        </w:rPr>
        <w:t>stratifiés non kératinisés</w:t>
      </w:r>
      <w:r w:rsidR="00FA539B">
        <w:rPr>
          <w:rFonts w:ascii="Times New Roman" w:hAnsi="Times New Roman" w:cs="Times New Roman"/>
          <w:sz w:val="24"/>
          <w:szCs w:val="24"/>
        </w:rPr>
        <w:t xml:space="preserve">, </w:t>
      </w:r>
      <w:r w:rsidR="00FA539B" w:rsidRPr="00D54157">
        <w:rPr>
          <w:rFonts w:ascii="Times New Roman" w:hAnsi="Times New Roman" w:cs="Times New Roman"/>
          <w:sz w:val="24"/>
          <w:szCs w:val="24"/>
          <w:u w:val="single"/>
        </w:rPr>
        <w:t>stratifiés kératinisés</w:t>
      </w:r>
      <w:r w:rsidR="00FA539B">
        <w:rPr>
          <w:rFonts w:ascii="Times New Roman" w:hAnsi="Times New Roman" w:cs="Times New Roman"/>
          <w:sz w:val="24"/>
          <w:szCs w:val="24"/>
        </w:rPr>
        <w:t xml:space="preserve">, </w:t>
      </w:r>
      <w:proofErr w:type="spellStart"/>
      <w:r w:rsidR="00FA539B" w:rsidRPr="00D54157">
        <w:rPr>
          <w:rFonts w:ascii="Times New Roman" w:hAnsi="Times New Roman" w:cs="Times New Roman"/>
          <w:sz w:val="24"/>
          <w:szCs w:val="24"/>
          <w:u w:val="single"/>
        </w:rPr>
        <w:t>urothéliums</w:t>
      </w:r>
      <w:proofErr w:type="spellEnd"/>
      <w:r w:rsidR="00FA539B">
        <w:rPr>
          <w:rFonts w:ascii="Times New Roman" w:hAnsi="Times New Roman" w:cs="Times New Roman"/>
          <w:sz w:val="24"/>
          <w:szCs w:val="24"/>
        </w:rPr>
        <w:t xml:space="preserve">, </w:t>
      </w:r>
      <w:r w:rsidR="00FA539B" w:rsidRPr="00D54157">
        <w:rPr>
          <w:rFonts w:ascii="Times New Roman" w:hAnsi="Times New Roman" w:cs="Times New Roman"/>
          <w:sz w:val="24"/>
          <w:szCs w:val="24"/>
          <w:u w:val="single"/>
        </w:rPr>
        <w:t>simples</w:t>
      </w:r>
      <w:r w:rsidR="00FA539B">
        <w:rPr>
          <w:rFonts w:ascii="Times New Roman" w:hAnsi="Times New Roman" w:cs="Times New Roman"/>
          <w:sz w:val="24"/>
          <w:szCs w:val="24"/>
        </w:rPr>
        <w:t xml:space="preserve"> et </w:t>
      </w:r>
      <w:r w:rsidR="00FA539B" w:rsidRPr="00D54157">
        <w:rPr>
          <w:rFonts w:ascii="Times New Roman" w:hAnsi="Times New Roman" w:cs="Times New Roman"/>
          <w:sz w:val="24"/>
          <w:szCs w:val="24"/>
          <w:u w:val="single"/>
        </w:rPr>
        <w:t>pseudo-stratifiés</w:t>
      </w:r>
    </w:p>
    <w:p w:rsidR="00344E19" w:rsidRPr="00FA539B" w:rsidRDefault="00344E19" w:rsidP="00470C91">
      <w:pPr>
        <w:pStyle w:val="Paragraphedeliste"/>
        <w:numPr>
          <w:ilvl w:val="0"/>
          <w:numId w:val="17"/>
        </w:numPr>
        <w:ind w:left="426" w:firstLine="283"/>
        <w:rPr>
          <w:rFonts w:ascii="Times New Roman" w:hAnsi="Times New Roman" w:cs="Times New Roman"/>
          <w:sz w:val="24"/>
          <w:szCs w:val="24"/>
        </w:rPr>
      </w:pPr>
      <w:r w:rsidRPr="00D54157">
        <w:rPr>
          <w:rFonts w:ascii="Times New Roman" w:hAnsi="Times New Roman" w:cs="Times New Roman"/>
          <w:b/>
          <w:sz w:val="24"/>
          <w:szCs w:val="24"/>
        </w:rPr>
        <w:t>glandulaire</w:t>
      </w:r>
      <w:r w:rsidR="00FA539B">
        <w:rPr>
          <w:rFonts w:ascii="Times New Roman" w:hAnsi="Times New Roman" w:cs="Times New Roman"/>
          <w:sz w:val="24"/>
          <w:szCs w:val="24"/>
        </w:rPr>
        <w:t> </w:t>
      </w:r>
      <w:r w:rsidR="00D54157">
        <w:rPr>
          <w:rFonts w:ascii="Times New Roman" w:hAnsi="Times New Roman" w:cs="Times New Roman"/>
          <w:sz w:val="24"/>
          <w:szCs w:val="24"/>
        </w:rPr>
        <w:t>comportant les</w:t>
      </w:r>
      <w:r w:rsidR="00FA539B">
        <w:rPr>
          <w:rFonts w:ascii="Times New Roman" w:hAnsi="Times New Roman" w:cs="Times New Roman"/>
          <w:sz w:val="24"/>
          <w:szCs w:val="24"/>
        </w:rPr>
        <w:t xml:space="preserve"> </w:t>
      </w:r>
      <w:r w:rsidR="00FA539B" w:rsidRPr="00D54157">
        <w:rPr>
          <w:rFonts w:ascii="Times New Roman" w:hAnsi="Times New Roman" w:cs="Times New Roman"/>
          <w:sz w:val="24"/>
          <w:szCs w:val="24"/>
          <w:u w:val="single"/>
        </w:rPr>
        <w:t>exocrine</w:t>
      </w:r>
      <w:r w:rsidR="00D54157" w:rsidRPr="00D54157">
        <w:rPr>
          <w:rFonts w:ascii="Times New Roman" w:hAnsi="Times New Roman" w:cs="Times New Roman"/>
          <w:sz w:val="24"/>
          <w:szCs w:val="24"/>
          <w:u w:val="single"/>
        </w:rPr>
        <w:t>s</w:t>
      </w:r>
      <w:r w:rsidR="00FA539B">
        <w:rPr>
          <w:rFonts w:ascii="Times New Roman" w:hAnsi="Times New Roman" w:cs="Times New Roman"/>
          <w:sz w:val="24"/>
          <w:szCs w:val="24"/>
        </w:rPr>
        <w:t xml:space="preserve"> (sécrétions </w:t>
      </w:r>
      <w:r w:rsidR="00FA539B" w:rsidRPr="00FA539B">
        <w:rPr>
          <w:rFonts w:ascii="Times New Roman" w:hAnsi="Times New Roman" w:cs="Times New Roman"/>
          <w:sz w:val="24"/>
          <w:szCs w:val="24"/>
        </w:rPr>
        <w:t>en dehors du compartiment sanguin, ex dans les lumière</w:t>
      </w:r>
      <w:r w:rsidR="00FA539B">
        <w:rPr>
          <w:rFonts w:ascii="Times New Roman" w:hAnsi="Times New Roman" w:cs="Times New Roman"/>
          <w:sz w:val="24"/>
          <w:szCs w:val="24"/>
        </w:rPr>
        <w:t>s</w:t>
      </w:r>
      <w:r w:rsidR="00FA539B" w:rsidRPr="00FA539B">
        <w:rPr>
          <w:rFonts w:ascii="Times New Roman" w:hAnsi="Times New Roman" w:cs="Times New Roman"/>
          <w:sz w:val="24"/>
          <w:szCs w:val="24"/>
        </w:rPr>
        <w:t xml:space="preserve"> digestives et respiratoires, ex</w:t>
      </w:r>
      <w:r w:rsidR="00FA539B">
        <w:rPr>
          <w:rFonts w:ascii="Times New Roman" w:hAnsi="Times New Roman" w:cs="Times New Roman"/>
          <w:sz w:val="24"/>
          <w:szCs w:val="24"/>
        </w:rPr>
        <w:t> :</w:t>
      </w:r>
      <w:r w:rsidR="00FA539B" w:rsidRPr="00FA539B">
        <w:rPr>
          <w:rFonts w:ascii="Times New Roman" w:hAnsi="Times New Roman" w:cs="Times New Roman"/>
          <w:sz w:val="24"/>
          <w:szCs w:val="24"/>
        </w:rPr>
        <w:t xml:space="preserve"> cellules caliciforme</w:t>
      </w:r>
      <w:r w:rsidR="00FA539B">
        <w:rPr>
          <w:rFonts w:ascii="Times New Roman" w:hAnsi="Times New Roman" w:cs="Times New Roman"/>
          <w:sz w:val="24"/>
          <w:szCs w:val="24"/>
        </w:rPr>
        <w:t>s</w:t>
      </w:r>
      <w:r w:rsidR="00FA539B" w:rsidRPr="00FA539B">
        <w:rPr>
          <w:rFonts w:ascii="Times New Roman" w:hAnsi="Times New Roman" w:cs="Times New Roman"/>
          <w:sz w:val="24"/>
          <w:szCs w:val="24"/>
        </w:rPr>
        <w:t xml:space="preserve"> de l’intestin</w:t>
      </w:r>
      <w:r w:rsidR="00FA539B">
        <w:rPr>
          <w:rFonts w:ascii="Times New Roman" w:hAnsi="Times New Roman" w:cs="Times New Roman"/>
          <w:sz w:val="24"/>
          <w:szCs w:val="24"/>
        </w:rPr>
        <w:t>)</w:t>
      </w:r>
      <w:r w:rsidR="00FA539B" w:rsidRPr="00FA539B">
        <w:rPr>
          <w:rFonts w:ascii="Times New Roman" w:hAnsi="Times New Roman" w:cs="Times New Roman"/>
          <w:sz w:val="24"/>
          <w:szCs w:val="24"/>
        </w:rPr>
        <w:t xml:space="preserve"> ou </w:t>
      </w:r>
      <w:r w:rsidR="00FA539B" w:rsidRPr="00D54157">
        <w:rPr>
          <w:rFonts w:ascii="Times New Roman" w:hAnsi="Times New Roman" w:cs="Times New Roman"/>
          <w:sz w:val="24"/>
          <w:szCs w:val="24"/>
          <w:u w:val="single"/>
        </w:rPr>
        <w:t>endocrine</w:t>
      </w:r>
      <w:r w:rsidR="00D54157" w:rsidRPr="00D54157">
        <w:rPr>
          <w:rFonts w:ascii="Times New Roman" w:hAnsi="Times New Roman" w:cs="Times New Roman"/>
          <w:sz w:val="24"/>
          <w:szCs w:val="24"/>
          <w:u w:val="single"/>
        </w:rPr>
        <w:t>s</w:t>
      </w:r>
      <w:r w:rsidR="00FA539B" w:rsidRPr="00FA539B">
        <w:rPr>
          <w:rFonts w:ascii="Times New Roman" w:hAnsi="Times New Roman" w:cs="Times New Roman"/>
          <w:sz w:val="24"/>
          <w:szCs w:val="24"/>
        </w:rPr>
        <w:t xml:space="preserve"> </w:t>
      </w:r>
      <w:r w:rsidR="00FA539B">
        <w:rPr>
          <w:rFonts w:ascii="Times New Roman" w:hAnsi="Times New Roman" w:cs="Times New Roman"/>
          <w:sz w:val="24"/>
          <w:szCs w:val="24"/>
        </w:rPr>
        <w:t>(se déverse directement dans le sang, ex glandes thyroïdiennes, parathyroïdienne, surrénalienne)</w:t>
      </w:r>
    </w:p>
    <w:p w:rsidR="00344E19" w:rsidRDefault="00344E19" w:rsidP="00FA539B">
      <w:pPr>
        <w:pStyle w:val="Paragraphedeliste"/>
        <w:ind w:left="0"/>
        <w:rPr>
          <w:rFonts w:ascii="Times New Roman" w:hAnsi="Times New Roman" w:cs="Times New Roman"/>
          <w:sz w:val="24"/>
          <w:szCs w:val="24"/>
        </w:rPr>
      </w:pPr>
    </w:p>
    <w:tbl>
      <w:tblPr>
        <w:tblStyle w:val="Grilledutableau"/>
        <w:tblW w:w="0" w:type="auto"/>
        <w:tblInd w:w="720" w:type="dxa"/>
        <w:tblLook w:val="04A0" w:firstRow="1" w:lastRow="0" w:firstColumn="1" w:lastColumn="0" w:noHBand="0" w:noVBand="1"/>
      </w:tblPr>
      <w:tblGrid>
        <w:gridCol w:w="3357"/>
        <w:gridCol w:w="2302"/>
        <w:gridCol w:w="2909"/>
      </w:tblGrid>
      <w:tr w:rsidR="00344E19" w:rsidTr="00D54157">
        <w:tc>
          <w:tcPr>
            <w:tcW w:w="3357" w:type="dxa"/>
          </w:tcPr>
          <w:p w:rsidR="00344E19" w:rsidRDefault="00344E19" w:rsidP="00344E19">
            <w:pPr>
              <w:pStyle w:val="Paragraphedeliste"/>
              <w:ind w:left="0"/>
              <w:rPr>
                <w:rFonts w:ascii="Times New Roman" w:hAnsi="Times New Roman" w:cs="Times New Roman"/>
                <w:sz w:val="24"/>
                <w:szCs w:val="24"/>
              </w:rPr>
            </w:pPr>
          </w:p>
        </w:tc>
        <w:tc>
          <w:tcPr>
            <w:tcW w:w="2302" w:type="dxa"/>
          </w:tcPr>
          <w:p w:rsidR="00344E19" w:rsidRDefault="00344E19" w:rsidP="00344E19">
            <w:pPr>
              <w:pStyle w:val="Paragraphedeliste"/>
              <w:ind w:left="0"/>
              <w:rPr>
                <w:rFonts w:ascii="Times New Roman" w:hAnsi="Times New Roman" w:cs="Times New Roman"/>
                <w:sz w:val="24"/>
                <w:szCs w:val="24"/>
              </w:rPr>
            </w:pPr>
            <w:r>
              <w:rPr>
                <w:rFonts w:ascii="Times New Roman" w:hAnsi="Times New Roman" w:cs="Times New Roman"/>
                <w:sz w:val="24"/>
                <w:szCs w:val="24"/>
              </w:rPr>
              <w:t>Bénin</w:t>
            </w:r>
          </w:p>
        </w:tc>
        <w:tc>
          <w:tcPr>
            <w:tcW w:w="2909" w:type="dxa"/>
          </w:tcPr>
          <w:p w:rsidR="00344E19" w:rsidRDefault="00344E19" w:rsidP="00344E19">
            <w:pPr>
              <w:pStyle w:val="Paragraphedeliste"/>
              <w:ind w:left="0"/>
              <w:rPr>
                <w:rFonts w:ascii="Times New Roman" w:hAnsi="Times New Roman" w:cs="Times New Roman"/>
                <w:sz w:val="24"/>
                <w:szCs w:val="24"/>
              </w:rPr>
            </w:pPr>
            <w:r>
              <w:rPr>
                <w:rFonts w:ascii="Times New Roman" w:hAnsi="Times New Roman" w:cs="Times New Roman"/>
                <w:sz w:val="24"/>
                <w:szCs w:val="24"/>
              </w:rPr>
              <w:t>Malin</w:t>
            </w:r>
          </w:p>
        </w:tc>
      </w:tr>
      <w:tr w:rsidR="00344E19" w:rsidTr="00D54157">
        <w:tc>
          <w:tcPr>
            <w:tcW w:w="3357" w:type="dxa"/>
          </w:tcPr>
          <w:p w:rsidR="00344E19" w:rsidRDefault="00344E19" w:rsidP="00D54157">
            <w:pPr>
              <w:pStyle w:val="Paragraphedeliste"/>
              <w:ind w:left="0"/>
              <w:rPr>
                <w:rFonts w:ascii="Times New Roman" w:hAnsi="Times New Roman" w:cs="Times New Roman"/>
                <w:sz w:val="24"/>
                <w:szCs w:val="24"/>
              </w:rPr>
            </w:pPr>
            <w:r>
              <w:rPr>
                <w:rFonts w:ascii="Times New Roman" w:hAnsi="Times New Roman" w:cs="Times New Roman"/>
                <w:sz w:val="24"/>
                <w:szCs w:val="24"/>
              </w:rPr>
              <w:t>De revêtement (strat</w:t>
            </w:r>
            <w:r w:rsidR="00D54157">
              <w:rPr>
                <w:rFonts w:ascii="Times New Roman" w:hAnsi="Times New Roman" w:cs="Times New Roman"/>
                <w:sz w:val="24"/>
                <w:szCs w:val="24"/>
              </w:rPr>
              <w:t xml:space="preserve">ifié </w:t>
            </w:r>
            <w:r>
              <w:rPr>
                <w:rFonts w:ascii="Times New Roman" w:hAnsi="Times New Roman" w:cs="Times New Roman"/>
                <w:sz w:val="24"/>
                <w:szCs w:val="24"/>
              </w:rPr>
              <w:t xml:space="preserve"> non ké</w:t>
            </w:r>
            <w:r w:rsidR="00BF07AF">
              <w:rPr>
                <w:rFonts w:ascii="Times New Roman" w:hAnsi="Times New Roman" w:cs="Times New Roman"/>
                <w:sz w:val="24"/>
                <w:szCs w:val="24"/>
              </w:rPr>
              <w:t>ratinisé</w:t>
            </w:r>
            <w:r>
              <w:rPr>
                <w:rFonts w:ascii="Times New Roman" w:hAnsi="Times New Roman" w:cs="Times New Roman"/>
                <w:sz w:val="24"/>
                <w:szCs w:val="24"/>
              </w:rPr>
              <w:t xml:space="preserve"> </w:t>
            </w:r>
            <w:r w:rsidR="00D54157">
              <w:rPr>
                <w:rFonts w:ascii="Times New Roman" w:hAnsi="Times New Roman" w:cs="Times New Roman"/>
                <w:sz w:val="24"/>
                <w:szCs w:val="24"/>
              </w:rPr>
              <w:t>+</w:t>
            </w:r>
            <w:r>
              <w:rPr>
                <w:rFonts w:ascii="Times New Roman" w:hAnsi="Times New Roman" w:cs="Times New Roman"/>
                <w:sz w:val="24"/>
                <w:szCs w:val="24"/>
              </w:rPr>
              <w:t xml:space="preserve"> strat</w:t>
            </w:r>
            <w:r w:rsidR="00BF07AF">
              <w:rPr>
                <w:rFonts w:ascii="Times New Roman" w:hAnsi="Times New Roman" w:cs="Times New Roman"/>
                <w:sz w:val="24"/>
                <w:szCs w:val="24"/>
              </w:rPr>
              <w:t>ifié</w:t>
            </w:r>
            <w:r>
              <w:rPr>
                <w:rFonts w:ascii="Times New Roman" w:hAnsi="Times New Roman" w:cs="Times New Roman"/>
                <w:sz w:val="24"/>
                <w:szCs w:val="24"/>
              </w:rPr>
              <w:t xml:space="preserve"> kér</w:t>
            </w:r>
            <w:r w:rsidR="00BF07AF">
              <w:rPr>
                <w:rFonts w:ascii="Times New Roman" w:hAnsi="Times New Roman" w:cs="Times New Roman"/>
                <w:sz w:val="24"/>
                <w:szCs w:val="24"/>
              </w:rPr>
              <w:t>atinisé</w:t>
            </w:r>
            <w:r>
              <w:rPr>
                <w:rFonts w:ascii="Times New Roman" w:hAnsi="Times New Roman" w:cs="Times New Roman"/>
                <w:sz w:val="24"/>
                <w:szCs w:val="24"/>
              </w:rPr>
              <w:t>)</w:t>
            </w:r>
          </w:p>
        </w:tc>
        <w:tc>
          <w:tcPr>
            <w:tcW w:w="2302" w:type="dxa"/>
          </w:tcPr>
          <w:p w:rsidR="00344E19" w:rsidRDefault="00344E19" w:rsidP="00344E19">
            <w:pPr>
              <w:pStyle w:val="Paragraphedeliste"/>
              <w:ind w:left="0"/>
              <w:rPr>
                <w:rFonts w:ascii="Times New Roman" w:hAnsi="Times New Roman" w:cs="Times New Roman"/>
                <w:sz w:val="24"/>
                <w:szCs w:val="24"/>
              </w:rPr>
            </w:pPr>
            <w:r>
              <w:rPr>
                <w:rFonts w:ascii="Times New Roman" w:hAnsi="Times New Roman" w:cs="Times New Roman"/>
                <w:sz w:val="24"/>
                <w:szCs w:val="24"/>
              </w:rPr>
              <w:t>Papillome</w:t>
            </w:r>
          </w:p>
        </w:tc>
        <w:tc>
          <w:tcPr>
            <w:tcW w:w="2909" w:type="dxa"/>
          </w:tcPr>
          <w:p w:rsidR="00344E19" w:rsidRDefault="00344E19" w:rsidP="00344E19">
            <w:pPr>
              <w:pStyle w:val="Paragraphedeliste"/>
              <w:ind w:left="0"/>
              <w:rPr>
                <w:rFonts w:ascii="Times New Roman" w:hAnsi="Times New Roman" w:cs="Times New Roman"/>
                <w:sz w:val="24"/>
                <w:szCs w:val="24"/>
              </w:rPr>
            </w:pPr>
            <w:r>
              <w:rPr>
                <w:rFonts w:ascii="Times New Roman" w:hAnsi="Times New Roman" w:cs="Times New Roman"/>
                <w:sz w:val="24"/>
                <w:szCs w:val="24"/>
              </w:rPr>
              <w:t>Carcinomes épidermoïdes</w:t>
            </w:r>
          </w:p>
        </w:tc>
      </w:tr>
      <w:tr w:rsidR="00BF07AF" w:rsidTr="00D54157">
        <w:tc>
          <w:tcPr>
            <w:tcW w:w="3357" w:type="dxa"/>
          </w:tcPr>
          <w:p w:rsidR="00BF07AF" w:rsidRDefault="00FA539B" w:rsidP="00344E19">
            <w:pPr>
              <w:pStyle w:val="Paragraphedeliste"/>
              <w:ind w:left="0"/>
              <w:rPr>
                <w:rFonts w:ascii="Times New Roman" w:hAnsi="Times New Roman" w:cs="Times New Roman"/>
                <w:sz w:val="24"/>
                <w:szCs w:val="24"/>
              </w:rPr>
            </w:pPr>
            <w:proofErr w:type="spellStart"/>
            <w:r>
              <w:rPr>
                <w:rFonts w:ascii="Times New Roman" w:hAnsi="Times New Roman" w:cs="Times New Roman"/>
                <w:sz w:val="24"/>
                <w:szCs w:val="24"/>
              </w:rPr>
              <w:t>U</w:t>
            </w:r>
            <w:r w:rsidR="00BF07AF">
              <w:rPr>
                <w:rFonts w:ascii="Times New Roman" w:hAnsi="Times New Roman" w:cs="Times New Roman"/>
                <w:sz w:val="24"/>
                <w:szCs w:val="24"/>
              </w:rPr>
              <w:t>rothélium</w:t>
            </w:r>
            <w:proofErr w:type="spellEnd"/>
          </w:p>
        </w:tc>
        <w:tc>
          <w:tcPr>
            <w:tcW w:w="5211" w:type="dxa"/>
            <w:gridSpan w:val="2"/>
          </w:tcPr>
          <w:p w:rsidR="00BF07AF" w:rsidRDefault="00BF07AF" w:rsidP="00BF07AF">
            <w:pPr>
              <w:pStyle w:val="Paragraphedeliste"/>
              <w:ind w:left="0" w:firstLine="708"/>
              <w:rPr>
                <w:rFonts w:ascii="Times New Roman" w:hAnsi="Times New Roman" w:cs="Times New Roman"/>
                <w:sz w:val="24"/>
                <w:szCs w:val="24"/>
              </w:rPr>
            </w:pPr>
            <w:r>
              <w:rPr>
                <w:rFonts w:ascii="Times New Roman" w:hAnsi="Times New Roman" w:cs="Times New Roman"/>
                <w:sz w:val="24"/>
                <w:szCs w:val="24"/>
              </w:rPr>
              <w:t xml:space="preserve">Tumeurs </w:t>
            </w:r>
            <w:proofErr w:type="spellStart"/>
            <w:r>
              <w:rPr>
                <w:rFonts w:ascii="Times New Roman" w:hAnsi="Times New Roman" w:cs="Times New Roman"/>
                <w:sz w:val="24"/>
                <w:szCs w:val="24"/>
              </w:rPr>
              <w:t>urothéliales</w:t>
            </w:r>
            <w:proofErr w:type="spellEnd"/>
            <w:r>
              <w:rPr>
                <w:rFonts w:ascii="Times New Roman" w:hAnsi="Times New Roman" w:cs="Times New Roman"/>
                <w:sz w:val="24"/>
                <w:szCs w:val="24"/>
              </w:rPr>
              <w:t xml:space="preserve"> (graduées : I, II, III)</w:t>
            </w:r>
          </w:p>
        </w:tc>
      </w:tr>
      <w:tr w:rsidR="00BF07AF" w:rsidTr="00D54157">
        <w:tc>
          <w:tcPr>
            <w:tcW w:w="3357" w:type="dxa"/>
          </w:tcPr>
          <w:p w:rsidR="00D54157" w:rsidRDefault="00BF07AF" w:rsidP="00344E19">
            <w:pPr>
              <w:pStyle w:val="Paragraphedeliste"/>
              <w:ind w:left="0"/>
              <w:rPr>
                <w:rFonts w:ascii="Times New Roman" w:hAnsi="Times New Roman" w:cs="Times New Roman"/>
                <w:sz w:val="24"/>
                <w:szCs w:val="24"/>
              </w:rPr>
            </w:pPr>
            <w:r>
              <w:rPr>
                <w:rFonts w:ascii="Times New Roman" w:hAnsi="Times New Roman" w:cs="Times New Roman"/>
                <w:sz w:val="24"/>
                <w:szCs w:val="24"/>
              </w:rPr>
              <w:t>Glan</w:t>
            </w:r>
            <w:r w:rsidR="00D54157">
              <w:rPr>
                <w:rFonts w:ascii="Times New Roman" w:hAnsi="Times New Roman" w:cs="Times New Roman"/>
                <w:sz w:val="24"/>
                <w:szCs w:val="24"/>
              </w:rPr>
              <w:t xml:space="preserve">dulaire (exocrine + endocrine) </w:t>
            </w:r>
          </w:p>
          <w:p w:rsidR="00BF07AF" w:rsidRDefault="00D54157" w:rsidP="00D54157">
            <w:pPr>
              <w:pStyle w:val="Paragraphedeliste"/>
              <w:ind w:left="0"/>
              <w:rPr>
                <w:rFonts w:ascii="Times New Roman" w:hAnsi="Times New Roman" w:cs="Times New Roman"/>
                <w:sz w:val="24"/>
                <w:szCs w:val="24"/>
              </w:rPr>
            </w:pPr>
            <w:r>
              <w:rPr>
                <w:rFonts w:ascii="Times New Roman" w:hAnsi="Times New Roman" w:cs="Times New Roman"/>
                <w:sz w:val="24"/>
                <w:szCs w:val="24"/>
              </w:rPr>
              <w:t>D</w:t>
            </w:r>
            <w:r w:rsidR="00BF07AF">
              <w:rPr>
                <w:rFonts w:ascii="Times New Roman" w:hAnsi="Times New Roman" w:cs="Times New Roman"/>
                <w:sz w:val="24"/>
                <w:szCs w:val="24"/>
              </w:rPr>
              <w:t xml:space="preserve">e revêtement </w:t>
            </w:r>
            <w:r>
              <w:rPr>
                <w:rFonts w:ascii="Times New Roman" w:hAnsi="Times New Roman" w:cs="Times New Roman"/>
                <w:sz w:val="24"/>
                <w:szCs w:val="24"/>
              </w:rPr>
              <w:t>(</w:t>
            </w:r>
            <w:r w:rsidR="00BF07AF">
              <w:rPr>
                <w:rFonts w:ascii="Times New Roman" w:hAnsi="Times New Roman" w:cs="Times New Roman"/>
                <w:sz w:val="24"/>
                <w:szCs w:val="24"/>
              </w:rPr>
              <w:t xml:space="preserve">simple </w:t>
            </w:r>
            <w:r>
              <w:rPr>
                <w:rFonts w:ascii="Times New Roman" w:hAnsi="Times New Roman" w:cs="Times New Roman"/>
                <w:sz w:val="24"/>
                <w:szCs w:val="24"/>
              </w:rPr>
              <w:t>+</w:t>
            </w:r>
            <w:r w:rsidR="00BF07AF">
              <w:rPr>
                <w:rFonts w:ascii="Times New Roman" w:hAnsi="Times New Roman" w:cs="Times New Roman"/>
                <w:sz w:val="24"/>
                <w:szCs w:val="24"/>
              </w:rPr>
              <w:t xml:space="preserve"> pseudo</w:t>
            </w:r>
            <w:r>
              <w:rPr>
                <w:rFonts w:ascii="Times New Roman" w:hAnsi="Times New Roman" w:cs="Times New Roman"/>
                <w:sz w:val="24"/>
                <w:szCs w:val="24"/>
              </w:rPr>
              <w:t>-</w:t>
            </w:r>
            <w:r w:rsidR="00BF07AF">
              <w:rPr>
                <w:rFonts w:ascii="Times New Roman" w:hAnsi="Times New Roman" w:cs="Times New Roman"/>
                <w:sz w:val="24"/>
                <w:szCs w:val="24"/>
              </w:rPr>
              <w:t>strat</w:t>
            </w:r>
            <w:r>
              <w:rPr>
                <w:rFonts w:ascii="Times New Roman" w:hAnsi="Times New Roman" w:cs="Times New Roman"/>
                <w:sz w:val="24"/>
                <w:szCs w:val="24"/>
              </w:rPr>
              <w:t>ifié</w:t>
            </w:r>
            <w:r w:rsidR="00BF07AF">
              <w:rPr>
                <w:rFonts w:ascii="Times New Roman" w:hAnsi="Times New Roman" w:cs="Times New Roman"/>
                <w:sz w:val="24"/>
                <w:szCs w:val="24"/>
              </w:rPr>
              <w:t>)</w:t>
            </w:r>
          </w:p>
        </w:tc>
        <w:tc>
          <w:tcPr>
            <w:tcW w:w="2302" w:type="dxa"/>
          </w:tcPr>
          <w:p w:rsidR="00BF07AF" w:rsidRDefault="00BF07AF" w:rsidP="00344E19">
            <w:pPr>
              <w:pStyle w:val="Paragraphedeliste"/>
              <w:ind w:left="0"/>
              <w:rPr>
                <w:rFonts w:ascii="Times New Roman" w:hAnsi="Times New Roman" w:cs="Times New Roman"/>
                <w:sz w:val="24"/>
                <w:szCs w:val="24"/>
              </w:rPr>
            </w:pPr>
            <w:r>
              <w:rPr>
                <w:rFonts w:ascii="Times New Roman" w:hAnsi="Times New Roman" w:cs="Times New Roman"/>
                <w:sz w:val="24"/>
                <w:szCs w:val="24"/>
              </w:rPr>
              <w:t>Adénome</w:t>
            </w:r>
          </w:p>
          <w:p w:rsidR="00BF07AF" w:rsidRPr="00BF07AF" w:rsidRDefault="00BF07AF" w:rsidP="00BF07AF">
            <w:pPr>
              <w:jc w:val="right"/>
            </w:pPr>
          </w:p>
        </w:tc>
        <w:tc>
          <w:tcPr>
            <w:tcW w:w="2909" w:type="dxa"/>
          </w:tcPr>
          <w:p w:rsidR="00BF07AF" w:rsidRPr="00D54157" w:rsidRDefault="00BF07AF" w:rsidP="00D54157">
            <w:pPr>
              <w:rPr>
                <w:rFonts w:ascii="Times New Roman" w:hAnsi="Times New Roman" w:cs="Times New Roman"/>
                <w:sz w:val="24"/>
                <w:szCs w:val="24"/>
              </w:rPr>
            </w:pPr>
            <w:r w:rsidRPr="00D54157">
              <w:rPr>
                <w:rFonts w:ascii="Times New Roman" w:hAnsi="Times New Roman" w:cs="Times New Roman"/>
                <w:sz w:val="24"/>
                <w:szCs w:val="24"/>
              </w:rPr>
              <w:t>Adénocarcinome</w:t>
            </w:r>
          </w:p>
        </w:tc>
      </w:tr>
    </w:tbl>
    <w:p w:rsidR="00D9160E" w:rsidRDefault="00D9160E" w:rsidP="00344E19">
      <w:pPr>
        <w:pStyle w:val="Paragraphedeliste"/>
        <w:rPr>
          <w:rFonts w:ascii="Times New Roman" w:hAnsi="Times New Roman" w:cs="Times New Roman"/>
          <w:sz w:val="24"/>
          <w:szCs w:val="24"/>
        </w:rPr>
      </w:pPr>
    </w:p>
    <w:p w:rsidR="00344E19" w:rsidRDefault="001F6C9E" w:rsidP="00344E19">
      <w:pPr>
        <w:pStyle w:val="Paragraphedeliste"/>
        <w:rPr>
          <w:rFonts w:ascii="Times New Roman" w:hAnsi="Times New Roman" w:cs="Times New Roman"/>
          <w:sz w:val="24"/>
          <w:szCs w:val="24"/>
        </w:rPr>
      </w:pPr>
      <w:r>
        <w:rPr>
          <w:rFonts w:ascii="Times New Roman" w:hAnsi="Times New Roman" w:cs="Times New Roman"/>
          <w:sz w:val="24"/>
          <w:szCs w:val="24"/>
        </w:rPr>
        <w:t xml:space="preserve">Une tumeur d’un épithélium stratifié s’appelle aussi tumeur </w:t>
      </w:r>
      <w:proofErr w:type="spellStart"/>
      <w:r>
        <w:rPr>
          <w:rFonts w:ascii="Times New Roman" w:hAnsi="Times New Roman" w:cs="Times New Roman"/>
          <w:sz w:val="24"/>
          <w:szCs w:val="24"/>
        </w:rPr>
        <w:t>malpighienne</w:t>
      </w:r>
      <w:proofErr w:type="spellEnd"/>
      <w:r>
        <w:rPr>
          <w:rFonts w:ascii="Times New Roman" w:hAnsi="Times New Roman" w:cs="Times New Roman"/>
          <w:sz w:val="24"/>
          <w:szCs w:val="24"/>
        </w:rPr>
        <w:t>.</w:t>
      </w:r>
    </w:p>
    <w:p w:rsidR="001F6C9E" w:rsidRDefault="001F6C9E" w:rsidP="00344E19">
      <w:pPr>
        <w:pStyle w:val="Paragraphedeliste"/>
        <w:rPr>
          <w:rFonts w:ascii="Times New Roman" w:hAnsi="Times New Roman" w:cs="Times New Roman"/>
          <w:sz w:val="24"/>
          <w:szCs w:val="24"/>
        </w:rPr>
      </w:pPr>
      <w:r>
        <w:rPr>
          <w:rFonts w:ascii="Times New Roman" w:hAnsi="Times New Roman" w:cs="Times New Roman"/>
          <w:sz w:val="24"/>
          <w:szCs w:val="24"/>
        </w:rPr>
        <w:t>Carcinome = tumeur épithéliale maligne</w:t>
      </w:r>
    </w:p>
    <w:p w:rsidR="001F6C9E" w:rsidRDefault="001F6C9E" w:rsidP="00344E19">
      <w:pPr>
        <w:pStyle w:val="Paragraphedeliste"/>
        <w:rPr>
          <w:rFonts w:ascii="Times New Roman" w:hAnsi="Times New Roman" w:cs="Times New Roman"/>
          <w:sz w:val="24"/>
          <w:szCs w:val="24"/>
        </w:rPr>
      </w:pPr>
    </w:p>
    <w:p w:rsidR="00470C91" w:rsidRPr="00344E19" w:rsidRDefault="00470C91" w:rsidP="00344E19">
      <w:pPr>
        <w:pStyle w:val="Paragraphedeliste"/>
        <w:rPr>
          <w:rFonts w:ascii="Times New Roman" w:hAnsi="Times New Roman" w:cs="Times New Roman"/>
          <w:sz w:val="24"/>
          <w:szCs w:val="24"/>
        </w:rPr>
      </w:pPr>
    </w:p>
    <w:p w:rsidR="001E15E7" w:rsidRPr="00344E19" w:rsidRDefault="001E15E7" w:rsidP="001E15E7">
      <w:pPr>
        <w:pStyle w:val="Paragraphedeliste"/>
        <w:numPr>
          <w:ilvl w:val="0"/>
          <w:numId w:val="1"/>
        </w:numPr>
        <w:rPr>
          <w:rFonts w:ascii="Times New Roman" w:hAnsi="Times New Roman" w:cs="Times New Roman"/>
          <w:sz w:val="24"/>
          <w:szCs w:val="24"/>
          <w:u w:val="single"/>
        </w:rPr>
      </w:pPr>
      <w:r w:rsidRPr="00344E19">
        <w:rPr>
          <w:rFonts w:ascii="Times New Roman" w:hAnsi="Times New Roman" w:cs="Times New Roman"/>
          <w:sz w:val="24"/>
          <w:szCs w:val="24"/>
          <w:u w:val="single"/>
        </w:rPr>
        <w:t xml:space="preserve">Tumeurs conjonctives </w:t>
      </w:r>
    </w:p>
    <w:p w:rsidR="00BF07AF" w:rsidRDefault="001F6C9E" w:rsidP="001E15E7">
      <w:pPr>
        <w:pStyle w:val="Paragraphedeliste"/>
        <w:rPr>
          <w:rFonts w:ascii="Times New Roman" w:hAnsi="Times New Roman" w:cs="Times New Roman"/>
          <w:sz w:val="24"/>
          <w:szCs w:val="24"/>
        </w:rPr>
      </w:pPr>
      <w:r>
        <w:rPr>
          <w:rFonts w:ascii="Times New Roman" w:hAnsi="Times New Roman" w:cs="Times New Roman"/>
          <w:sz w:val="24"/>
          <w:szCs w:val="24"/>
        </w:rPr>
        <w:t>Sarcome = tumeur conjonctive</w:t>
      </w:r>
      <w:r w:rsidRPr="001F6C9E">
        <w:rPr>
          <w:rFonts w:ascii="Times New Roman" w:hAnsi="Times New Roman" w:cs="Times New Roman"/>
          <w:sz w:val="24"/>
          <w:szCs w:val="24"/>
        </w:rPr>
        <w:t xml:space="preserve"> </w:t>
      </w:r>
      <w:r>
        <w:rPr>
          <w:rFonts w:ascii="Times New Roman" w:hAnsi="Times New Roman" w:cs="Times New Roman"/>
          <w:sz w:val="24"/>
          <w:szCs w:val="24"/>
        </w:rPr>
        <w:t>maligne</w:t>
      </w:r>
    </w:p>
    <w:p w:rsidR="00470C91" w:rsidRDefault="00470C91" w:rsidP="001E15E7">
      <w:pPr>
        <w:pStyle w:val="Paragraphedeliste"/>
        <w:rPr>
          <w:rFonts w:ascii="Times New Roman" w:hAnsi="Times New Roman" w:cs="Times New Roman"/>
          <w:sz w:val="24"/>
          <w:szCs w:val="24"/>
        </w:rPr>
      </w:pPr>
    </w:p>
    <w:tbl>
      <w:tblPr>
        <w:tblStyle w:val="Grilledutableau"/>
        <w:tblW w:w="0" w:type="auto"/>
        <w:tblInd w:w="720" w:type="dxa"/>
        <w:tblLook w:val="04A0" w:firstRow="1" w:lastRow="0" w:firstColumn="1" w:lastColumn="0" w:noHBand="0" w:noVBand="1"/>
      </w:tblPr>
      <w:tblGrid>
        <w:gridCol w:w="2925"/>
        <w:gridCol w:w="2871"/>
        <w:gridCol w:w="2772"/>
      </w:tblGrid>
      <w:tr w:rsidR="00BF07AF" w:rsidTr="00BF07AF">
        <w:tc>
          <w:tcPr>
            <w:tcW w:w="2925"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Différenciation</w:t>
            </w:r>
          </w:p>
        </w:tc>
        <w:tc>
          <w:tcPr>
            <w:tcW w:w="5643" w:type="dxa"/>
            <w:gridSpan w:val="2"/>
          </w:tcPr>
          <w:p w:rsidR="00BF07AF" w:rsidRDefault="00BF07AF" w:rsidP="00BF07AF">
            <w:pPr>
              <w:pStyle w:val="Paragraphedeliste"/>
              <w:ind w:left="0"/>
              <w:jc w:val="center"/>
              <w:rPr>
                <w:rFonts w:ascii="Times New Roman" w:hAnsi="Times New Roman" w:cs="Times New Roman"/>
                <w:sz w:val="24"/>
                <w:szCs w:val="24"/>
              </w:rPr>
            </w:pPr>
            <w:r>
              <w:rPr>
                <w:rFonts w:ascii="Times New Roman" w:hAnsi="Times New Roman" w:cs="Times New Roman"/>
                <w:sz w:val="24"/>
                <w:szCs w:val="24"/>
              </w:rPr>
              <w:t>Evolution</w:t>
            </w:r>
          </w:p>
        </w:tc>
      </w:tr>
      <w:tr w:rsidR="00BF07AF" w:rsidTr="00BF07AF">
        <w:tc>
          <w:tcPr>
            <w:tcW w:w="2925" w:type="dxa"/>
          </w:tcPr>
          <w:p w:rsidR="00BF07AF" w:rsidRDefault="00BF07AF" w:rsidP="001E15E7">
            <w:pPr>
              <w:pStyle w:val="Paragraphedeliste"/>
              <w:ind w:left="0"/>
              <w:rPr>
                <w:rFonts w:ascii="Times New Roman" w:hAnsi="Times New Roman" w:cs="Times New Roman"/>
                <w:sz w:val="24"/>
                <w:szCs w:val="24"/>
              </w:rPr>
            </w:pPr>
          </w:p>
        </w:tc>
        <w:tc>
          <w:tcPr>
            <w:tcW w:w="2871"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Bénignes</w:t>
            </w:r>
          </w:p>
        </w:tc>
        <w:tc>
          <w:tcPr>
            <w:tcW w:w="2772"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Malignes</w:t>
            </w:r>
          </w:p>
        </w:tc>
      </w:tr>
      <w:tr w:rsidR="00BF07AF" w:rsidTr="00BF07AF">
        <w:tc>
          <w:tcPr>
            <w:tcW w:w="2925"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Fibroblastique</w:t>
            </w:r>
          </w:p>
        </w:tc>
        <w:tc>
          <w:tcPr>
            <w:tcW w:w="2871"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Fibrome</w:t>
            </w:r>
          </w:p>
        </w:tc>
        <w:tc>
          <w:tcPr>
            <w:tcW w:w="2772"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Fibrosarcome</w:t>
            </w:r>
          </w:p>
        </w:tc>
      </w:tr>
      <w:tr w:rsidR="00BF07AF" w:rsidTr="00BF07AF">
        <w:tc>
          <w:tcPr>
            <w:tcW w:w="2925"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Adipeuse</w:t>
            </w:r>
          </w:p>
        </w:tc>
        <w:tc>
          <w:tcPr>
            <w:tcW w:w="2871"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Lipome</w:t>
            </w:r>
          </w:p>
        </w:tc>
        <w:tc>
          <w:tcPr>
            <w:tcW w:w="2772"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Liposarcome</w:t>
            </w:r>
          </w:p>
        </w:tc>
      </w:tr>
      <w:tr w:rsidR="00BF07AF" w:rsidTr="00BF07AF">
        <w:tc>
          <w:tcPr>
            <w:tcW w:w="2925"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Musculaire  lisse</w:t>
            </w:r>
          </w:p>
        </w:tc>
        <w:tc>
          <w:tcPr>
            <w:tcW w:w="2871"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Léiomyome</w:t>
            </w:r>
          </w:p>
        </w:tc>
        <w:tc>
          <w:tcPr>
            <w:tcW w:w="2772" w:type="dxa"/>
          </w:tcPr>
          <w:p w:rsidR="00BF07AF" w:rsidRDefault="00BF07AF" w:rsidP="001E15E7">
            <w:pPr>
              <w:pStyle w:val="Paragraphedeliste"/>
              <w:ind w:left="0"/>
              <w:rPr>
                <w:rFonts w:ascii="Times New Roman" w:hAnsi="Times New Roman" w:cs="Times New Roman"/>
                <w:sz w:val="24"/>
                <w:szCs w:val="24"/>
              </w:rPr>
            </w:pPr>
            <w:proofErr w:type="spellStart"/>
            <w:r>
              <w:rPr>
                <w:rFonts w:ascii="Times New Roman" w:hAnsi="Times New Roman" w:cs="Times New Roman"/>
                <w:sz w:val="24"/>
                <w:szCs w:val="24"/>
              </w:rPr>
              <w:t>Léiomyosarcome</w:t>
            </w:r>
            <w:proofErr w:type="spellEnd"/>
          </w:p>
        </w:tc>
      </w:tr>
      <w:tr w:rsidR="00BF07AF" w:rsidTr="00BF07AF">
        <w:tc>
          <w:tcPr>
            <w:tcW w:w="2925"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Muscu</w:t>
            </w:r>
            <w:r w:rsidR="001F6C9E">
              <w:rPr>
                <w:rFonts w:ascii="Times New Roman" w:hAnsi="Times New Roman" w:cs="Times New Roman"/>
                <w:sz w:val="24"/>
                <w:szCs w:val="24"/>
              </w:rPr>
              <w:t>laire</w:t>
            </w:r>
            <w:r>
              <w:rPr>
                <w:rFonts w:ascii="Times New Roman" w:hAnsi="Times New Roman" w:cs="Times New Roman"/>
                <w:sz w:val="24"/>
                <w:szCs w:val="24"/>
              </w:rPr>
              <w:t xml:space="preserve"> strié</w:t>
            </w:r>
          </w:p>
        </w:tc>
        <w:tc>
          <w:tcPr>
            <w:tcW w:w="2871" w:type="dxa"/>
          </w:tcPr>
          <w:p w:rsidR="00BF07AF" w:rsidRDefault="00BF07AF" w:rsidP="001E15E7">
            <w:pPr>
              <w:pStyle w:val="Paragraphedeliste"/>
              <w:ind w:left="0"/>
              <w:rPr>
                <w:rFonts w:ascii="Times New Roman" w:hAnsi="Times New Roman" w:cs="Times New Roman"/>
                <w:sz w:val="24"/>
                <w:szCs w:val="24"/>
              </w:rPr>
            </w:pPr>
            <w:proofErr w:type="spellStart"/>
            <w:r>
              <w:rPr>
                <w:rFonts w:ascii="Times New Roman" w:hAnsi="Times New Roman" w:cs="Times New Roman"/>
                <w:sz w:val="24"/>
                <w:szCs w:val="24"/>
              </w:rPr>
              <w:t>Rhabdomyome</w:t>
            </w:r>
            <w:proofErr w:type="spellEnd"/>
          </w:p>
        </w:tc>
        <w:tc>
          <w:tcPr>
            <w:tcW w:w="2772" w:type="dxa"/>
          </w:tcPr>
          <w:p w:rsidR="00BF07AF" w:rsidRDefault="00BF07AF" w:rsidP="001E15E7">
            <w:pPr>
              <w:pStyle w:val="Paragraphedeliste"/>
              <w:ind w:left="0"/>
              <w:rPr>
                <w:rFonts w:ascii="Times New Roman" w:hAnsi="Times New Roman" w:cs="Times New Roman"/>
                <w:sz w:val="24"/>
                <w:szCs w:val="24"/>
              </w:rPr>
            </w:pPr>
            <w:proofErr w:type="spellStart"/>
            <w:r>
              <w:rPr>
                <w:rFonts w:ascii="Times New Roman" w:hAnsi="Times New Roman" w:cs="Times New Roman"/>
                <w:sz w:val="24"/>
                <w:szCs w:val="24"/>
              </w:rPr>
              <w:t>Rhabdomyosarcome</w:t>
            </w:r>
            <w:proofErr w:type="spellEnd"/>
          </w:p>
        </w:tc>
      </w:tr>
      <w:tr w:rsidR="00BF07AF" w:rsidTr="00BF07AF">
        <w:tc>
          <w:tcPr>
            <w:tcW w:w="2925"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Osseuse</w:t>
            </w:r>
          </w:p>
        </w:tc>
        <w:tc>
          <w:tcPr>
            <w:tcW w:w="2871"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Ostéome</w:t>
            </w:r>
          </w:p>
          <w:p w:rsidR="00BF07AF" w:rsidRDefault="00BF07AF" w:rsidP="001E15E7">
            <w:pPr>
              <w:pStyle w:val="Paragraphedeliste"/>
              <w:ind w:left="0"/>
              <w:rPr>
                <w:rFonts w:ascii="Times New Roman" w:hAnsi="Times New Roman" w:cs="Times New Roman"/>
                <w:sz w:val="24"/>
                <w:szCs w:val="24"/>
              </w:rPr>
            </w:pPr>
            <w:proofErr w:type="spellStart"/>
            <w:r>
              <w:rPr>
                <w:rFonts w:ascii="Times New Roman" w:hAnsi="Times New Roman" w:cs="Times New Roman"/>
                <w:sz w:val="24"/>
                <w:szCs w:val="24"/>
              </w:rPr>
              <w:t>Ostéochondrome</w:t>
            </w:r>
            <w:proofErr w:type="spellEnd"/>
            <w:r>
              <w:rPr>
                <w:rFonts w:ascii="Times New Roman" w:hAnsi="Times New Roman" w:cs="Times New Roman"/>
                <w:sz w:val="24"/>
                <w:szCs w:val="24"/>
              </w:rPr>
              <w:t xml:space="preserve"> (associe une composante osseuse + cartilagineuse</w:t>
            </w:r>
            <w:r w:rsidR="001F6C9E">
              <w:rPr>
                <w:rFonts w:ascii="Times New Roman" w:hAnsi="Times New Roman" w:cs="Times New Roman"/>
                <w:sz w:val="24"/>
                <w:szCs w:val="24"/>
              </w:rPr>
              <w:t>)</w:t>
            </w:r>
          </w:p>
        </w:tc>
        <w:tc>
          <w:tcPr>
            <w:tcW w:w="2772" w:type="dxa"/>
          </w:tcPr>
          <w:p w:rsidR="00BF07AF" w:rsidRDefault="001F6C9E"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Sarcome ostéogénique</w:t>
            </w:r>
          </w:p>
          <w:p w:rsidR="00BF07AF" w:rsidRDefault="001F6C9E"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ou O</w:t>
            </w:r>
            <w:r w:rsidR="00BF07AF">
              <w:rPr>
                <w:rFonts w:ascii="Times New Roman" w:hAnsi="Times New Roman" w:cs="Times New Roman"/>
                <w:sz w:val="24"/>
                <w:szCs w:val="24"/>
              </w:rPr>
              <w:t>stéosarcome</w:t>
            </w:r>
          </w:p>
        </w:tc>
      </w:tr>
      <w:tr w:rsidR="00BF07AF" w:rsidTr="00BF07AF">
        <w:tc>
          <w:tcPr>
            <w:tcW w:w="2925"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Cartilagineuse</w:t>
            </w:r>
          </w:p>
        </w:tc>
        <w:tc>
          <w:tcPr>
            <w:tcW w:w="2871"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Chondromes</w:t>
            </w:r>
          </w:p>
        </w:tc>
        <w:tc>
          <w:tcPr>
            <w:tcW w:w="2772"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Chondrosarcomes</w:t>
            </w:r>
          </w:p>
        </w:tc>
      </w:tr>
      <w:tr w:rsidR="00BF07AF" w:rsidTr="00BF07AF">
        <w:tc>
          <w:tcPr>
            <w:tcW w:w="2925" w:type="dxa"/>
          </w:tcPr>
          <w:p w:rsidR="00BF07AF" w:rsidRDefault="00BF07AF"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Vasculaire</w:t>
            </w:r>
          </w:p>
        </w:tc>
        <w:tc>
          <w:tcPr>
            <w:tcW w:w="2871" w:type="dxa"/>
          </w:tcPr>
          <w:p w:rsidR="00BF07AF" w:rsidRDefault="001F6C9E"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Angiomes</w:t>
            </w:r>
          </w:p>
        </w:tc>
        <w:tc>
          <w:tcPr>
            <w:tcW w:w="2772" w:type="dxa"/>
          </w:tcPr>
          <w:p w:rsidR="00BF07AF" w:rsidRDefault="00BF07AF" w:rsidP="001E15E7">
            <w:pPr>
              <w:pStyle w:val="Paragraphedeliste"/>
              <w:ind w:left="0"/>
              <w:rPr>
                <w:rFonts w:ascii="Times New Roman" w:hAnsi="Times New Roman" w:cs="Times New Roman"/>
                <w:sz w:val="24"/>
                <w:szCs w:val="24"/>
              </w:rPr>
            </w:pPr>
            <w:proofErr w:type="spellStart"/>
            <w:r>
              <w:rPr>
                <w:rFonts w:ascii="Times New Roman" w:hAnsi="Times New Roman" w:cs="Times New Roman"/>
                <w:sz w:val="24"/>
                <w:szCs w:val="24"/>
              </w:rPr>
              <w:t>Angiosarcomes</w:t>
            </w:r>
            <w:proofErr w:type="spellEnd"/>
          </w:p>
        </w:tc>
      </w:tr>
      <w:tr w:rsidR="00BF07AF" w:rsidTr="00BF07AF">
        <w:tc>
          <w:tcPr>
            <w:tcW w:w="2925" w:type="dxa"/>
          </w:tcPr>
          <w:p w:rsidR="00BF07AF" w:rsidRDefault="00BF07AF" w:rsidP="001E15E7">
            <w:pPr>
              <w:pStyle w:val="Paragraphedeliste"/>
              <w:ind w:left="0"/>
              <w:rPr>
                <w:rFonts w:ascii="Times New Roman" w:hAnsi="Times New Roman" w:cs="Times New Roman"/>
                <w:sz w:val="24"/>
                <w:szCs w:val="24"/>
              </w:rPr>
            </w:pPr>
            <w:proofErr w:type="spellStart"/>
            <w:r>
              <w:rPr>
                <w:rFonts w:ascii="Times New Roman" w:hAnsi="Times New Roman" w:cs="Times New Roman"/>
                <w:sz w:val="24"/>
                <w:szCs w:val="24"/>
              </w:rPr>
              <w:t>Fibrohistiocytaire</w:t>
            </w:r>
            <w:proofErr w:type="spellEnd"/>
            <w:r>
              <w:rPr>
                <w:rFonts w:ascii="Times New Roman" w:hAnsi="Times New Roman" w:cs="Times New Roman"/>
                <w:sz w:val="24"/>
                <w:szCs w:val="24"/>
              </w:rPr>
              <w:t xml:space="preserve"> </w:t>
            </w:r>
          </w:p>
        </w:tc>
        <w:tc>
          <w:tcPr>
            <w:tcW w:w="2871" w:type="dxa"/>
          </w:tcPr>
          <w:p w:rsidR="00BF07AF" w:rsidRDefault="00BF07AF" w:rsidP="001F6C9E">
            <w:pPr>
              <w:pStyle w:val="Paragraphedeliste"/>
              <w:ind w:left="0"/>
              <w:rPr>
                <w:rFonts w:ascii="Times New Roman" w:hAnsi="Times New Roman" w:cs="Times New Roman"/>
                <w:sz w:val="24"/>
                <w:szCs w:val="24"/>
              </w:rPr>
            </w:pPr>
            <w:proofErr w:type="spellStart"/>
            <w:r>
              <w:rPr>
                <w:rFonts w:ascii="Times New Roman" w:hAnsi="Times New Roman" w:cs="Times New Roman"/>
                <w:sz w:val="24"/>
                <w:szCs w:val="24"/>
              </w:rPr>
              <w:t>Histiocytofibrome</w:t>
            </w:r>
            <w:proofErr w:type="spellEnd"/>
            <w:r>
              <w:rPr>
                <w:rFonts w:ascii="Times New Roman" w:hAnsi="Times New Roman" w:cs="Times New Roman"/>
                <w:sz w:val="24"/>
                <w:szCs w:val="24"/>
              </w:rPr>
              <w:t xml:space="preserve"> </w:t>
            </w:r>
            <w:r w:rsidR="001F6C9E">
              <w:rPr>
                <w:rFonts w:ascii="Times New Roman" w:hAnsi="Times New Roman" w:cs="Times New Roman"/>
                <w:sz w:val="24"/>
                <w:szCs w:val="24"/>
              </w:rPr>
              <w:t xml:space="preserve">(tumeur </w:t>
            </w:r>
            <w:r>
              <w:rPr>
                <w:rFonts w:ascii="Times New Roman" w:hAnsi="Times New Roman" w:cs="Times New Roman"/>
                <w:sz w:val="24"/>
                <w:szCs w:val="24"/>
              </w:rPr>
              <w:t>cutanée très fréquente)</w:t>
            </w:r>
          </w:p>
        </w:tc>
        <w:tc>
          <w:tcPr>
            <w:tcW w:w="2772" w:type="dxa"/>
          </w:tcPr>
          <w:p w:rsidR="00BF07AF" w:rsidRDefault="00BF07AF" w:rsidP="001E15E7">
            <w:pPr>
              <w:pStyle w:val="Paragraphedeliste"/>
              <w:ind w:left="0"/>
              <w:rPr>
                <w:rFonts w:ascii="Times New Roman" w:hAnsi="Times New Roman" w:cs="Times New Roman"/>
                <w:sz w:val="24"/>
                <w:szCs w:val="24"/>
              </w:rPr>
            </w:pPr>
            <w:proofErr w:type="spellStart"/>
            <w:r>
              <w:rPr>
                <w:rFonts w:ascii="Times New Roman" w:hAnsi="Times New Roman" w:cs="Times New Roman"/>
                <w:sz w:val="24"/>
                <w:szCs w:val="24"/>
              </w:rPr>
              <w:t>Histiocytofibrome</w:t>
            </w:r>
            <w:proofErr w:type="spellEnd"/>
            <w:r>
              <w:rPr>
                <w:rFonts w:ascii="Times New Roman" w:hAnsi="Times New Roman" w:cs="Times New Roman"/>
                <w:sz w:val="24"/>
                <w:szCs w:val="24"/>
              </w:rPr>
              <w:t xml:space="preserve"> malin</w:t>
            </w:r>
          </w:p>
        </w:tc>
      </w:tr>
      <w:tr w:rsidR="00BF07AF" w:rsidTr="00BF07AF">
        <w:tc>
          <w:tcPr>
            <w:tcW w:w="2925" w:type="dxa"/>
          </w:tcPr>
          <w:p w:rsidR="00BF07AF" w:rsidRDefault="007D6AA8"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Lymphoïde et hématop</w:t>
            </w:r>
            <w:r w:rsidR="00BF07AF">
              <w:rPr>
                <w:rFonts w:ascii="Times New Roman" w:hAnsi="Times New Roman" w:cs="Times New Roman"/>
                <w:sz w:val="24"/>
                <w:szCs w:val="24"/>
              </w:rPr>
              <w:t>oïétique</w:t>
            </w:r>
          </w:p>
        </w:tc>
        <w:tc>
          <w:tcPr>
            <w:tcW w:w="2871" w:type="dxa"/>
          </w:tcPr>
          <w:p w:rsidR="00BF07AF" w:rsidRDefault="00BF07AF" w:rsidP="001E15E7">
            <w:pPr>
              <w:pStyle w:val="Paragraphedeliste"/>
              <w:ind w:left="0"/>
              <w:rPr>
                <w:rFonts w:ascii="Times New Roman" w:hAnsi="Times New Roman" w:cs="Times New Roman"/>
                <w:sz w:val="24"/>
                <w:szCs w:val="24"/>
              </w:rPr>
            </w:pPr>
          </w:p>
        </w:tc>
        <w:tc>
          <w:tcPr>
            <w:tcW w:w="2772" w:type="dxa"/>
          </w:tcPr>
          <w:p w:rsidR="00BF07AF" w:rsidRDefault="0090355C" w:rsidP="001E15E7">
            <w:pPr>
              <w:pStyle w:val="Paragraphedeliste"/>
              <w:ind w:left="0"/>
              <w:rPr>
                <w:rFonts w:ascii="Times New Roman" w:hAnsi="Times New Roman" w:cs="Times New Roman"/>
                <w:sz w:val="24"/>
                <w:szCs w:val="24"/>
              </w:rPr>
            </w:pPr>
            <w:r>
              <w:rPr>
                <w:rFonts w:ascii="Times New Roman" w:hAnsi="Times New Roman" w:cs="Times New Roman"/>
                <w:sz w:val="24"/>
                <w:szCs w:val="24"/>
              </w:rPr>
              <w:t>Lymphome (solide : masse), leucémies</w:t>
            </w:r>
          </w:p>
        </w:tc>
      </w:tr>
    </w:tbl>
    <w:p w:rsidR="001E15E7" w:rsidRDefault="001E15E7" w:rsidP="001E15E7">
      <w:pPr>
        <w:pStyle w:val="Paragraphedeliste"/>
        <w:rPr>
          <w:rFonts w:ascii="Times New Roman" w:hAnsi="Times New Roman" w:cs="Times New Roman"/>
          <w:sz w:val="24"/>
          <w:szCs w:val="24"/>
        </w:rPr>
      </w:pPr>
    </w:p>
    <w:p w:rsidR="00470C91" w:rsidRDefault="00470C91" w:rsidP="001E15E7">
      <w:pPr>
        <w:pStyle w:val="Paragraphedeliste"/>
        <w:rPr>
          <w:rFonts w:ascii="Times New Roman" w:hAnsi="Times New Roman" w:cs="Times New Roman"/>
          <w:sz w:val="24"/>
          <w:szCs w:val="24"/>
        </w:rPr>
      </w:pPr>
    </w:p>
    <w:p w:rsidR="00470C91" w:rsidRDefault="00470C91" w:rsidP="001E15E7">
      <w:pPr>
        <w:pStyle w:val="Paragraphedeliste"/>
        <w:rPr>
          <w:rFonts w:ascii="Times New Roman" w:hAnsi="Times New Roman" w:cs="Times New Roman"/>
          <w:sz w:val="24"/>
          <w:szCs w:val="24"/>
        </w:rPr>
      </w:pPr>
    </w:p>
    <w:p w:rsidR="001E15E7" w:rsidRPr="00344E19" w:rsidRDefault="001E15E7" w:rsidP="001E15E7">
      <w:pPr>
        <w:pStyle w:val="Paragraphedeliste"/>
        <w:numPr>
          <w:ilvl w:val="0"/>
          <w:numId w:val="1"/>
        </w:numPr>
        <w:rPr>
          <w:rFonts w:ascii="Times New Roman" w:hAnsi="Times New Roman" w:cs="Times New Roman"/>
          <w:sz w:val="24"/>
          <w:szCs w:val="24"/>
          <w:u w:val="single"/>
        </w:rPr>
      </w:pPr>
      <w:r w:rsidRPr="00344E19">
        <w:rPr>
          <w:rFonts w:ascii="Times New Roman" w:hAnsi="Times New Roman" w:cs="Times New Roman"/>
          <w:sz w:val="24"/>
          <w:szCs w:val="24"/>
          <w:u w:val="single"/>
        </w:rPr>
        <w:t>Tumeurs à différenciation nerveuse ou mélanique</w:t>
      </w:r>
    </w:p>
    <w:tbl>
      <w:tblPr>
        <w:tblStyle w:val="Grilledutableau"/>
        <w:tblW w:w="9464" w:type="dxa"/>
        <w:jc w:val="center"/>
        <w:tblLayout w:type="fixed"/>
        <w:tblLook w:val="04A0" w:firstRow="1" w:lastRow="0" w:firstColumn="1" w:lastColumn="0" w:noHBand="0" w:noVBand="1"/>
      </w:tblPr>
      <w:tblGrid>
        <w:gridCol w:w="2857"/>
        <w:gridCol w:w="3389"/>
        <w:gridCol w:w="3218"/>
      </w:tblGrid>
      <w:tr w:rsidR="0090355C" w:rsidTr="0090355C">
        <w:trPr>
          <w:jc w:val="center"/>
        </w:trPr>
        <w:tc>
          <w:tcPr>
            <w:tcW w:w="2857" w:type="dxa"/>
          </w:tcPr>
          <w:p w:rsidR="0090355C" w:rsidRDefault="0090355C" w:rsidP="002833F5">
            <w:pPr>
              <w:jc w:val="center"/>
            </w:pPr>
            <w:r>
              <w:t>Différenciation</w:t>
            </w:r>
          </w:p>
        </w:tc>
        <w:tc>
          <w:tcPr>
            <w:tcW w:w="6607" w:type="dxa"/>
            <w:gridSpan w:val="2"/>
          </w:tcPr>
          <w:p w:rsidR="0090355C" w:rsidRDefault="0090355C" w:rsidP="002833F5">
            <w:pPr>
              <w:jc w:val="center"/>
            </w:pPr>
            <w:r>
              <w:t>Evolution</w:t>
            </w:r>
          </w:p>
        </w:tc>
      </w:tr>
      <w:tr w:rsidR="0090355C" w:rsidTr="0090355C">
        <w:trPr>
          <w:jc w:val="center"/>
        </w:trPr>
        <w:tc>
          <w:tcPr>
            <w:tcW w:w="2857" w:type="dxa"/>
            <w:vAlign w:val="center"/>
          </w:tcPr>
          <w:p w:rsidR="0090355C" w:rsidRDefault="0090355C" w:rsidP="002833F5">
            <w:pPr>
              <w:jc w:val="center"/>
            </w:pPr>
          </w:p>
        </w:tc>
        <w:tc>
          <w:tcPr>
            <w:tcW w:w="3389" w:type="dxa"/>
            <w:vAlign w:val="center"/>
          </w:tcPr>
          <w:p w:rsidR="0090355C" w:rsidRDefault="0090355C" w:rsidP="002833F5">
            <w:pPr>
              <w:jc w:val="center"/>
            </w:pPr>
            <w:r>
              <w:t>Bénigne</w:t>
            </w:r>
          </w:p>
        </w:tc>
        <w:tc>
          <w:tcPr>
            <w:tcW w:w="3218" w:type="dxa"/>
            <w:vAlign w:val="center"/>
          </w:tcPr>
          <w:p w:rsidR="0090355C" w:rsidRDefault="0090355C" w:rsidP="002833F5">
            <w:pPr>
              <w:jc w:val="center"/>
            </w:pPr>
            <w:r>
              <w:t>Maligne</w:t>
            </w:r>
          </w:p>
        </w:tc>
      </w:tr>
      <w:tr w:rsidR="0090355C" w:rsidTr="0090355C">
        <w:trPr>
          <w:jc w:val="center"/>
        </w:trPr>
        <w:tc>
          <w:tcPr>
            <w:tcW w:w="2857" w:type="dxa"/>
            <w:vAlign w:val="center"/>
          </w:tcPr>
          <w:p w:rsidR="0090355C" w:rsidRDefault="0090355C" w:rsidP="002833F5">
            <w:pPr>
              <w:jc w:val="center"/>
            </w:pPr>
            <w:r>
              <w:t>Schwannienne</w:t>
            </w:r>
          </w:p>
        </w:tc>
        <w:tc>
          <w:tcPr>
            <w:tcW w:w="3389" w:type="dxa"/>
            <w:vAlign w:val="center"/>
          </w:tcPr>
          <w:p w:rsidR="0090355C" w:rsidRDefault="0090355C" w:rsidP="002833F5">
            <w:pPr>
              <w:jc w:val="center"/>
            </w:pPr>
            <w:proofErr w:type="spellStart"/>
            <w:r>
              <w:t>Schwannomes</w:t>
            </w:r>
            <w:proofErr w:type="spellEnd"/>
            <w:r>
              <w:t xml:space="preserve"> </w:t>
            </w:r>
          </w:p>
          <w:p w:rsidR="0090355C" w:rsidRDefault="0090355C" w:rsidP="002833F5">
            <w:pPr>
              <w:jc w:val="center"/>
            </w:pPr>
            <w:r>
              <w:t>Neurofibromes ( ?)</w:t>
            </w:r>
          </w:p>
        </w:tc>
        <w:tc>
          <w:tcPr>
            <w:tcW w:w="3218" w:type="dxa"/>
            <w:vAlign w:val="center"/>
          </w:tcPr>
          <w:p w:rsidR="0090355C" w:rsidRDefault="0090355C" w:rsidP="002833F5">
            <w:pPr>
              <w:jc w:val="center"/>
            </w:pPr>
            <w:proofErr w:type="spellStart"/>
            <w:r>
              <w:t>Schwannomes</w:t>
            </w:r>
            <w:proofErr w:type="spellEnd"/>
            <w:r>
              <w:t xml:space="preserve"> malins</w:t>
            </w:r>
          </w:p>
        </w:tc>
      </w:tr>
      <w:tr w:rsidR="0090355C" w:rsidTr="0090355C">
        <w:trPr>
          <w:jc w:val="center"/>
        </w:trPr>
        <w:tc>
          <w:tcPr>
            <w:tcW w:w="2857" w:type="dxa"/>
            <w:vAlign w:val="center"/>
          </w:tcPr>
          <w:p w:rsidR="0090355C" w:rsidRDefault="0090355C" w:rsidP="002833F5">
            <w:pPr>
              <w:jc w:val="center"/>
            </w:pPr>
            <w:r>
              <w:t>Méningée</w:t>
            </w:r>
          </w:p>
        </w:tc>
        <w:tc>
          <w:tcPr>
            <w:tcW w:w="3389" w:type="dxa"/>
            <w:vAlign w:val="center"/>
          </w:tcPr>
          <w:p w:rsidR="0090355C" w:rsidRDefault="0090355C" w:rsidP="002833F5">
            <w:pPr>
              <w:jc w:val="center"/>
            </w:pPr>
            <w:r>
              <w:t>Méningiome</w:t>
            </w:r>
          </w:p>
        </w:tc>
        <w:tc>
          <w:tcPr>
            <w:tcW w:w="3218" w:type="dxa"/>
            <w:vAlign w:val="center"/>
          </w:tcPr>
          <w:p w:rsidR="0090355C" w:rsidRDefault="0090355C" w:rsidP="002833F5">
            <w:pPr>
              <w:jc w:val="center"/>
            </w:pPr>
            <w:r>
              <w:t xml:space="preserve">Méningiome </w:t>
            </w:r>
            <w:proofErr w:type="spellStart"/>
            <w:r>
              <w:t>anaplasique</w:t>
            </w:r>
            <w:proofErr w:type="spellEnd"/>
          </w:p>
        </w:tc>
      </w:tr>
      <w:tr w:rsidR="0090355C" w:rsidTr="0090355C">
        <w:trPr>
          <w:jc w:val="center"/>
        </w:trPr>
        <w:tc>
          <w:tcPr>
            <w:tcW w:w="2857" w:type="dxa"/>
            <w:vAlign w:val="center"/>
          </w:tcPr>
          <w:p w:rsidR="0090355C" w:rsidRDefault="0090355C" w:rsidP="002833F5">
            <w:pPr>
              <w:jc w:val="center"/>
            </w:pPr>
            <w:r>
              <w:t xml:space="preserve">Gliale : </w:t>
            </w:r>
          </w:p>
          <w:p w:rsidR="0090355C" w:rsidRDefault="0090355C" w:rsidP="002833F5">
            <w:pPr>
              <w:jc w:val="center"/>
            </w:pPr>
            <w:proofErr w:type="spellStart"/>
            <w:r>
              <w:t>astrocytaire</w:t>
            </w:r>
            <w:proofErr w:type="spellEnd"/>
            <w:r>
              <w:t xml:space="preserve"> et </w:t>
            </w:r>
            <w:proofErr w:type="spellStart"/>
            <w:r>
              <w:t>oligodendrocytaire</w:t>
            </w:r>
            <w:proofErr w:type="spellEnd"/>
          </w:p>
        </w:tc>
        <w:tc>
          <w:tcPr>
            <w:tcW w:w="3389" w:type="dxa"/>
            <w:vAlign w:val="center"/>
          </w:tcPr>
          <w:p w:rsidR="0090355C" w:rsidRDefault="0090355C" w:rsidP="002833F5">
            <w:pPr>
              <w:jc w:val="center"/>
            </w:pPr>
            <w:proofErr w:type="spellStart"/>
            <w:r>
              <w:t>Astrocytomes</w:t>
            </w:r>
            <w:proofErr w:type="spellEnd"/>
          </w:p>
          <w:p w:rsidR="0090355C" w:rsidRDefault="0090355C" w:rsidP="007D6AA8">
            <w:pPr>
              <w:jc w:val="center"/>
            </w:pPr>
            <w:proofErr w:type="spellStart"/>
            <w:r>
              <w:t>Oligodendro</w:t>
            </w:r>
            <w:r w:rsidR="007D6AA8">
              <w:t>gli</w:t>
            </w:r>
            <w:r>
              <w:t>omes</w:t>
            </w:r>
            <w:proofErr w:type="spellEnd"/>
          </w:p>
        </w:tc>
        <w:tc>
          <w:tcPr>
            <w:tcW w:w="3218" w:type="dxa"/>
            <w:vAlign w:val="center"/>
          </w:tcPr>
          <w:p w:rsidR="0090355C" w:rsidRDefault="0090355C" w:rsidP="002833F5">
            <w:pPr>
              <w:jc w:val="center"/>
            </w:pPr>
            <w:proofErr w:type="spellStart"/>
            <w:r>
              <w:t>Astrocytomes</w:t>
            </w:r>
            <w:proofErr w:type="spellEnd"/>
            <w:r>
              <w:t xml:space="preserve"> </w:t>
            </w:r>
            <w:proofErr w:type="spellStart"/>
            <w:r>
              <w:t>anaplasiques</w:t>
            </w:r>
            <w:proofErr w:type="spellEnd"/>
          </w:p>
          <w:p w:rsidR="0090355C" w:rsidRDefault="0090355C" w:rsidP="002833F5">
            <w:pPr>
              <w:jc w:val="center"/>
            </w:pPr>
            <w:proofErr w:type="spellStart"/>
            <w:r>
              <w:t>Oligodendrogliomes</w:t>
            </w:r>
            <w:proofErr w:type="spellEnd"/>
            <w:r>
              <w:t xml:space="preserve"> malins</w:t>
            </w:r>
          </w:p>
          <w:p w:rsidR="0090355C" w:rsidRDefault="0090355C" w:rsidP="002833F5">
            <w:pPr>
              <w:jc w:val="center"/>
            </w:pPr>
            <w:proofErr w:type="spellStart"/>
            <w:r>
              <w:t>Glioblastomes</w:t>
            </w:r>
            <w:proofErr w:type="spellEnd"/>
          </w:p>
        </w:tc>
      </w:tr>
      <w:tr w:rsidR="0090355C" w:rsidTr="0090355C">
        <w:trPr>
          <w:jc w:val="center"/>
        </w:trPr>
        <w:tc>
          <w:tcPr>
            <w:tcW w:w="2857" w:type="dxa"/>
            <w:vAlign w:val="center"/>
          </w:tcPr>
          <w:p w:rsidR="0090355C" w:rsidRDefault="0090355C" w:rsidP="002833F5">
            <w:pPr>
              <w:jc w:val="center"/>
            </w:pPr>
            <w:r>
              <w:t xml:space="preserve">Neuronale et </w:t>
            </w:r>
            <w:proofErr w:type="spellStart"/>
            <w:r>
              <w:t>neurogliale</w:t>
            </w:r>
            <w:proofErr w:type="spellEnd"/>
          </w:p>
        </w:tc>
        <w:tc>
          <w:tcPr>
            <w:tcW w:w="3389" w:type="dxa"/>
            <w:vAlign w:val="center"/>
          </w:tcPr>
          <w:p w:rsidR="0090355C" w:rsidRPr="007D6AA8" w:rsidRDefault="0090355C" w:rsidP="002833F5">
            <w:pPr>
              <w:jc w:val="center"/>
              <w:rPr>
                <w:i/>
              </w:rPr>
            </w:pPr>
            <w:proofErr w:type="spellStart"/>
            <w:r w:rsidRPr="007D6AA8">
              <w:rPr>
                <w:i/>
              </w:rPr>
              <w:t>Ganglioneuromes</w:t>
            </w:r>
            <w:proofErr w:type="spellEnd"/>
          </w:p>
        </w:tc>
        <w:tc>
          <w:tcPr>
            <w:tcW w:w="3218" w:type="dxa"/>
            <w:vAlign w:val="center"/>
          </w:tcPr>
          <w:p w:rsidR="0090355C" w:rsidRPr="007D6AA8" w:rsidRDefault="0090355C" w:rsidP="002833F5">
            <w:pPr>
              <w:jc w:val="center"/>
              <w:rPr>
                <w:i/>
              </w:rPr>
            </w:pPr>
            <w:r w:rsidRPr="007D6AA8">
              <w:rPr>
                <w:i/>
              </w:rPr>
              <w:t xml:space="preserve">Tumeurs </w:t>
            </w:r>
            <w:proofErr w:type="spellStart"/>
            <w:r w:rsidRPr="007D6AA8">
              <w:rPr>
                <w:i/>
              </w:rPr>
              <w:t>neuroépithéliales</w:t>
            </w:r>
            <w:proofErr w:type="spellEnd"/>
            <w:r w:rsidRPr="007D6AA8">
              <w:rPr>
                <w:i/>
              </w:rPr>
              <w:t xml:space="preserve"> </w:t>
            </w:r>
          </w:p>
          <w:p w:rsidR="0090355C" w:rsidRPr="007D6AA8" w:rsidRDefault="0090355C" w:rsidP="002833F5">
            <w:pPr>
              <w:jc w:val="center"/>
              <w:rPr>
                <w:i/>
              </w:rPr>
            </w:pPr>
            <w:proofErr w:type="spellStart"/>
            <w:r w:rsidRPr="007D6AA8">
              <w:rPr>
                <w:i/>
              </w:rPr>
              <w:t>Neuroblastomes</w:t>
            </w:r>
            <w:proofErr w:type="spellEnd"/>
            <w:r w:rsidRPr="007D6AA8">
              <w:rPr>
                <w:i/>
              </w:rPr>
              <w:t xml:space="preserve"> </w:t>
            </w:r>
          </w:p>
          <w:p w:rsidR="0090355C" w:rsidRDefault="0090355C" w:rsidP="002833F5">
            <w:pPr>
              <w:jc w:val="center"/>
            </w:pPr>
            <w:r>
              <w:t>Sarcomes d’Ewing</w:t>
            </w:r>
          </w:p>
        </w:tc>
      </w:tr>
      <w:tr w:rsidR="0090355C" w:rsidTr="0090355C">
        <w:trPr>
          <w:jc w:val="center"/>
        </w:trPr>
        <w:tc>
          <w:tcPr>
            <w:tcW w:w="2857" w:type="dxa"/>
            <w:vAlign w:val="center"/>
          </w:tcPr>
          <w:p w:rsidR="0090355C" w:rsidRDefault="0090355C" w:rsidP="0090355C">
            <w:pPr>
              <w:jc w:val="center"/>
            </w:pPr>
            <w:r>
              <w:t>Mélanique</w:t>
            </w:r>
          </w:p>
        </w:tc>
        <w:tc>
          <w:tcPr>
            <w:tcW w:w="3389" w:type="dxa"/>
            <w:vAlign w:val="center"/>
          </w:tcPr>
          <w:p w:rsidR="0090355C" w:rsidRDefault="0090355C" w:rsidP="002833F5">
            <w:pPr>
              <w:jc w:val="center"/>
            </w:pPr>
            <w:proofErr w:type="spellStart"/>
            <w:r>
              <w:t>Naevus</w:t>
            </w:r>
            <w:proofErr w:type="spellEnd"/>
            <w:r>
              <w:t xml:space="preserve"> </w:t>
            </w:r>
            <w:proofErr w:type="spellStart"/>
            <w:r>
              <w:t>naevocellulaires</w:t>
            </w:r>
            <w:proofErr w:type="spellEnd"/>
          </w:p>
        </w:tc>
        <w:tc>
          <w:tcPr>
            <w:tcW w:w="3218" w:type="dxa"/>
            <w:vAlign w:val="center"/>
          </w:tcPr>
          <w:p w:rsidR="0090355C" w:rsidRDefault="0090355C" w:rsidP="002833F5">
            <w:pPr>
              <w:jc w:val="center"/>
            </w:pPr>
            <w:r>
              <w:t>Mélanomes malins</w:t>
            </w:r>
          </w:p>
        </w:tc>
      </w:tr>
    </w:tbl>
    <w:p w:rsidR="001025E5" w:rsidRDefault="001025E5" w:rsidP="007D6AA8">
      <w:pPr>
        <w:pStyle w:val="Paragraphedeliste"/>
        <w:ind w:left="0"/>
        <w:rPr>
          <w:rFonts w:ascii="Times New Roman" w:hAnsi="Times New Roman" w:cs="Times New Roman"/>
          <w:sz w:val="24"/>
          <w:szCs w:val="24"/>
        </w:rPr>
      </w:pPr>
    </w:p>
    <w:p w:rsidR="001E15E7" w:rsidRDefault="007D6AA8" w:rsidP="007D6AA8">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Un </w:t>
      </w:r>
      <w:proofErr w:type="spellStart"/>
      <w:r>
        <w:rPr>
          <w:rFonts w:ascii="Times New Roman" w:hAnsi="Times New Roman" w:cs="Times New Roman"/>
          <w:sz w:val="24"/>
          <w:szCs w:val="24"/>
        </w:rPr>
        <w:t>schwannome</w:t>
      </w:r>
      <w:proofErr w:type="spellEnd"/>
      <w:r>
        <w:rPr>
          <w:rFonts w:ascii="Times New Roman" w:hAnsi="Times New Roman" w:cs="Times New Roman"/>
          <w:sz w:val="24"/>
          <w:szCs w:val="24"/>
        </w:rPr>
        <w:t xml:space="preserve"> pe</w:t>
      </w:r>
      <w:r w:rsidR="00550D0B">
        <w:rPr>
          <w:rFonts w:ascii="Times New Roman" w:hAnsi="Times New Roman" w:cs="Times New Roman"/>
          <w:sz w:val="24"/>
          <w:szCs w:val="24"/>
        </w:rPr>
        <w:t>u</w:t>
      </w:r>
      <w:r>
        <w:rPr>
          <w:rFonts w:ascii="Times New Roman" w:hAnsi="Times New Roman" w:cs="Times New Roman"/>
          <w:sz w:val="24"/>
          <w:szCs w:val="24"/>
        </w:rPr>
        <w:t xml:space="preserve">t par exemple comprimer le nerf acoustique et bien que totalement bénin, on obtient une perte de l’audition. </w:t>
      </w:r>
    </w:p>
    <w:p w:rsidR="007D6AA8" w:rsidRDefault="007D6AA8" w:rsidP="007D6AA8">
      <w:pPr>
        <w:pStyle w:val="Paragraphedeliste"/>
        <w:ind w:left="0"/>
        <w:rPr>
          <w:rFonts w:ascii="Times New Roman" w:hAnsi="Times New Roman" w:cs="Times New Roman"/>
          <w:sz w:val="24"/>
          <w:szCs w:val="24"/>
        </w:rPr>
      </w:pPr>
      <w:r>
        <w:rPr>
          <w:rFonts w:ascii="Times New Roman" w:hAnsi="Times New Roman" w:cs="Times New Roman"/>
          <w:sz w:val="24"/>
          <w:szCs w:val="24"/>
        </w:rPr>
        <w:t>Un méningiome, bien que bénin comprime le cerveau, donc des conséquences sont à prévoir.</w:t>
      </w:r>
    </w:p>
    <w:p w:rsidR="007D6AA8" w:rsidRDefault="007D6AA8" w:rsidP="007D6AA8">
      <w:pPr>
        <w:pStyle w:val="Paragraphedeliste"/>
        <w:ind w:left="0"/>
        <w:rPr>
          <w:rFonts w:ascii="Times New Roman" w:hAnsi="Times New Roman" w:cs="Times New Roman"/>
          <w:sz w:val="24"/>
          <w:szCs w:val="24"/>
        </w:rPr>
      </w:pPr>
    </w:p>
    <w:p w:rsidR="001E15E7" w:rsidRPr="0090355C" w:rsidRDefault="001E15E7" w:rsidP="001E15E7">
      <w:pPr>
        <w:pStyle w:val="Paragraphedeliste"/>
        <w:numPr>
          <w:ilvl w:val="0"/>
          <w:numId w:val="1"/>
        </w:numPr>
        <w:rPr>
          <w:rFonts w:ascii="Times New Roman" w:hAnsi="Times New Roman" w:cs="Times New Roman"/>
          <w:sz w:val="24"/>
          <w:szCs w:val="24"/>
          <w:u w:val="single"/>
        </w:rPr>
      </w:pPr>
      <w:r w:rsidRPr="0090355C">
        <w:rPr>
          <w:rFonts w:ascii="Times New Roman" w:hAnsi="Times New Roman" w:cs="Times New Roman"/>
          <w:sz w:val="24"/>
          <w:szCs w:val="24"/>
          <w:u w:val="single"/>
        </w:rPr>
        <w:t>Tumeurs embryonnaire et germinales</w:t>
      </w:r>
    </w:p>
    <w:tbl>
      <w:tblPr>
        <w:tblStyle w:val="Grilledutableau"/>
        <w:tblW w:w="9464" w:type="dxa"/>
        <w:tblLayout w:type="fixed"/>
        <w:tblLook w:val="04A0" w:firstRow="1" w:lastRow="0" w:firstColumn="1" w:lastColumn="0" w:noHBand="0" w:noVBand="1"/>
      </w:tblPr>
      <w:tblGrid>
        <w:gridCol w:w="2518"/>
        <w:gridCol w:w="3827"/>
        <w:gridCol w:w="3119"/>
      </w:tblGrid>
      <w:tr w:rsidR="0090355C" w:rsidTr="0090355C">
        <w:tc>
          <w:tcPr>
            <w:tcW w:w="2518" w:type="dxa"/>
          </w:tcPr>
          <w:p w:rsidR="0090355C" w:rsidRDefault="0090355C" w:rsidP="002833F5">
            <w:pPr>
              <w:jc w:val="center"/>
            </w:pPr>
            <w:r>
              <w:t>Différenciation</w:t>
            </w:r>
          </w:p>
        </w:tc>
        <w:tc>
          <w:tcPr>
            <w:tcW w:w="6946" w:type="dxa"/>
            <w:gridSpan w:val="2"/>
          </w:tcPr>
          <w:p w:rsidR="0090355C" w:rsidRDefault="0090355C" w:rsidP="002833F5">
            <w:pPr>
              <w:jc w:val="center"/>
            </w:pPr>
            <w:r>
              <w:t>Evolution</w:t>
            </w:r>
            <w:r>
              <w:tab/>
            </w:r>
          </w:p>
        </w:tc>
      </w:tr>
      <w:tr w:rsidR="0090355C" w:rsidTr="0090355C">
        <w:tc>
          <w:tcPr>
            <w:tcW w:w="2518" w:type="dxa"/>
          </w:tcPr>
          <w:p w:rsidR="0090355C" w:rsidRDefault="0090355C" w:rsidP="002833F5">
            <w:pPr>
              <w:jc w:val="center"/>
            </w:pPr>
          </w:p>
        </w:tc>
        <w:tc>
          <w:tcPr>
            <w:tcW w:w="3827" w:type="dxa"/>
          </w:tcPr>
          <w:p w:rsidR="0090355C" w:rsidRDefault="0090355C" w:rsidP="002833F5">
            <w:pPr>
              <w:jc w:val="center"/>
            </w:pPr>
            <w:r>
              <w:t>Bénigne</w:t>
            </w:r>
          </w:p>
        </w:tc>
        <w:tc>
          <w:tcPr>
            <w:tcW w:w="3119" w:type="dxa"/>
          </w:tcPr>
          <w:p w:rsidR="0090355C" w:rsidRDefault="0090355C" w:rsidP="002833F5">
            <w:pPr>
              <w:jc w:val="center"/>
            </w:pPr>
            <w:r>
              <w:t>Maligne</w:t>
            </w:r>
          </w:p>
        </w:tc>
      </w:tr>
      <w:tr w:rsidR="0090355C" w:rsidTr="0090355C">
        <w:tc>
          <w:tcPr>
            <w:tcW w:w="2518" w:type="dxa"/>
          </w:tcPr>
          <w:p w:rsidR="0090355C" w:rsidRDefault="0090355C" w:rsidP="002833F5">
            <w:pPr>
              <w:jc w:val="center"/>
            </w:pPr>
            <w:r>
              <w:t>Germinale</w:t>
            </w:r>
          </w:p>
        </w:tc>
        <w:tc>
          <w:tcPr>
            <w:tcW w:w="3827" w:type="dxa"/>
          </w:tcPr>
          <w:p w:rsidR="0090355C" w:rsidRDefault="0090355C" w:rsidP="002833F5">
            <w:pPr>
              <w:jc w:val="center"/>
            </w:pPr>
          </w:p>
        </w:tc>
        <w:tc>
          <w:tcPr>
            <w:tcW w:w="3119" w:type="dxa"/>
          </w:tcPr>
          <w:p w:rsidR="007D6AA8" w:rsidRDefault="0090355C" w:rsidP="002833F5">
            <w:pPr>
              <w:jc w:val="center"/>
            </w:pPr>
            <w:r>
              <w:t>Séminomes</w:t>
            </w:r>
            <w:r w:rsidR="007D6AA8">
              <w:t xml:space="preserve"> </w:t>
            </w:r>
          </w:p>
          <w:p w:rsidR="0090355C" w:rsidRDefault="0090355C" w:rsidP="002833F5">
            <w:pPr>
              <w:jc w:val="center"/>
            </w:pPr>
            <w:r>
              <w:t>Carcinomes embryonnaires</w:t>
            </w:r>
          </w:p>
        </w:tc>
      </w:tr>
      <w:tr w:rsidR="0090355C" w:rsidTr="0090355C">
        <w:tc>
          <w:tcPr>
            <w:tcW w:w="2518" w:type="dxa"/>
          </w:tcPr>
          <w:p w:rsidR="0090355C" w:rsidRDefault="0090355C" w:rsidP="002833F5">
            <w:pPr>
              <w:jc w:val="center"/>
            </w:pPr>
            <w:r>
              <w:t>Embryonnaire</w:t>
            </w:r>
          </w:p>
        </w:tc>
        <w:tc>
          <w:tcPr>
            <w:tcW w:w="3827" w:type="dxa"/>
          </w:tcPr>
          <w:p w:rsidR="0090355C" w:rsidRDefault="0090355C" w:rsidP="002833F5">
            <w:pPr>
              <w:jc w:val="center"/>
            </w:pPr>
            <w:r>
              <w:t>Tératomes (=dysembryomes) matures</w:t>
            </w:r>
          </w:p>
        </w:tc>
        <w:tc>
          <w:tcPr>
            <w:tcW w:w="3119" w:type="dxa"/>
          </w:tcPr>
          <w:p w:rsidR="0090355C" w:rsidRDefault="0090355C" w:rsidP="002833F5">
            <w:pPr>
              <w:jc w:val="center"/>
            </w:pPr>
            <w:r>
              <w:t xml:space="preserve">Tératomes immatures </w:t>
            </w:r>
          </w:p>
        </w:tc>
      </w:tr>
      <w:tr w:rsidR="0090355C" w:rsidTr="0090355C">
        <w:tc>
          <w:tcPr>
            <w:tcW w:w="2518" w:type="dxa"/>
          </w:tcPr>
          <w:p w:rsidR="0090355C" w:rsidRDefault="0090355C" w:rsidP="002833F5">
            <w:pPr>
              <w:jc w:val="center"/>
            </w:pPr>
            <w:proofErr w:type="spellStart"/>
            <w:r>
              <w:t>Blastémateuse</w:t>
            </w:r>
            <w:proofErr w:type="spellEnd"/>
          </w:p>
        </w:tc>
        <w:tc>
          <w:tcPr>
            <w:tcW w:w="3827" w:type="dxa"/>
          </w:tcPr>
          <w:p w:rsidR="0090355C" w:rsidRDefault="0090355C" w:rsidP="002833F5">
            <w:pPr>
              <w:jc w:val="center"/>
            </w:pPr>
          </w:p>
        </w:tc>
        <w:tc>
          <w:tcPr>
            <w:tcW w:w="3119" w:type="dxa"/>
          </w:tcPr>
          <w:p w:rsidR="0090355C" w:rsidRDefault="0090355C" w:rsidP="002833F5">
            <w:pPr>
              <w:jc w:val="center"/>
            </w:pPr>
            <w:proofErr w:type="spellStart"/>
            <w:r>
              <w:t>Néphroblastomes</w:t>
            </w:r>
            <w:proofErr w:type="spellEnd"/>
          </w:p>
          <w:p w:rsidR="0090355C" w:rsidRDefault="0090355C" w:rsidP="002833F5">
            <w:pPr>
              <w:jc w:val="center"/>
            </w:pPr>
            <w:r>
              <w:t>Hépatoblastomes</w:t>
            </w:r>
          </w:p>
          <w:p w:rsidR="0090355C" w:rsidRDefault="0090355C" w:rsidP="002833F5">
            <w:pPr>
              <w:jc w:val="center"/>
            </w:pPr>
            <w:proofErr w:type="spellStart"/>
            <w:r>
              <w:t>Pneumoblastomes</w:t>
            </w:r>
            <w:proofErr w:type="spellEnd"/>
          </w:p>
        </w:tc>
      </w:tr>
      <w:tr w:rsidR="0090355C" w:rsidTr="0090355C">
        <w:tc>
          <w:tcPr>
            <w:tcW w:w="2518" w:type="dxa"/>
          </w:tcPr>
          <w:p w:rsidR="0090355C" w:rsidRDefault="0090355C" w:rsidP="002833F5">
            <w:pPr>
              <w:jc w:val="center"/>
            </w:pPr>
            <w:r>
              <w:t>Placentaire ou vitelline</w:t>
            </w:r>
          </w:p>
        </w:tc>
        <w:tc>
          <w:tcPr>
            <w:tcW w:w="3827" w:type="dxa"/>
          </w:tcPr>
          <w:p w:rsidR="0090355C" w:rsidRDefault="0090355C" w:rsidP="002833F5">
            <w:pPr>
              <w:jc w:val="center"/>
            </w:pPr>
          </w:p>
        </w:tc>
        <w:tc>
          <w:tcPr>
            <w:tcW w:w="3119" w:type="dxa"/>
          </w:tcPr>
          <w:p w:rsidR="0090355C" w:rsidRDefault="0090355C" w:rsidP="002833F5">
            <w:pPr>
              <w:jc w:val="center"/>
            </w:pPr>
            <w:proofErr w:type="spellStart"/>
            <w:r>
              <w:t>Choriocarcinomes</w:t>
            </w:r>
            <w:proofErr w:type="spellEnd"/>
          </w:p>
          <w:p w:rsidR="0090355C" w:rsidRDefault="0090355C" w:rsidP="002833F5">
            <w:pPr>
              <w:jc w:val="center"/>
            </w:pPr>
            <w:r>
              <w:t>Tumeurs vitellines</w:t>
            </w:r>
          </w:p>
        </w:tc>
      </w:tr>
    </w:tbl>
    <w:p w:rsidR="001E15E7" w:rsidRDefault="001E15E7" w:rsidP="001E15E7">
      <w:pPr>
        <w:pStyle w:val="Paragraphedeliste"/>
        <w:rPr>
          <w:rFonts w:ascii="Times New Roman" w:hAnsi="Times New Roman" w:cs="Times New Roman"/>
          <w:sz w:val="24"/>
          <w:szCs w:val="24"/>
        </w:rPr>
      </w:pPr>
    </w:p>
    <w:p w:rsidR="001E15E7" w:rsidRPr="00344E19" w:rsidRDefault="001E15E7" w:rsidP="001E15E7">
      <w:pPr>
        <w:pStyle w:val="Paragraphedeliste"/>
        <w:numPr>
          <w:ilvl w:val="0"/>
          <w:numId w:val="1"/>
        </w:numPr>
        <w:rPr>
          <w:rFonts w:ascii="Times New Roman" w:hAnsi="Times New Roman" w:cs="Times New Roman"/>
          <w:sz w:val="24"/>
          <w:szCs w:val="24"/>
          <w:u w:val="single"/>
        </w:rPr>
      </w:pPr>
      <w:r w:rsidRPr="00344E19">
        <w:rPr>
          <w:rFonts w:ascii="Times New Roman" w:hAnsi="Times New Roman" w:cs="Times New Roman"/>
          <w:sz w:val="24"/>
          <w:szCs w:val="24"/>
          <w:u w:val="single"/>
        </w:rPr>
        <w:t>Tumeurs diverses</w:t>
      </w:r>
      <w:r w:rsidR="00470C91">
        <w:rPr>
          <w:rFonts w:ascii="Times New Roman" w:hAnsi="Times New Roman" w:cs="Times New Roman"/>
          <w:sz w:val="24"/>
          <w:szCs w:val="24"/>
          <w:u w:val="single"/>
        </w:rPr>
        <w:t> </w:t>
      </w:r>
      <w:r w:rsidR="00470C91" w:rsidRPr="00470C91">
        <w:rPr>
          <w:rFonts w:ascii="Times New Roman" w:hAnsi="Times New Roman" w:cs="Times New Roman"/>
          <w:i/>
          <w:sz w:val="24"/>
          <w:szCs w:val="24"/>
        </w:rPr>
        <w:t>: tout ce qui est en italique n’est pas à savoir</w:t>
      </w:r>
    </w:p>
    <w:tbl>
      <w:tblPr>
        <w:tblStyle w:val="Grilledutableau"/>
        <w:tblW w:w="9464" w:type="dxa"/>
        <w:tblLayout w:type="fixed"/>
        <w:tblLook w:val="04A0" w:firstRow="1" w:lastRow="0" w:firstColumn="1" w:lastColumn="0" w:noHBand="0" w:noVBand="1"/>
      </w:tblPr>
      <w:tblGrid>
        <w:gridCol w:w="2857"/>
        <w:gridCol w:w="3389"/>
        <w:gridCol w:w="3218"/>
      </w:tblGrid>
      <w:tr w:rsidR="0090355C" w:rsidTr="002833F5">
        <w:tc>
          <w:tcPr>
            <w:tcW w:w="2268" w:type="dxa"/>
          </w:tcPr>
          <w:p w:rsidR="0090355C" w:rsidRDefault="0090355C" w:rsidP="002833F5">
            <w:pPr>
              <w:jc w:val="center"/>
            </w:pPr>
            <w:proofErr w:type="spellStart"/>
            <w:r>
              <w:t>Paraganglionaire</w:t>
            </w:r>
            <w:proofErr w:type="spellEnd"/>
            <w:r>
              <w:t xml:space="preserve"> </w:t>
            </w:r>
            <w:proofErr w:type="spellStart"/>
            <w:r>
              <w:t>médullosurrénalienne</w:t>
            </w:r>
            <w:proofErr w:type="spellEnd"/>
          </w:p>
        </w:tc>
        <w:tc>
          <w:tcPr>
            <w:tcW w:w="2690" w:type="dxa"/>
          </w:tcPr>
          <w:p w:rsidR="0090355C" w:rsidRPr="00E338D1" w:rsidRDefault="0090355C" w:rsidP="002833F5">
            <w:pPr>
              <w:jc w:val="center"/>
              <w:rPr>
                <w:i/>
              </w:rPr>
            </w:pPr>
            <w:proofErr w:type="spellStart"/>
            <w:r w:rsidRPr="00E338D1">
              <w:rPr>
                <w:i/>
              </w:rPr>
              <w:t>Paragangliome</w:t>
            </w:r>
            <w:proofErr w:type="spellEnd"/>
          </w:p>
          <w:p w:rsidR="0090355C" w:rsidRDefault="0090355C" w:rsidP="002833F5">
            <w:pPr>
              <w:jc w:val="center"/>
            </w:pPr>
            <w:r>
              <w:t>Phéochromocytome</w:t>
            </w:r>
          </w:p>
        </w:tc>
        <w:tc>
          <w:tcPr>
            <w:tcW w:w="2555" w:type="dxa"/>
          </w:tcPr>
          <w:p w:rsidR="0090355C" w:rsidRPr="00E338D1" w:rsidRDefault="0090355C" w:rsidP="002833F5">
            <w:pPr>
              <w:jc w:val="center"/>
              <w:rPr>
                <w:i/>
              </w:rPr>
            </w:pPr>
            <w:proofErr w:type="spellStart"/>
            <w:r w:rsidRPr="00E338D1">
              <w:rPr>
                <w:i/>
              </w:rPr>
              <w:t>Paragangliome</w:t>
            </w:r>
            <w:proofErr w:type="spellEnd"/>
            <w:r w:rsidRPr="00E338D1">
              <w:rPr>
                <w:i/>
              </w:rPr>
              <w:t xml:space="preserve"> malin</w:t>
            </w:r>
          </w:p>
          <w:p w:rsidR="0090355C" w:rsidRDefault="0090355C" w:rsidP="002833F5">
            <w:pPr>
              <w:jc w:val="center"/>
            </w:pPr>
            <w:r>
              <w:t>Phéochromocytome malin</w:t>
            </w:r>
          </w:p>
        </w:tc>
      </w:tr>
      <w:tr w:rsidR="0090355C" w:rsidTr="002833F5">
        <w:tc>
          <w:tcPr>
            <w:tcW w:w="2268" w:type="dxa"/>
          </w:tcPr>
          <w:p w:rsidR="0090355C" w:rsidRPr="00E338D1" w:rsidRDefault="0090355C" w:rsidP="002833F5">
            <w:pPr>
              <w:jc w:val="center"/>
              <w:rPr>
                <w:i/>
              </w:rPr>
            </w:pPr>
            <w:proofErr w:type="spellStart"/>
            <w:r w:rsidRPr="00E338D1">
              <w:rPr>
                <w:i/>
              </w:rPr>
              <w:t>Notochordale</w:t>
            </w:r>
            <w:proofErr w:type="spellEnd"/>
          </w:p>
        </w:tc>
        <w:tc>
          <w:tcPr>
            <w:tcW w:w="2690" w:type="dxa"/>
          </w:tcPr>
          <w:p w:rsidR="0090355C" w:rsidRPr="00E338D1" w:rsidRDefault="0090355C" w:rsidP="002833F5">
            <w:pPr>
              <w:jc w:val="center"/>
              <w:rPr>
                <w:i/>
              </w:rPr>
            </w:pPr>
          </w:p>
        </w:tc>
        <w:tc>
          <w:tcPr>
            <w:tcW w:w="2555" w:type="dxa"/>
          </w:tcPr>
          <w:p w:rsidR="0090355C" w:rsidRPr="00E338D1" w:rsidRDefault="0090355C" w:rsidP="002833F5">
            <w:pPr>
              <w:jc w:val="center"/>
              <w:rPr>
                <w:i/>
              </w:rPr>
            </w:pPr>
            <w:proofErr w:type="spellStart"/>
            <w:r w:rsidRPr="00E338D1">
              <w:rPr>
                <w:i/>
              </w:rPr>
              <w:t>Chordome</w:t>
            </w:r>
            <w:proofErr w:type="spellEnd"/>
          </w:p>
        </w:tc>
      </w:tr>
      <w:tr w:rsidR="0090355C" w:rsidTr="002833F5">
        <w:tc>
          <w:tcPr>
            <w:tcW w:w="2268" w:type="dxa"/>
          </w:tcPr>
          <w:p w:rsidR="0090355C" w:rsidRPr="00E338D1" w:rsidRDefault="0090355C" w:rsidP="002833F5">
            <w:pPr>
              <w:jc w:val="center"/>
              <w:rPr>
                <w:i/>
              </w:rPr>
            </w:pPr>
            <w:r w:rsidRPr="00E338D1">
              <w:rPr>
                <w:i/>
              </w:rPr>
              <w:t>Synoviale ( ?)</w:t>
            </w:r>
          </w:p>
        </w:tc>
        <w:tc>
          <w:tcPr>
            <w:tcW w:w="2690" w:type="dxa"/>
          </w:tcPr>
          <w:p w:rsidR="0090355C" w:rsidRPr="00E338D1" w:rsidRDefault="0090355C" w:rsidP="002833F5">
            <w:pPr>
              <w:jc w:val="center"/>
              <w:rPr>
                <w:i/>
              </w:rPr>
            </w:pPr>
          </w:p>
        </w:tc>
        <w:tc>
          <w:tcPr>
            <w:tcW w:w="2555" w:type="dxa"/>
          </w:tcPr>
          <w:p w:rsidR="0090355C" w:rsidRPr="00E338D1" w:rsidRDefault="0090355C" w:rsidP="002833F5">
            <w:pPr>
              <w:jc w:val="center"/>
              <w:rPr>
                <w:i/>
              </w:rPr>
            </w:pPr>
            <w:proofErr w:type="spellStart"/>
            <w:r w:rsidRPr="00E338D1">
              <w:rPr>
                <w:i/>
              </w:rPr>
              <w:t>Synovialosarcome</w:t>
            </w:r>
            <w:proofErr w:type="spellEnd"/>
          </w:p>
        </w:tc>
      </w:tr>
    </w:tbl>
    <w:p w:rsidR="001E15E7" w:rsidRDefault="001E15E7" w:rsidP="001E15E7">
      <w:pPr>
        <w:pStyle w:val="Paragraphedeliste"/>
        <w:rPr>
          <w:rFonts w:ascii="Times New Roman" w:hAnsi="Times New Roman" w:cs="Times New Roman"/>
          <w:sz w:val="24"/>
          <w:szCs w:val="24"/>
        </w:rPr>
      </w:pPr>
    </w:p>
    <w:p w:rsidR="004E6ADB" w:rsidRPr="004E6ADB" w:rsidRDefault="004E6ADB" w:rsidP="001E15E7">
      <w:pPr>
        <w:pStyle w:val="Paragraphedeliste"/>
        <w:rPr>
          <w:rFonts w:ascii="Times New Roman" w:hAnsi="Times New Roman" w:cs="Times New Roman"/>
          <w:b/>
          <w:sz w:val="24"/>
          <w:szCs w:val="24"/>
          <w:u w:val="single"/>
        </w:rPr>
      </w:pPr>
    </w:p>
    <w:p w:rsidR="004E6ADB" w:rsidRPr="004E6ADB" w:rsidRDefault="004E6ADB" w:rsidP="004E6ADB">
      <w:pPr>
        <w:pStyle w:val="Paragraphedeliste"/>
        <w:numPr>
          <w:ilvl w:val="0"/>
          <w:numId w:val="3"/>
        </w:numPr>
        <w:rPr>
          <w:rFonts w:ascii="Times New Roman" w:hAnsi="Times New Roman" w:cs="Times New Roman"/>
          <w:b/>
          <w:sz w:val="24"/>
          <w:szCs w:val="24"/>
          <w:u w:val="single"/>
        </w:rPr>
      </w:pPr>
      <w:r w:rsidRPr="004E6ADB">
        <w:rPr>
          <w:rFonts w:ascii="Times New Roman" w:hAnsi="Times New Roman" w:cs="Times New Roman"/>
          <w:b/>
          <w:sz w:val="24"/>
          <w:szCs w:val="24"/>
          <w:u w:val="single"/>
        </w:rPr>
        <w:t>Classifications moléculaires</w:t>
      </w:r>
    </w:p>
    <w:p w:rsidR="00470C91" w:rsidRDefault="00E338D1" w:rsidP="001025E5">
      <w:pPr>
        <w:ind w:firstLine="720"/>
        <w:jc w:val="both"/>
        <w:rPr>
          <w:rFonts w:ascii="Times New Roman" w:hAnsi="Times New Roman" w:cs="Times New Roman"/>
          <w:sz w:val="24"/>
          <w:szCs w:val="24"/>
        </w:rPr>
      </w:pPr>
      <w:r>
        <w:rPr>
          <w:rFonts w:ascii="Times New Roman" w:hAnsi="Times New Roman" w:cs="Times New Roman"/>
          <w:sz w:val="24"/>
          <w:szCs w:val="24"/>
        </w:rPr>
        <w:t xml:space="preserve">Ce sont des nouvelles classifications. La plus importante est la classification moléculaire du cancer du sein, qui a fait fortement recette depuis sa mise sur le marché. </w:t>
      </w:r>
      <w:r w:rsidR="0090355C" w:rsidRPr="004E6ADB">
        <w:rPr>
          <w:rFonts w:ascii="Times New Roman" w:hAnsi="Times New Roman" w:cs="Times New Roman"/>
          <w:sz w:val="24"/>
          <w:szCs w:val="24"/>
        </w:rPr>
        <w:t xml:space="preserve"> </w:t>
      </w:r>
      <w:r>
        <w:rPr>
          <w:rFonts w:ascii="Times New Roman" w:hAnsi="Times New Roman" w:cs="Times New Roman"/>
          <w:sz w:val="24"/>
          <w:szCs w:val="24"/>
        </w:rPr>
        <w:t>Désormais lorsqu’</w:t>
      </w:r>
      <w:r w:rsidR="0090355C" w:rsidRPr="004E6ADB">
        <w:rPr>
          <w:rFonts w:ascii="Times New Roman" w:hAnsi="Times New Roman" w:cs="Times New Roman"/>
          <w:sz w:val="24"/>
          <w:szCs w:val="24"/>
        </w:rPr>
        <w:t>on traite un cancer du sein</w:t>
      </w:r>
      <w:r>
        <w:rPr>
          <w:rFonts w:ascii="Times New Roman" w:hAnsi="Times New Roman" w:cs="Times New Roman"/>
          <w:sz w:val="24"/>
          <w:szCs w:val="24"/>
        </w:rPr>
        <w:t>,</w:t>
      </w:r>
      <w:r w:rsidR="0090355C" w:rsidRPr="004E6ADB">
        <w:rPr>
          <w:rFonts w:ascii="Times New Roman" w:hAnsi="Times New Roman" w:cs="Times New Roman"/>
          <w:sz w:val="24"/>
          <w:szCs w:val="24"/>
        </w:rPr>
        <w:t xml:space="preserve"> on regarde autant la classification moléculaire que la classification anatomo-pathologique. On extrait le contenu génétique qu’on place sur une puce et on regarde les gènes sur ou sous-exprimés par rapport à un cas standard. </w:t>
      </w:r>
      <w:r>
        <w:rPr>
          <w:rFonts w:ascii="Times New Roman" w:hAnsi="Times New Roman" w:cs="Times New Roman"/>
          <w:sz w:val="24"/>
          <w:szCs w:val="24"/>
        </w:rPr>
        <w:t>C’est le principe du micro-</w:t>
      </w:r>
      <w:proofErr w:type="spellStart"/>
      <w:r>
        <w:rPr>
          <w:rFonts w:ascii="Times New Roman" w:hAnsi="Times New Roman" w:cs="Times New Roman"/>
          <w:sz w:val="24"/>
          <w:szCs w:val="24"/>
        </w:rPr>
        <w:t>array</w:t>
      </w:r>
      <w:proofErr w:type="spellEnd"/>
      <w:r>
        <w:rPr>
          <w:rFonts w:ascii="Times New Roman" w:hAnsi="Times New Roman" w:cs="Times New Roman"/>
          <w:sz w:val="24"/>
          <w:szCs w:val="24"/>
        </w:rPr>
        <w:t xml:space="preserve">, permettant de classer les tumeurs en </w:t>
      </w:r>
      <w:proofErr w:type="spellStart"/>
      <w:r>
        <w:rPr>
          <w:rFonts w:ascii="Times New Roman" w:hAnsi="Times New Roman" w:cs="Times New Roman"/>
          <w:sz w:val="24"/>
          <w:szCs w:val="24"/>
        </w:rPr>
        <w:t>luminales</w:t>
      </w:r>
      <w:proofErr w:type="spellEnd"/>
      <w:r>
        <w:rPr>
          <w:rFonts w:ascii="Times New Roman" w:hAnsi="Times New Roman" w:cs="Times New Roman"/>
          <w:sz w:val="24"/>
          <w:szCs w:val="24"/>
        </w:rPr>
        <w:t>, basales et HER2.</w:t>
      </w:r>
    </w:p>
    <w:p w:rsidR="001E15E7" w:rsidRDefault="001E15E7" w:rsidP="00D476B6">
      <w:pPr>
        <w:pStyle w:val="Paragraphedeliste"/>
        <w:jc w:val="both"/>
        <w:rPr>
          <w:rFonts w:ascii="Times New Roman" w:hAnsi="Times New Roman" w:cs="Times New Roman"/>
          <w:b/>
          <w:sz w:val="24"/>
          <w:szCs w:val="24"/>
          <w:u w:val="single"/>
        </w:rPr>
      </w:pPr>
      <w:r w:rsidRPr="0090355C">
        <w:rPr>
          <w:rFonts w:ascii="Times New Roman" w:hAnsi="Times New Roman" w:cs="Times New Roman"/>
          <w:b/>
          <w:sz w:val="24"/>
          <w:szCs w:val="24"/>
          <w:u w:val="single"/>
        </w:rPr>
        <w:lastRenderedPageBreak/>
        <w:t>III. Principes généraux de description des tumeurs en anatomie pathologique</w:t>
      </w:r>
    </w:p>
    <w:p w:rsidR="0090355C" w:rsidRPr="0090355C" w:rsidRDefault="0090355C" w:rsidP="00D476B6">
      <w:pPr>
        <w:pStyle w:val="Paragraphedeliste"/>
        <w:jc w:val="both"/>
        <w:rPr>
          <w:rFonts w:ascii="Times New Roman" w:hAnsi="Times New Roman" w:cs="Times New Roman"/>
          <w:b/>
          <w:sz w:val="24"/>
          <w:szCs w:val="24"/>
          <w:u w:val="single"/>
        </w:rPr>
      </w:pPr>
    </w:p>
    <w:p w:rsidR="001E15E7" w:rsidRPr="00E338D1" w:rsidRDefault="00BC3BD3" w:rsidP="00D476B6">
      <w:pPr>
        <w:pStyle w:val="Paragraphedeliste"/>
        <w:numPr>
          <w:ilvl w:val="0"/>
          <w:numId w:val="18"/>
        </w:numPr>
        <w:jc w:val="both"/>
        <w:rPr>
          <w:rFonts w:ascii="Times New Roman" w:hAnsi="Times New Roman" w:cs="Times New Roman"/>
          <w:b/>
          <w:sz w:val="24"/>
          <w:szCs w:val="24"/>
          <w:u w:val="single"/>
        </w:rPr>
      </w:pPr>
      <w:r w:rsidRPr="00E338D1">
        <w:rPr>
          <w:rFonts w:ascii="Times New Roman" w:hAnsi="Times New Roman" w:cs="Times New Roman"/>
          <w:b/>
          <w:sz w:val="24"/>
          <w:szCs w:val="24"/>
          <w:u w:val="single"/>
        </w:rPr>
        <w:t>La macroscopie</w:t>
      </w:r>
    </w:p>
    <w:p w:rsidR="004E6ADB" w:rsidRDefault="00503A38" w:rsidP="00D476B6">
      <w:pPr>
        <w:pStyle w:val="Paragraphedeliste"/>
        <w:ind w:left="284"/>
        <w:jc w:val="both"/>
        <w:rPr>
          <w:rFonts w:ascii="Times New Roman" w:hAnsi="Times New Roman" w:cs="Times New Roman"/>
          <w:sz w:val="24"/>
          <w:szCs w:val="24"/>
        </w:rPr>
      </w:pPr>
      <w:r>
        <w:rPr>
          <w:rFonts w:ascii="Times New Roman" w:hAnsi="Times New Roman" w:cs="Times New Roman"/>
          <w:sz w:val="24"/>
          <w:szCs w:val="24"/>
        </w:rPr>
        <w:t>La tumeur est envoyée à l’état frais au laboratoire d’</w:t>
      </w:r>
      <w:proofErr w:type="spellStart"/>
      <w:r>
        <w:rPr>
          <w:rFonts w:ascii="Times New Roman" w:hAnsi="Times New Roman" w:cs="Times New Roman"/>
          <w:sz w:val="24"/>
          <w:szCs w:val="24"/>
        </w:rPr>
        <w:t>anapath</w:t>
      </w:r>
      <w:proofErr w:type="spellEnd"/>
      <w:r>
        <w:rPr>
          <w:rFonts w:ascii="Times New Roman" w:hAnsi="Times New Roman" w:cs="Times New Roman"/>
          <w:sz w:val="24"/>
          <w:szCs w:val="24"/>
        </w:rPr>
        <w:t xml:space="preserve">. </w:t>
      </w:r>
      <w:r w:rsidR="00BC3BD3">
        <w:rPr>
          <w:rFonts w:ascii="Times New Roman" w:hAnsi="Times New Roman" w:cs="Times New Roman"/>
          <w:sz w:val="24"/>
          <w:szCs w:val="24"/>
        </w:rPr>
        <w:t xml:space="preserve">C’est un examen à l’œil nu, étape clé pour choisir les zones que l’on </w:t>
      </w:r>
      <w:proofErr w:type="spellStart"/>
      <w:r w:rsidR="00BC3BD3">
        <w:rPr>
          <w:rFonts w:ascii="Times New Roman" w:hAnsi="Times New Roman" w:cs="Times New Roman"/>
          <w:sz w:val="24"/>
          <w:szCs w:val="24"/>
        </w:rPr>
        <w:t>techniquera</w:t>
      </w:r>
      <w:proofErr w:type="spellEnd"/>
      <w:r w:rsidR="00BC3BD3">
        <w:rPr>
          <w:rFonts w:ascii="Times New Roman" w:hAnsi="Times New Roman" w:cs="Times New Roman"/>
          <w:sz w:val="24"/>
          <w:szCs w:val="24"/>
        </w:rPr>
        <w:t xml:space="preserve"> et que l’on regardera au microscope : </w:t>
      </w:r>
    </w:p>
    <w:p w:rsidR="004E6ADB" w:rsidRDefault="00BC3BD3" w:rsidP="00D476B6">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taille,</w:t>
      </w:r>
    </w:p>
    <w:p w:rsidR="004E6ADB" w:rsidRDefault="00BC3BD3" w:rsidP="00D476B6">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 poids, </w:t>
      </w:r>
    </w:p>
    <w:p w:rsidR="004E6ADB" w:rsidRDefault="00BC3BD3" w:rsidP="00D476B6">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consistance</w:t>
      </w:r>
      <w:r w:rsidR="004E6ADB">
        <w:rPr>
          <w:rFonts w:ascii="Times New Roman" w:hAnsi="Times New Roman" w:cs="Times New Roman"/>
          <w:sz w:val="24"/>
          <w:szCs w:val="24"/>
        </w:rPr>
        <w:t xml:space="preserve"> (dur, ferme, mou, liquide)</w:t>
      </w:r>
      <w:r>
        <w:rPr>
          <w:rFonts w:ascii="Times New Roman" w:hAnsi="Times New Roman" w:cs="Times New Roman"/>
          <w:sz w:val="24"/>
          <w:szCs w:val="24"/>
        </w:rPr>
        <w:t xml:space="preserve">, </w:t>
      </w:r>
    </w:p>
    <w:p w:rsidR="004E6ADB" w:rsidRDefault="00BC3BD3" w:rsidP="00D476B6">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couleur</w:t>
      </w:r>
      <w:r w:rsidR="004E6ADB">
        <w:rPr>
          <w:rFonts w:ascii="Times New Roman" w:hAnsi="Times New Roman" w:cs="Times New Roman"/>
          <w:sz w:val="24"/>
          <w:szCs w:val="24"/>
        </w:rPr>
        <w:t xml:space="preserve"> (rouge noirâtre si ça a saigné, vert s’il y a de la bile)</w:t>
      </w:r>
      <w:r>
        <w:rPr>
          <w:rFonts w:ascii="Times New Roman" w:hAnsi="Times New Roman" w:cs="Times New Roman"/>
          <w:sz w:val="24"/>
          <w:szCs w:val="24"/>
        </w:rPr>
        <w:t xml:space="preserve">, </w:t>
      </w:r>
    </w:p>
    <w:p w:rsidR="004E6ADB" w:rsidRDefault="00BC3BD3" w:rsidP="00D476B6">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homogène ou hétérogène,</w:t>
      </w:r>
    </w:p>
    <w:p w:rsidR="004E6ADB" w:rsidRDefault="004E6ADB" w:rsidP="00D476B6">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forme </w:t>
      </w:r>
      <w:r w:rsidR="00BC3BD3">
        <w:rPr>
          <w:rFonts w:ascii="Times New Roman" w:hAnsi="Times New Roman" w:cs="Times New Roman"/>
          <w:sz w:val="24"/>
          <w:szCs w:val="24"/>
        </w:rPr>
        <w:t xml:space="preserve">dans un organe creux : lésion </w:t>
      </w:r>
      <w:proofErr w:type="spellStart"/>
      <w:r w:rsidR="00BC3BD3">
        <w:rPr>
          <w:rFonts w:ascii="Times New Roman" w:hAnsi="Times New Roman" w:cs="Times New Roman"/>
          <w:sz w:val="24"/>
          <w:szCs w:val="24"/>
        </w:rPr>
        <w:t>polypoïde</w:t>
      </w:r>
      <w:proofErr w:type="spellEnd"/>
      <w:r w:rsidR="00503A38">
        <w:rPr>
          <w:rFonts w:ascii="Times New Roman" w:hAnsi="Times New Roman" w:cs="Times New Roman"/>
          <w:sz w:val="24"/>
          <w:szCs w:val="24"/>
        </w:rPr>
        <w:t xml:space="preserve">, plane, ulcérée, </w:t>
      </w:r>
      <w:proofErr w:type="spellStart"/>
      <w:r w:rsidR="00503A38">
        <w:rPr>
          <w:rFonts w:ascii="Times New Roman" w:hAnsi="Times New Roman" w:cs="Times New Roman"/>
          <w:sz w:val="24"/>
          <w:szCs w:val="24"/>
        </w:rPr>
        <w:t>infiltrante</w:t>
      </w:r>
      <w:proofErr w:type="spellEnd"/>
      <w:r w:rsidR="00503A38">
        <w:rPr>
          <w:rFonts w:ascii="Times New Roman" w:hAnsi="Times New Roman" w:cs="Times New Roman"/>
          <w:sz w:val="24"/>
          <w:szCs w:val="24"/>
        </w:rPr>
        <w:t xml:space="preserve"> </w:t>
      </w:r>
      <w:r w:rsidR="00BC3BD3">
        <w:rPr>
          <w:rFonts w:ascii="Times New Roman" w:hAnsi="Times New Roman" w:cs="Times New Roman"/>
          <w:sz w:val="24"/>
          <w:szCs w:val="24"/>
        </w:rPr>
        <w:t xml:space="preserve"> </w:t>
      </w:r>
    </w:p>
    <w:p w:rsidR="004E6ADB" w:rsidRDefault="00BC3BD3" w:rsidP="00D476B6">
      <w:pPr>
        <w:pStyle w:val="Paragraphedeliste"/>
        <w:ind w:left="1440" w:firstLine="684"/>
        <w:jc w:val="both"/>
        <w:rPr>
          <w:rFonts w:ascii="Times New Roman" w:hAnsi="Times New Roman" w:cs="Times New Roman"/>
          <w:sz w:val="24"/>
          <w:szCs w:val="24"/>
        </w:rPr>
      </w:pPr>
      <w:proofErr w:type="gramStart"/>
      <w:r>
        <w:rPr>
          <w:rFonts w:ascii="Times New Roman" w:hAnsi="Times New Roman" w:cs="Times New Roman"/>
          <w:sz w:val="24"/>
          <w:szCs w:val="24"/>
        </w:rPr>
        <w:t>dans</w:t>
      </w:r>
      <w:proofErr w:type="gramEnd"/>
      <w:r>
        <w:rPr>
          <w:rFonts w:ascii="Times New Roman" w:hAnsi="Times New Roman" w:cs="Times New Roman"/>
          <w:sz w:val="24"/>
          <w:szCs w:val="24"/>
        </w:rPr>
        <w:t xml:space="preserve"> u</w:t>
      </w:r>
      <w:r w:rsidR="004E6ADB">
        <w:rPr>
          <w:rFonts w:ascii="Times New Roman" w:hAnsi="Times New Roman" w:cs="Times New Roman"/>
          <w:sz w:val="24"/>
          <w:szCs w:val="24"/>
        </w:rPr>
        <w:t>n organe plein : nodule, masse</w:t>
      </w:r>
    </w:p>
    <w:p w:rsidR="00503A38" w:rsidRDefault="00BC3BD3" w:rsidP="00D476B6">
      <w:pPr>
        <w:pStyle w:val="Paragraphedeliste"/>
        <w:numPr>
          <w:ilvl w:val="0"/>
          <w:numId w:val="4"/>
        </w:numPr>
        <w:jc w:val="both"/>
        <w:rPr>
          <w:rFonts w:ascii="Times New Roman" w:hAnsi="Times New Roman" w:cs="Times New Roman"/>
          <w:sz w:val="24"/>
          <w:szCs w:val="24"/>
        </w:rPr>
      </w:pPr>
      <w:r>
        <w:rPr>
          <w:rFonts w:ascii="Times New Roman" w:hAnsi="Times New Roman" w:cs="Times New Roman"/>
          <w:sz w:val="24"/>
          <w:szCs w:val="24"/>
        </w:rPr>
        <w:t>limitation</w:t>
      </w:r>
      <w:r w:rsidR="00503A38">
        <w:rPr>
          <w:rFonts w:ascii="Times New Roman" w:hAnsi="Times New Roman" w:cs="Times New Roman"/>
          <w:sz w:val="24"/>
          <w:szCs w:val="24"/>
        </w:rPr>
        <w:t xml:space="preserve"> (si mal limité peut infiltrer les tissus environnants)</w:t>
      </w:r>
    </w:p>
    <w:p w:rsidR="00503A38" w:rsidRPr="00503A38" w:rsidRDefault="00503A38" w:rsidP="00D476B6">
      <w:pPr>
        <w:pStyle w:val="Paragraphedeliste"/>
        <w:ind w:left="1440"/>
        <w:jc w:val="both"/>
        <w:rPr>
          <w:rFonts w:ascii="Times New Roman" w:hAnsi="Times New Roman" w:cs="Times New Roman"/>
          <w:sz w:val="24"/>
          <w:szCs w:val="24"/>
        </w:rPr>
      </w:pPr>
    </w:p>
    <w:p w:rsidR="004E6ADB" w:rsidRDefault="004E6ADB" w:rsidP="00D476B6">
      <w:pPr>
        <w:pStyle w:val="Paragraphedeliste"/>
        <w:ind w:left="284" w:firstLine="796"/>
        <w:jc w:val="both"/>
        <w:rPr>
          <w:rFonts w:ascii="Times New Roman" w:hAnsi="Times New Roman" w:cs="Times New Roman"/>
          <w:sz w:val="24"/>
          <w:szCs w:val="24"/>
        </w:rPr>
      </w:pPr>
      <w:r>
        <w:rPr>
          <w:rFonts w:ascii="Times New Roman" w:hAnsi="Times New Roman" w:cs="Times New Roman"/>
          <w:sz w:val="24"/>
          <w:szCs w:val="24"/>
        </w:rPr>
        <w:t>Définitio</w:t>
      </w:r>
      <w:r w:rsidR="004E24C9">
        <w:rPr>
          <w:rFonts w:ascii="Times New Roman" w:hAnsi="Times New Roman" w:cs="Times New Roman"/>
          <w:sz w:val="24"/>
          <w:szCs w:val="24"/>
        </w:rPr>
        <w:t>n :</w:t>
      </w:r>
      <w:r>
        <w:rPr>
          <w:rFonts w:ascii="Times New Roman" w:hAnsi="Times New Roman" w:cs="Times New Roman"/>
          <w:sz w:val="24"/>
          <w:szCs w:val="24"/>
        </w:rPr>
        <w:t xml:space="preserve"> </w:t>
      </w:r>
      <w:r w:rsidR="004E24C9">
        <w:rPr>
          <w:rFonts w:ascii="Times New Roman" w:hAnsi="Times New Roman" w:cs="Times New Roman"/>
          <w:b/>
          <w:sz w:val="24"/>
          <w:szCs w:val="24"/>
        </w:rPr>
        <w:t>P</w:t>
      </w:r>
      <w:r w:rsidRPr="004E24C9">
        <w:rPr>
          <w:rFonts w:ascii="Times New Roman" w:hAnsi="Times New Roman" w:cs="Times New Roman"/>
          <w:b/>
          <w:sz w:val="24"/>
          <w:szCs w:val="24"/>
        </w:rPr>
        <w:t>olype : lésion faisant saillie à la surface d’une muqueuse</w:t>
      </w:r>
      <w:r>
        <w:rPr>
          <w:rFonts w:ascii="Times New Roman" w:hAnsi="Times New Roman" w:cs="Times New Roman"/>
          <w:sz w:val="24"/>
          <w:szCs w:val="24"/>
        </w:rPr>
        <w:t xml:space="preserve"> (ex polype du foie n’existe pas)</w:t>
      </w:r>
      <w:r w:rsidR="004E24C9">
        <w:rPr>
          <w:rFonts w:ascii="Times New Roman" w:hAnsi="Times New Roman" w:cs="Times New Roman"/>
          <w:sz w:val="24"/>
          <w:szCs w:val="24"/>
        </w:rPr>
        <w:t xml:space="preserve">, ne préjuge pas de </w:t>
      </w:r>
      <w:r w:rsidR="00AE07DD">
        <w:rPr>
          <w:rFonts w:ascii="Times New Roman" w:hAnsi="Times New Roman" w:cs="Times New Roman"/>
          <w:sz w:val="24"/>
          <w:szCs w:val="24"/>
        </w:rPr>
        <w:t xml:space="preserve">la bénignité ou de la malignité, on ne sait qu’une fois l’analyse anatomo-pathologique effectuée, donc après biopsie ou </w:t>
      </w:r>
      <w:r w:rsidR="001025E5">
        <w:rPr>
          <w:rFonts w:ascii="Times New Roman" w:hAnsi="Times New Roman" w:cs="Times New Roman"/>
          <w:sz w:val="24"/>
          <w:szCs w:val="24"/>
        </w:rPr>
        <w:t>résection</w:t>
      </w:r>
      <w:r w:rsidR="00AE07DD">
        <w:rPr>
          <w:rFonts w:ascii="Times New Roman" w:hAnsi="Times New Roman" w:cs="Times New Roman"/>
          <w:sz w:val="24"/>
          <w:szCs w:val="24"/>
        </w:rPr>
        <w:t xml:space="preserve">. </w:t>
      </w:r>
    </w:p>
    <w:tbl>
      <w:tblPr>
        <w:tblStyle w:val="Grilledutableau"/>
        <w:tblW w:w="0" w:type="auto"/>
        <w:tblInd w:w="284" w:type="dxa"/>
        <w:tblLook w:val="04A0" w:firstRow="1" w:lastRow="0" w:firstColumn="1" w:lastColumn="0" w:noHBand="0" w:noVBand="1"/>
      </w:tblPr>
      <w:tblGrid>
        <w:gridCol w:w="1809"/>
        <w:gridCol w:w="7195"/>
      </w:tblGrid>
      <w:tr w:rsidR="004E6ADB" w:rsidTr="004E24C9">
        <w:tc>
          <w:tcPr>
            <w:tcW w:w="1809" w:type="dxa"/>
          </w:tcPr>
          <w:p w:rsidR="004E6ADB" w:rsidRDefault="004E6ADB" w:rsidP="00D476B6">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Sessile</w:t>
            </w:r>
          </w:p>
        </w:tc>
        <w:tc>
          <w:tcPr>
            <w:tcW w:w="7195" w:type="dxa"/>
          </w:tcPr>
          <w:p w:rsidR="00503A38" w:rsidRDefault="00503A38" w:rsidP="00D476B6">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La base d’implantation est plus large que haute</w:t>
            </w:r>
          </w:p>
          <w:p w:rsidR="00A95824" w:rsidRDefault="004E6ADB" w:rsidP="00D476B6">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Infiltre le chorion sous-jacent</w:t>
            </w:r>
            <w:r w:rsidR="00550D0B">
              <w:rPr>
                <w:rFonts w:ascii="Times New Roman" w:hAnsi="Times New Roman" w:cs="Times New Roman"/>
                <w:sz w:val="24"/>
                <w:szCs w:val="24"/>
              </w:rPr>
              <w:t xml:space="preserve">. Il est souvent non </w:t>
            </w:r>
            <w:proofErr w:type="spellStart"/>
            <w:r w:rsidR="00550D0B">
              <w:rPr>
                <w:rFonts w:ascii="Times New Roman" w:hAnsi="Times New Roman" w:cs="Times New Roman"/>
                <w:sz w:val="24"/>
                <w:szCs w:val="24"/>
              </w:rPr>
              <w:t>résécable</w:t>
            </w:r>
            <w:proofErr w:type="spellEnd"/>
            <w:r w:rsidR="00A95824">
              <w:rPr>
                <w:rFonts w:ascii="Times New Roman" w:hAnsi="Times New Roman" w:cs="Times New Roman"/>
                <w:sz w:val="24"/>
                <w:szCs w:val="24"/>
              </w:rPr>
              <w:t xml:space="preserve"> car tellement large qu’il faudrait faire un énorme trou.</w:t>
            </w:r>
          </w:p>
        </w:tc>
      </w:tr>
      <w:tr w:rsidR="004E6ADB" w:rsidTr="004E24C9">
        <w:tc>
          <w:tcPr>
            <w:tcW w:w="1809" w:type="dxa"/>
          </w:tcPr>
          <w:p w:rsidR="004E6ADB" w:rsidRDefault="004E6ADB" w:rsidP="00D476B6">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Pédiculé</w:t>
            </w:r>
          </w:p>
        </w:tc>
        <w:tc>
          <w:tcPr>
            <w:tcW w:w="7195" w:type="dxa"/>
          </w:tcPr>
          <w:p w:rsidR="004E6ADB" w:rsidRDefault="004E24C9" w:rsidP="00D476B6">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Pas d’infiltration, s’enlève très facilement, ne récidive presque pas</w:t>
            </w:r>
          </w:p>
        </w:tc>
      </w:tr>
      <w:tr w:rsidR="004E6ADB" w:rsidTr="004E24C9">
        <w:tc>
          <w:tcPr>
            <w:tcW w:w="1809" w:type="dxa"/>
          </w:tcPr>
          <w:p w:rsidR="004E6ADB" w:rsidRDefault="004E6ADB" w:rsidP="00D476B6">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 xml:space="preserve">Lésion </w:t>
            </w:r>
            <w:r w:rsidR="004E24C9">
              <w:rPr>
                <w:rFonts w:ascii="Times New Roman" w:hAnsi="Times New Roman" w:cs="Times New Roman"/>
                <w:sz w:val="24"/>
                <w:szCs w:val="24"/>
              </w:rPr>
              <w:t>p</w:t>
            </w:r>
            <w:r>
              <w:rPr>
                <w:rFonts w:ascii="Times New Roman" w:hAnsi="Times New Roman" w:cs="Times New Roman"/>
                <w:sz w:val="24"/>
                <w:szCs w:val="24"/>
              </w:rPr>
              <w:t>lane</w:t>
            </w:r>
          </w:p>
        </w:tc>
        <w:tc>
          <w:tcPr>
            <w:tcW w:w="7195" w:type="dxa"/>
          </w:tcPr>
          <w:p w:rsidR="00AA1A29" w:rsidRDefault="004E6ADB" w:rsidP="00D476B6">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Quasiment pas surélevée, au même niveau que la muqueuse. Le seul moyen de la voir, c’est à la palpation si elle est un peu plus ferme ou par sa couleur.</w:t>
            </w:r>
            <w:r w:rsidR="00AA1A29">
              <w:rPr>
                <w:rFonts w:ascii="Times New Roman" w:hAnsi="Times New Roman" w:cs="Times New Roman"/>
                <w:sz w:val="24"/>
                <w:szCs w:val="24"/>
              </w:rPr>
              <w:t xml:space="preserve"> </w:t>
            </w:r>
            <w:r w:rsidR="004E24C9">
              <w:rPr>
                <w:rFonts w:ascii="Times New Roman" w:hAnsi="Times New Roman" w:cs="Times New Roman"/>
                <w:sz w:val="24"/>
                <w:szCs w:val="24"/>
              </w:rPr>
              <w:t xml:space="preserve">Infiltration très importante. </w:t>
            </w:r>
          </w:p>
          <w:p w:rsidR="004E24C9" w:rsidRDefault="004E24C9" w:rsidP="00D476B6">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Quand on veut connaitre le stade précis d’un cancer, le seul moyen est un examen radio précis (--) mais c’est sur la pièce opératoire qu’on pourra déterminer le stade de la maladie.</w:t>
            </w:r>
            <w:r w:rsidR="00AA1A29">
              <w:rPr>
                <w:rFonts w:ascii="Times New Roman" w:hAnsi="Times New Roman" w:cs="Times New Roman"/>
                <w:sz w:val="24"/>
                <w:szCs w:val="24"/>
              </w:rPr>
              <w:t xml:space="preserve"> (biopsie)</w:t>
            </w:r>
          </w:p>
        </w:tc>
      </w:tr>
      <w:tr w:rsidR="004E6ADB" w:rsidTr="004E24C9">
        <w:tc>
          <w:tcPr>
            <w:tcW w:w="1809" w:type="dxa"/>
          </w:tcPr>
          <w:p w:rsidR="004E6ADB" w:rsidRDefault="004E6ADB" w:rsidP="00D476B6">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Lésion ulcérée</w:t>
            </w:r>
          </w:p>
        </w:tc>
        <w:tc>
          <w:tcPr>
            <w:tcW w:w="7195" w:type="dxa"/>
          </w:tcPr>
          <w:p w:rsidR="004E6ADB" w:rsidRDefault="004E6ADB" w:rsidP="00D476B6">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Une partie de la paroi de la muqueuse est perdue.</w:t>
            </w:r>
          </w:p>
        </w:tc>
      </w:tr>
      <w:tr w:rsidR="004E24C9" w:rsidTr="004E24C9">
        <w:tc>
          <w:tcPr>
            <w:tcW w:w="1809" w:type="dxa"/>
          </w:tcPr>
          <w:p w:rsidR="004E24C9" w:rsidRDefault="004E24C9" w:rsidP="00D476B6">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Villeux</w:t>
            </w:r>
          </w:p>
        </w:tc>
        <w:tc>
          <w:tcPr>
            <w:tcW w:w="7195" w:type="dxa"/>
          </w:tcPr>
          <w:p w:rsidR="004E24C9" w:rsidRDefault="004E24C9" w:rsidP="00D476B6">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Pas très bon</w:t>
            </w:r>
            <w:r w:rsidR="006C618F">
              <w:rPr>
                <w:rFonts w:ascii="Times New Roman" w:hAnsi="Times New Roman" w:cs="Times New Roman"/>
                <w:sz w:val="24"/>
                <w:szCs w:val="24"/>
              </w:rPr>
              <w:t xml:space="preserve"> pronostic</w:t>
            </w:r>
          </w:p>
        </w:tc>
      </w:tr>
    </w:tbl>
    <w:p w:rsidR="00AE07DD" w:rsidRDefault="00AE07DD" w:rsidP="00D476B6">
      <w:pPr>
        <w:pStyle w:val="Paragraphedeliste"/>
        <w:ind w:left="284" w:firstLine="796"/>
        <w:jc w:val="both"/>
        <w:rPr>
          <w:rFonts w:ascii="Times New Roman" w:hAnsi="Times New Roman" w:cs="Times New Roman"/>
          <w:sz w:val="24"/>
          <w:szCs w:val="24"/>
        </w:rPr>
      </w:pPr>
    </w:p>
    <w:p w:rsidR="004E6ADB" w:rsidRDefault="00AE07DD" w:rsidP="00D476B6">
      <w:pPr>
        <w:pStyle w:val="Paragraphedeliste"/>
        <w:ind w:left="284" w:firstLine="796"/>
        <w:jc w:val="both"/>
        <w:rPr>
          <w:rFonts w:ascii="Times New Roman" w:hAnsi="Times New Roman" w:cs="Times New Roman"/>
          <w:sz w:val="24"/>
          <w:szCs w:val="24"/>
        </w:rPr>
      </w:pPr>
      <w:r>
        <w:rPr>
          <w:rFonts w:ascii="Times New Roman" w:hAnsi="Times New Roman" w:cs="Times New Roman"/>
          <w:sz w:val="24"/>
          <w:szCs w:val="24"/>
        </w:rPr>
        <w:t xml:space="preserve">Pour diagnostiquer un cancer et caractériser son stade,  il faut faire de </w:t>
      </w:r>
      <w:r w:rsidRPr="00AE07DD">
        <w:rPr>
          <w:rFonts w:ascii="Times New Roman" w:hAnsi="Times New Roman" w:cs="Times New Roman"/>
          <w:b/>
          <w:sz w:val="24"/>
          <w:szCs w:val="24"/>
        </w:rPr>
        <w:t>nombreuses</w:t>
      </w:r>
      <w:r>
        <w:rPr>
          <w:rFonts w:ascii="Times New Roman" w:hAnsi="Times New Roman" w:cs="Times New Roman"/>
          <w:sz w:val="24"/>
          <w:szCs w:val="24"/>
        </w:rPr>
        <w:t xml:space="preserve"> biopsies et non une seule.</w:t>
      </w:r>
    </w:p>
    <w:p w:rsidR="00AE07DD" w:rsidRDefault="00AE07DD" w:rsidP="00D476B6">
      <w:pPr>
        <w:pStyle w:val="Paragraphedeliste"/>
        <w:ind w:left="284" w:firstLine="796"/>
        <w:jc w:val="both"/>
        <w:rPr>
          <w:rFonts w:ascii="Times New Roman" w:hAnsi="Times New Roman" w:cs="Times New Roman"/>
          <w:sz w:val="24"/>
          <w:szCs w:val="24"/>
        </w:rPr>
      </w:pPr>
    </w:p>
    <w:p w:rsidR="00BC3BD3" w:rsidRDefault="004E6ADB" w:rsidP="00D476B6">
      <w:pPr>
        <w:pStyle w:val="Paragraphedeliste"/>
        <w:ind w:left="284"/>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1312" behindDoc="0" locked="0" layoutInCell="1" allowOverlap="1">
            <wp:simplePos x="0" y="0"/>
            <wp:positionH relativeFrom="column">
              <wp:posOffset>176530</wp:posOffset>
            </wp:positionH>
            <wp:positionV relativeFrom="paragraph">
              <wp:posOffset>-4445</wp:posOffset>
            </wp:positionV>
            <wp:extent cx="4114800" cy="2321560"/>
            <wp:effectExtent l="0" t="0" r="0" b="254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2321560"/>
                    </a:xfrm>
                    <a:prstGeom prst="rect">
                      <a:avLst/>
                    </a:prstGeom>
                    <a:noFill/>
                    <a:ln>
                      <a:noFill/>
                    </a:ln>
                  </pic:spPr>
                </pic:pic>
              </a:graphicData>
            </a:graphic>
          </wp:anchor>
        </w:drawing>
      </w:r>
    </w:p>
    <w:p w:rsidR="00503A38" w:rsidRDefault="00503A38" w:rsidP="00D476B6">
      <w:pPr>
        <w:pStyle w:val="Paragraphedeliste"/>
        <w:ind w:left="1080"/>
        <w:jc w:val="both"/>
        <w:rPr>
          <w:rFonts w:ascii="Times New Roman" w:hAnsi="Times New Roman" w:cs="Times New Roman"/>
          <w:sz w:val="24"/>
          <w:szCs w:val="24"/>
        </w:rPr>
      </w:pPr>
    </w:p>
    <w:p w:rsidR="00503A38" w:rsidRDefault="00503A38" w:rsidP="00D476B6">
      <w:pPr>
        <w:pStyle w:val="Paragraphedeliste"/>
        <w:ind w:left="1080"/>
        <w:jc w:val="both"/>
        <w:rPr>
          <w:rFonts w:ascii="Times New Roman" w:hAnsi="Times New Roman" w:cs="Times New Roman"/>
          <w:sz w:val="24"/>
          <w:szCs w:val="24"/>
        </w:rPr>
      </w:pPr>
    </w:p>
    <w:p w:rsidR="00503A38" w:rsidRDefault="00503A38" w:rsidP="00D476B6">
      <w:pPr>
        <w:pStyle w:val="Paragraphedeliste"/>
        <w:ind w:left="1080"/>
        <w:jc w:val="both"/>
        <w:rPr>
          <w:rFonts w:ascii="Times New Roman" w:hAnsi="Times New Roman" w:cs="Times New Roman"/>
          <w:sz w:val="24"/>
          <w:szCs w:val="24"/>
        </w:rPr>
      </w:pPr>
      <w:r>
        <w:rPr>
          <w:rFonts w:ascii="Times New Roman" w:hAnsi="Times New Roman" w:cs="Times New Roman"/>
          <w:sz w:val="24"/>
          <w:szCs w:val="24"/>
        </w:rPr>
        <w:t xml:space="preserve">La lumière peut être par exemple la cavité buccale, la surface de la langue </w:t>
      </w:r>
    </w:p>
    <w:p w:rsidR="004E24C9" w:rsidRDefault="00557E86" w:rsidP="00D476B6">
      <w:pPr>
        <w:pStyle w:val="Paragraphedeliste"/>
        <w:ind w:left="1080"/>
        <w:jc w:val="both"/>
        <w:rPr>
          <w:rFonts w:ascii="Times New Roman" w:hAnsi="Times New Roman" w:cs="Times New Roman"/>
          <w:sz w:val="24"/>
          <w:szCs w:val="24"/>
        </w:rPr>
      </w:pPr>
      <w:r>
        <w:rPr>
          <w:rFonts w:ascii="Times New Roman" w:hAnsi="Times New Roman" w:cs="Times New Roman"/>
          <w:noProof/>
          <w:sz w:val="24"/>
          <w:szCs w:val="24"/>
          <w:lang w:eastAsia="fr-FR"/>
        </w:rPr>
        <w:pict>
          <v:shapetype id="_x0000_t202" coordsize="21600,21600" o:spt="202" path="m,l,21600r21600,l21600,xe">
            <v:stroke joinstyle="miter"/>
            <v:path gradientshapeok="t" o:connecttype="rect"/>
          </v:shapetype>
          <v:shape id="Zone de texte 2" o:spid="_x0000_s1026" type="#_x0000_t202" style="position:absolute;left:0;text-align:left;margin-left:310.1pt;margin-top:10.5pt;width:186.95pt;height:110.55pt;z-index:25165926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kKwIAAEw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">
            <v:textbox style="mso-fit-shape-to-text:t">
              <w:txbxContent>
                <w:p w:rsidR="00440058" w:rsidRDefault="00440058">
                  <w:r>
                    <w:t xml:space="preserve">Tumeur </w:t>
                  </w:r>
                  <w:proofErr w:type="spellStart"/>
                  <w:r>
                    <w:t>ulcéro</w:t>
                  </w:r>
                  <w:proofErr w:type="spellEnd"/>
                  <w:r>
                    <w:t>-bourgeonnante</w:t>
                  </w:r>
                </w:p>
                <w:p w:rsidR="00440058" w:rsidRDefault="00440058">
                  <w:r>
                    <w:t>A gauche amont, à droite aval</w:t>
                  </w:r>
                </w:p>
                <w:p w:rsidR="00440058" w:rsidRDefault="00440058">
                  <w:r>
                    <w:t xml:space="preserve">Tumeur </w:t>
                  </w:r>
                  <w:proofErr w:type="spellStart"/>
                  <w:r>
                    <w:t>sténosante</w:t>
                  </w:r>
                  <w:proofErr w:type="spellEnd"/>
                  <w:r>
                    <w:t>, circonférentielle</w:t>
                  </w:r>
                </w:p>
              </w:txbxContent>
            </v:textbox>
          </v:shape>
        </w:pict>
      </w:r>
    </w:p>
    <w:p w:rsidR="00AA1A29" w:rsidRDefault="00557E86" w:rsidP="00D476B6">
      <w:pPr>
        <w:pStyle w:val="Paragraphedeliste"/>
        <w:ind w:left="1080"/>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pict>
          <v:shape id="_x0000_s1027" type="#_x0000_t202" style="position:absolute;left:0;text-align:left;margin-left:279.35pt;margin-top:-4.5pt;width:186.95pt;height:110.55pt;z-index:25166336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" stroked="f">
            <v:textbox style="mso-fit-shape-to-text:t">
              <w:txbxContent>
                <w:p w:rsidR="00440058" w:rsidRDefault="00440058" w:rsidP="004124CC">
                  <w:pPr>
                    <w:spacing w:after="0"/>
                  </w:pPr>
                  <w:r>
                    <w:t xml:space="preserve">Tumeur du colon </w:t>
                  </w:r>
                  <w:proofErr w:type="spellStart"/>
                  <w:r>
                    <w:t>ulcéro</w:t>
                  </w:r>
                  <w:proofErr w:type="spellEnd"/>
                  <w:r>
                    <w:t>-bourgeonnante, circonférentielle.</w:t>
                  </w:r>
                </w:p>
                <w:p w:rsidR="00440058" w:rsidRDefault="00440058" w:rsidP="004124CC">
                  <w:pPr>
                    <w:spacing w:after="0"/>
                  </w:pPr>
                  <w:r>
                    <w:t xml:space="preserve">A gauche se situe l’amont, la tumeur fait obstacle au milieu, l’amont s’est dilatée, effaçant le « plissement » qu’on retrouve en aval de la tumeur (à droite). </w:t>
                  </w:r>
                </w:p>
                <w:p w:rsidR="00440058" w:rsidRDefault="00440058" w:rsidP="004124CC">
                  <w:pPr>
                    <w:spacing w:after="0"/>
                  </w:pPr>
                  <w:r>
                    <w:t xml:space="preserve">On prélève également des ganglions, pour savoir si le cancer a métastasé. </w:t>
                  </w:r>
                </w:p>
              </w:txbxContent>
            </v:textbox>
          </v:shape>
        </w:pict>
      </w:r>
      <w:r w:rsidR="00AA1A29">
        <w:rPr>
          <w:rFonts w:ascii="Times New Roman" w:hAnsi="Times New Roman" w:cs="Times New Roman"/>
          <w:noProof/>
          <w:sz w:val="24"/>
          <w:szCs w:val="24"/>
          <w:lang w:eastAsia="fr-FR"/>
        </w:rPr>
        <w:drawing>
          <wp:inline distT="0" distB="0" distL="0" distR="0">
            <wp:extent cx="2688615" cy="17049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8615" cy="1704975"/>
                    </a:xfrm>
                    <a:prstGeom prst="rect">
                      <a:avLst/>
                    </a:prstGeom>
                    <a:noFill/>
                    <a:ln>
                      <a:noFill/>
                    </a:ln>
                  </pic:spPr>
                </pic:pic>
              </a:graphicData>
            </a:graphic>
          </wp:inline>
        </w:drawing>
      </w:r>
    </w:p>
    <w:p w:rsidR="00AA1A29" w:rsidRDefault="00557E86" w:rsidP="00BC3BD3">
      <w:pPr>
        <w:pStyle w:val="Paragraphedeliste"/>
        <w:ind w:left="1080"/>
        <w:rPr>
          <w:rFonts w:ascii="Times New Roman" w:hAnsi="Times New Roman" w:cs="Times New Roman"/>
          <w:sz w:val="24"/>
          <w:szCs w:val="24"/>
        </w:rPr>
      </w:pPr>
      <w:r>
        <w:rPr>
          <w:rFonts w:ascii="Times New Roman" w:hAnsi="Times New Roman" w:cs="Times New Roman"/>
          <w:noProof/>
          <w:sz w:val="24"/>
          <w:szCs w:val="24"/>
          <w:lang w:eastAsia="fr-FR"/>
        </w:rPr>
        <w:pict>
          <v:shape id="_x0000_s1028" type="#_x0000_t202" style="position:absolute;left:0;text-align:left;margin-left:265.15pt;margin-top:33.6pt;width:186.95pt;height:24pt;z-index:25166540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" stroked="f">
            <v:textbox>
              <w:txbxContent>
                <w:p w:rsidR="00440058" w:rsidRDefault="00440058">
                  <w:r>
                    <w:t>Polype pédiculé du colon</w:t>
                  </w:r>
                </w:p>
              </w:txbxContent>
            </v:textbox>
          </v:shape>
        </w:pict>
      </w:r>
      <w:r w:rsidR="00AA1A29">
        <w:rPr>
          <w:rFonts w:ascii="Times New Roman" w:hAnsi="Times New Roman" w:cs="Times New Roman"/>
          <w:noProof/>
          <w:sz w:val="24"/>
          <w:szCs w:val="24"/>
          <w:lang w:eastAsia="fr-FR"/>
        </w:rPr>
        <w:drawing>
          <wp:inline distT="0" distB="0" distL="0" distR="0">
            <wp:extent cx="2444798" cy="15519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5712" cy="1552535"/>
                    </a:xfrm>
                    <a:prstGeom prst="rect">
                      <a:avLst/>
                    </a:prstGeom>
                    <a:noFill/>
                    <a:ln>
                      <a:noFill/>
                    </a:ln>
                  </pic:spPr>
                </pic:pic>
              </a:graphicData>
            </a:graphic>
          </wp:inline>
        </w:drawing>
      </w:r>
    </w:p>
    <w:p w:rsidR="00AA1A29" w:rsidRDefault="00557E86" w:rsidP="00BC3BD3">
      <w:pPr>
        <w:pStyle w:val="Paragraphedeliste"/>
        <w:ind w:left="1080"/>
        <w:rPr>
          <w:rFonts w:ascii="Times New Roman" w:hAnsi="Times New Roman" w:cs="Times New Roman"/>
          <w:sz w:val="24"/>
          <w:szCs w:val="24"/>
        </w:rPr>
      </w:pPr>
      <w:r>
        <w:rPr>
          <w:rFonts w:ascii="Times New Roman" w:hAnsi="Times New Roman" w:cs="Times New Roman"/>
          <w:noProof/>
          <w:sz w:val="24"/>
          <w:szCs w:val="24"/>
          <w:lang w:eastAsia="fr-FR"/>
        </w:rPr>
        <w:pict>
          <v:shape id="_x0000_s1029" type="#_x0000_t202" style="position:absolute;left:0;text-align:left;margin-left:279.55pt;margin-top:162pt;width:186.95pt;height:110.55pt;z-index:25166950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" stroked="f">
            <v:textbox style="mso-fit-shape-to-text:t">
              <w:txbxContent>
                <w:p w:rsidR="00440058" w:rsidRDefault="00440058">
                  <w:r>
                    <w:t xml:space="preserve">Polype ulcéré. On peut voir la jonction </w:t>
                  </w:r>
                  <w:proofErr w:type="spellStart"/>
                  <w:r>
                    <w:t>mésocolique</w:t>
                  </w:r>
                  <w:proofErr w:type="spellEnd"/>
                  <w:r>
                    <w:t xml:space="preserve">. </w:t>
                  </w:r>
                </w:p>
              </w:txbxContent>
            </v:textbox>
          </v:shape>
        </w:pict>
      </w:r>
      <w:r>
        <w:rPr>
          <w:rFonts w:ascii="Times New Roman" w:hAnsi="Times New Roman" w:cs="Times New Roman"/>
          <w:noProof/>
          <w:sz w:val="24"/>
          <w:szCs w:val="24"/>
          <w:lang w:eastAsia="fr-FR"/>
        </w:rPr>
        <w:pict>
          <v:shape id="_x0000_s1030" type="#_x0000_t202" style="position:absolute;left:0;text-align:left;margin-left:271.85pt;margin-top:26.25pt;width:186.95pt;height:110.55pt;z-index:25166745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" stroked="f">
            <v:textbox style="mso-fit-shape-to-text:t">
              <w:txbxContent>
                <w:p w:rsidR="00440058" w:rsidRDefault="006C618F">
                  <w:r>
                    <w:t>Polype villeux (</w:t>
                  </w:r>
                  <w:r w:rsidR="00440058">
                    <w:t xml:space="preserve">à la limite du sessile et du </w:t>
                  </w:r>
                  <w:proofErr w:type="spellStart"/>
                  <w:r w:rsidR="00440058">
                    <w:t>vésiculé</w:t>
                  </w:r>
                  <w:proofErr w:type="spellEnd"/>
                  <w:r w:rsidR="00440058">
                    <w:t>)</w:t>
                  </w:r>
                </w:p>
              </w:txbxContent>
            </v:textbox>
          </v:shape>
        </w:pict>
      </w:r>
      <w:r w:rsidR="00AA1A29">
        <w:rPr>
          <w:rFonts w:ascii="Times New Roman" w:hAnsi="Times New Roman" w:cs="Times New Roman"/>
          <w:noProof/>
          <w:sz w:val="24"/>
          <w:szCs w:val="24"/>
          <w:lang w:eastAsia="fr-FR"/>
        </w:rPr>
        <w:drawing>
          <wp:inline distT="0" distB="0" distL="0" distR="0">
            <wp:extent cx="2539969" cy="1654427"/>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5013" cy="1657713"/>
                    </a:xfrm>
                    <a:prstGeom prst="rect">
                      <a:avLst/>
                    </a:prstGeom>
                    <a:noFill/>
                    <a:ln>
                      <a:noFill/>
                    </a:ln>
                  </pic:spPr>
                </pic:pic>
              </a:graphicData>
            </a:graphic>
          </wp:inline>
        </w:drawing>
      </w:r>
      <w:r w:rsidR="00AA1A29">
        <w:rPr>
          <w:rFonts w:ascii="Times New Roman" w:hAnsi="Times New Roman" w:cs="Times New Roman"/>
          <w:noProof/>
          <w:sz w:val="24"/>
          <w:szCs w:val="24"/>
          <w:lang w:eastAsia="fr-FR"/>
        </w:rPr>
        <w:drawing>
          <wp:inline distT="0" distB="0" distL="0" distR="0">
            <wp:extent cx="2605630" cy="1855982"/>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7481" cy="1857300"/>
                    </a:xfrm>
                    <a:prstGeom prst="rect">
                      <a:avLst/>
                    </a:prstGeom>
                    <a:noFill/>
                    <a:ln>
                      <a:noFill/>
                    </a:ln>
                  </pic:spPr>
                </pic:pic>
              </a:graphicData>
            </a:graphic>
          </wp:inline>
        </w:drawing>
      </w:r>
    </w:p>
    <w:p w:rsidR="004E24C9" w:rsidRDefault="004E24C9" w:rsidP="00BC3BD3">
      <w:pPr>
        <w:pStyle w:val="Paragraphedeliste"/>
        <w:ind w:left="1080"/>
        <w:rPr>
          <w:rFonts w:ascii="Times New Roman" w:hAnsi="Times New Roman" w:cs="Times New Roman"/>
          <w:sz w:val="24"/>
          <w:szCs w:val="24"/>
        </w:rPr>
      </w:pPr>
    </w:p>
    <w:p w:rsidR="004E24C9" w:rsidRPr="004124CC" w:rsidRDefault="004E24C9" w:rsidP="00BC3BD3">
      <w:pPr>
        <w:pStyle w:val="Paragraphedeliste"/>
        <w:ind w:left="1080"/>
        <w:rPr>
          <w:rFonts w:ascii="Times New Roman" w:hAnsi="Times New Roman" w:cs="Times New Roman"/>
          <w:b/>
          <w:sz w:val="24"/>
          <w:szCs w:val="24"/>
        </w:rPr>
      </w:pPr>
      <w:r w:rsidRPr="004124CC">
        <w:rPr>
          <w:rFonts w:ascii="Times New Roman" w:hAnsi="Times New Roman" w:cs="Times New Roman"/>
          <w:b/>
          <w:sz w:val="24"/>
          <w:szCs w:val="24"/>
        </w:rPr>
        <w:t>Forme</w:t>
      </w:r>
      <w:r w:rsidR="006C618F">
        <w:rPr>
          <w:rFonts w:ascii="Times New Roman" w:hAnsi="Times New Roman" w:cs="Times New Roman"/>
          <w:b/>
          <w:sz w:val="24"/>
          <w:szCs w:val="24"/>
        </w:rPr>
        <w:t xml:space="preserve"> des</w:t>
      </w:r>
      <w:r w:rsidRPr="004124CC">
        <w:rPr>
          <w:rFonts w:ascii="Times New Roman" w:hAnsi="Times New Roman" w:cs="Times New Roman"/>
          <w:b/>
          <w:sz w:val="24"/>
          <w:szCs w:val="24"/>
        </w:rPr>
        <w:t xml:space="preserve"> tumeur</w:t>
      </w:r>
      <w:r w:rsidR="006C618F">
        <w:rPr>
          <w:rFonts w:ascii="Times New Roman" w:hAnsi="Times New Roman" w:cs="Times New Roman"/>
          <w:b/>
          <w:sz w:val="24"/>
          <w:szCs w:val="24"/>
        </w:rPr>
        <w:t>s</w:t>
      </w:r>
      <w:r w:rsidRPr="004124CC">
        <w:rPr>
          <w:rFonts w:ascii="Times New Roman" w:hAnsi="Times New Roman" w:cs="Times New Roman"/>
          <w:b/>
          <w:sz w:val="24"/>
          <w:szCs w:val="24"/>
        </w:rPr>
        <w:t xml:space="preserve"> dans les organes plein</w:t>
      </w:r>
      <w:r w:rsidR="006C618F">
        <w:rPr>
          <w:rFonts w:ascii="Times New Roman" w:hAnsi="Times New Roman" w:cs="Times New Roman"/>
          <w:b/>
          <w:sz w:val="24"/>
          <w:szCs w:val="24"/>
        </w:rPr>
        <w:t>s</w:t>
      </w:r>
      <w:r w:rsidR="004124CC">
        <w:rPr>
          <w:rFonts w:ascii="Times New Roman" w:hAnsi="Times New Roman" w:cs="Times New Roman"/>
          <w:b/>
          <w:sz w:val="24"/>
          <w:szCs w:val="24"/>
        </w:rPr>
        <w:t> :</w:t>
      </w:r>
    </w:p>
    <w:p w:rsidR="004E24C9" w:rsidRDefault="004E24C9" w:rsidP="00470C91">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Un nodule </w:t>
      </w:r>
      <w:r w:rsidR="00550D0B">
        <w:rPr>
          <w:rFonts w:ascii="Times New Roman" w:hAnsi="Times New Roman" w:cs="Times New Roman"/>
          <w:sz w:val="24"/>
          <w:szCs w:val="24"/>
        </w:rPr>
        <w:t>n’est en général pas très gros. D</w:t>
      </w:r>
      <w:r>
        <w:rPr>
          <w:rFonts w:ascii="Times New Roman" w:hAnsi="Times New Roman" w:cs="Times New Roman"/>
          <w:sz w:val="24"/>
          <w:szCs w:val="24"/>
        </w:rPr>
        <w:t>ans le cas contraire on parle de masse.</w:t>
      </w:r>
    </w:p>
    <w:p w:rsidR="004E24C9" w:rsidRDefault="00550D0B" w:rsidP="00470C91">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Un </w:t>
      </w:r>
      <w:r w:rsidRPr="008453F7">
        <w:rPr>
          <w:rFonts w:ascii="Times New Roman" w:hAnsi="Times New Roman" w:cs="Times New Roman"/>
          <w:sz w:val="24"/>
          <w:szCs w:val="24"/>
          <w:u w:val="single"/>
        </w:rPr>
        <w:t>nodule bien limité</w:t>
      </w:r>
      <w:r>
        <w:rPr>
          <w:rFonts w:ascii="Times New Roman" w:hAnsi="Times New Roman" w:cs="Times New Roman"/>
          <w:sz w:val="24"/>
          <w:szCs w:val="24"/>
        </w:rPr>
        <w:t xml:space="preserve"> est souvent constitué d’une capsule</w:t>
      </w:r>
      <w:r w:rsidR="004E24C9">
        <w:rPr>
          <w:rFonts w:ascii="Times New Roman" w:hAnsi="Times New Roman" w:cs="Times New Roman"/>
          <w:sz w:val="24"/>
          <w:szCs w:val="24"/>
        </w:rPr>
        <w:t xml:space="preserve"> </w:t>
      </w:r>
      <w:r>
        <w:rPr>
          <w:rFonts w:ascii="Times New Roman" w:hAnsi="Times New Roman" w:cs="Times New Roman"/>
          <w:sz w:val="24"/>
          <w:szCs w:val="24"/>
        </w:rPr>
        <w:t>(</w:t>
      </w:r>
      <w:r w:rsidR="004E24C9">
        <w:rPr>
          <w:rFonts w:ascii="Times New Roman" w:hAnsi="Times New Roman" w:cs="Times New Roman"/>
          <w:sz w:val="24"/>
          <w:szCs w:val="24"/>
        </w:rPr>
        <w:t>condensation de fibroblastes et de collagène qui entoure la tumeur</w:t>
      </w:r>
      <w:r>
        <w:rPr>
          <w:rFonts w:ascii="Times New Roman" w:hAnsi="Times New Roman" w:cs="Times New Roman"/>
          <w:sz w:val="24"/>
          <w:szCs w:val="24"/>
        </w:rPr>
        <w:t>).</w:t>
      </w:r>
      <w:r w:rsidR="004124CC">
        <w:rPr>
          <w:rFonts w:ascii="Times New Roman" w:hAnsi="Times New Roman" w:cs="Times New Roman"/>
          <w:sz w:val="24"/>
          <w:szCs w:val="24"/>
        </w:rPr>
        <w:t xml:space="preserve"> Ce type de cancer est en général peu agressif.</w:t>
      </w:r>
    </w:p>
    <w:p w:rsidR="005F4C84" w:rsidRDefault="00550D0B"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Un </w:t>
      </w:r>
      <w:r w:rsidRPr="008453F7">
        <w:rPr>
          <w:rFonts w:ascii="Times New Roman" w:hAnsi="Times New Roman" w:cs="Times New Roman"/>
          <w:sz w:val="24"/>
          <w:szCs w:val="24"/>
          <w:u w:val="single"/>
        </w:rPr>
        <w:t>n</w:t>
      </w:r>
      <w:r w:rsidR="005F4C84" w:rsidRPr="008453F7">
        <w:rPr>
          <w:rFonts w:ascii="Times New Roman" w:hAnsi="Times New Roman" w:cs="Times New Roman"/>
          <w:sz w:val="24"/>
          <w:szCs w:val="24"/>
          <w:u w:val="single"/>
        </w:rPr>
        <w:t>odule mal limité</w:t>
      </w:r>
      <w:r w:rsidR="005F4C84">
        <w:rPr>
          <w:rFonts w:ascii="Times New Roman" w:hAnsi="Times New Roman" w:cs="Times New Roman"/>
          <w:sz w:val="24"/>
          <w:szCs w:val="24"/>
        </w:rPr>
        <w:t xml:space="preserve"> infiltre sourn</w:t>
      </w:r>
      <w:r>
        <w:rPr>
          <w:rFonts w:ascii="Times New Roman" w:hAnsi="Times New Roman" w:cs="Times New Roman"/>
          <w:sz w:val="24"/>
          <w:szCs w:val="24"/>
        </w:rPr>
        <w:t>oisement tout son environnement. C’est la</w:t>
      </w:r>
      <w:r w:rsidR="005F4C84">
        <w:rPr>
          <w:rFonts w:ascii="Times New Roman" w:hAnsi="Times New Roman" w:cs="Times New Roman"/>
          <w:sz w:val="24"/>
          <w:szCs w:val="24"/>
        </w:rPr>
        <w:t xml:space="preserve"> bête noire des chirurgiens. </w:t>
      </w:r>
      <w:r w:rsidR="00AE44A8">
        <w:rPr>
          <w:rFonts w:ascii="Times New Roman" w:hAnsi="Times New Roman" w:cs="Times New Roman"/>
          <w:sz w:val="24"/>
          <w:szCs w:val="24"/>
        </w:rPr>
        <w:t>Lors d’une opération, il</w:t>
      </w:r>
      <w:r w:rsidR="005F4C84">
        <w:rPr>
          <w:rFonts w:ascii="Times New Roman" w:hAnsi="Times New Roman" w:cs="Times New Roman"/>
          <w:sz w:val="24"/>
          <w:szCs w:val="24"/>
        </w:rPr>
        <w:t xml:space="preserve"> faut prendre une marge de sécurité énorme</w:t>
      </w:r>
      <w:r w:rsidR="00AE44A8">
        <w:rPr>
          <w:rFonts w:ascii="Times New Roman" w:hAnsi="Times New Roman" w:cs="Times New Roman"/>
          <w:sz w:val="24"/>
          <w:szCs w:val="24"/>
        </w:rPr>
        <w:t>, en enlevant un peu de tissu avoisinant,</w:t>
      </w:r>
      <w:r w:rsidR="005F4C84">
        <w:rPr>
          <w:rFonts w:ascii="Times New Roman" w:hAnsi="Times New Roman" w:cs="Times New Roman"/>
          <w:sz w:val="24"/>
          <w:szCs w:val="24"/>
        </w:rPr>
        <w:t xml:space="preserve"> si on veut être </w:t>
      </w:r>
      <w:r>
        <w:rPr>
          <w:rFonts w:ascii="Times New Roman" w:hAnsi="Times New Roman" w:cs="Times New Roman"/>
          <w:sz w:val="24"/>
          <w:szCs w:val="24"/>
        </w:rPr>
        <w:t>sûr</w:t>
      </w:r>
      <w:r w:rsidR="005F4C84">
        <w:rPr>
          <w:rFonts w:ascii="Times New Roman" w:hAnsi="Times New Roman" w:cs="Times New Roman"/>
          <w:sz w:val="24"/>
          <w:szCs w:val="24"/>
        </w:rPr>
        <w:t xml:space="preserve"> d’avoir enlevé la totalité de la tumeur.</w:t>
      </w:r>
      <w:r w:rsidR="006C618F">
        <w:rPr>
          <w:rFonts w:ascii="Times New Roman" w:hAnsi="Times New Roman" w:cs="Times New Roman"/>
          <w:sz w:val="24"/>
          <w:szCs w:val="24"/>
        </w:rPr>
        <w:t xml:space="preserve"> En revanche, il suffit de dénuder</w:t>
      </w:r>
      <w:r w:rsidR="004124CC">
        <w:rPr>
          <w:rFonts w:ascii="Times New Roman" w:hAnsi="Times New Roman" w:cs="Times New Roman"/>
          <w:sz w:val="24"/>
          <w:szCs w:val="24"/>
        </w:rPr>
        <w:t xml:space="preserve"> le nodule s’il est bien limité. </w:t>
      </w:r>
    </w:p>
    <w:p w:rsidR="004124CC" w:rsidRDefault="00557E86" w:rsidP="00D476B6">
      <w:pPr>
        <w:pStyle w:val="Paragraphedeliste"/>
        <w:ind w:left="0"/>
        <w:rPr>
          <w:rFonts w:ascii="Times New Roman" w:hAnsi="Times New Roman" w:cs="Times New Roman"/>
          <w:sz w:val="24"/>
          <w:szCs w:val="24"/>
        </w:rPr>
      </w:pPr>
      <w:r>
        <w:rPr>
          <w:rFonts w:ascii="Times New Roman" w:hAnsi="Times New Roman" w:cs="Times New Roman"/>
          <w:noProof/>
          <w:sz w:val="24"/>
          <w:szCs w:val="24"/>
          <w:lang w:eastAsia="fr-FR"/>
        </w:rPr>
        <w:lastRenderedPageBreak/>
        <w:pict>
          <v:shape id="_x0000_s1031" type="#_x0000_t202" style="position:absolute;margin-left:267.35pt;margin-top:6pt;width:186.95pt;height:110.55pt;z-index:25167155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" stroked="f">
            <v:textbox style="mso-fit-shape-to-text:t">
              <w:txbxContent>
                <w:p w:rsidR="00440058" w:rsidRDefault="00440058">
                  <w:r>
                    <w:t xml:space="preserve">Tumeur bénigne du sein d’une femme d’âge jeune ou moyen. </w:t>
                  </w:r>
                </w:p>
              </w:txbxContent>
            </v:textbox>
          </v:shape>
        </w:pict>
      </w:r>
      <w:r w:rsidR="004124CC">
        <w:rPr>
          <w:rFonts w:ascii="Times New Roman" w:hAnsi="Times New Roman" w:cs="Times New Roman"/>
          <w:noProof/>
          <w:sz w:val="24"/>
          <w:szCs w:val="24"/>
          <w:lang w:eastAsia="fr-FR"/>
        </w:rPr>
        <w:drawing>
          <wp:inline distT="0" distB="0" distL="0" distR="0">
            <wp:extent cx="2772620" cy="1733550"/>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2620" cy="1733550"/>
                    </a:xfrm>
                    <a:prstGeom prst="rect">
                      <a:avLst/>
                    </a:prstGeom>
                    <a:noFill/>
                    <a:ln>
                      <a:noFill/>
                    </a:ln>
                  </pic:spPr>
                </pic:pic>
              </a:graphicData>
            </a:graphic>
          </wp:inline>
        </w:drawing>
      </w:r>
    </w:p>
    <w:p w:rsidR="004E24C9" w:rsidRDefault="00557E86" w:rsidP="00D476B6">
      <w:pPr>
        <w:pStyle w:val="Paragraphedeliste"/>
        <w:ind w:left="0"/>
        <w:rPr>
          <w:rFonts w:ascii="Times New Roman" w:hAnsi="Times New Roman" w:cs="Times New Roman"/>
          <w:sz w:val="24"/>
          <w:szCs w:val="24"/>
        </w:rPr>
      </w:pPr>
      <w:r>
        <w:rPr>
          <w:rFonts w:ascii="Times New Roman" w:hAnsi="Times New Roman" w:cs="Times New Roman"/>
          <w:noProof/>
          <w:sz w:val="24"/>
          <w:szCs w:val="24"/>
          <w:lang w:eastAsia="fr-FR"/>
        </w:rPr>
        <w:pict>
          <v:shape id="_x0000_s1032" type="#_x0000_t202" style="position:absolute;margin-left:266.05pt;margin-top:4.5pt;width:186.95pt;height:110.55pt;z-index:25167360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" filled="f" stroked="f">
            <v:textbox style="mso-fit-shape-to-text:t">
              <w:txbxContent>
                <w:p w:rsidR="00440058" w:rsidRDefault="00440058">
                  <w:r>
                    <w:t>Tumeur rénale, visible dans la paroi du rein, bien limitée. On peut voir le bassinet, début de l’uretère. Le seul moyen de savoir si c’est bénin ou malin est de faire une biopsie.</w:t>
                  </w:r>
                </w:p>
              </w:txbxContent>
            </v:textbox>
          </v:shape>
        </w:pict>
      </w:r>
      <w:r w:rsidR="004124CC">
        <w:rPr>
          <w:rFonts w:ascii="Times New Roman" w:hAnsi="Times New Roman" w:cs="Times New Roman"/>
          <w:noProof/>
          <w:sz w:val="24"/>
          <w:szCs w:val="24"/>
          <w:lang w:eastAsia="fr-FR"/>
        </w:rPr>
        <w:drawing>
          <wp:inline distT="0" distB="0" distL="0" distR="0">
            <wp:extent cx="2714625" cy="1710371"/>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0247" cy="1713913"/>
                    </a:xfrm>
                    <a:prstGeom prst="rect">
                      <a:avLst/>
                    </a:prstGeom>
                    <a:noFill/>
                    <a:ln>
                      <a:noFill/>
                    </a:ln>
                  </pic:spPr>
                </pic:pic>
              </a:graphicData>
            </a:graphic>
          </wp:inline>
        </w:drawing>
      </w:r>
    </w:p>
    <w:p w:rsidR="004124CC" w:rsidRDefault="00557E86" w:rsidP="00D476B6">
      <w:pPr>
        <w:pStyle w:val="Paragraphedeliste"/>
        <w:ind w:left="0"/>
        <w:rPr>
          <w:rFonts w:ascii="Times New Roman" w:hAnsi="Times New Roman" w:cs="Times New Roman"/>
          <w:sz w:val="24"/>
          <w:szCs w:val="24"/>
        </w:rPr>
      </w:pPr>
      <w:r>
        <w:rPr>
          <w:rFonts w:ascii="Times New Roman" w:hAnsi="Times New Roman" w:cs="Times New Roman"/>
          <w:noProof/>
          <w:sz w:val="24"/>
          <w:szCs w:val="24"/>
          <w:lang w:eastAsia="fr-FR"/>
        </w:rPr>
        <w:pict>
          <v:shape id="_x0000_s1033" type="#_x0000_t202" style="position:absolute;margin-left:267.55pt;margin-top:9.75pt;width:186.95pt;height:110.55pt;z-index:25167564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" stroked="f">
            <v:textbox style="mso-fit-shape-to-text:t">
              <w:txbxContent>
                <w:p w:rsidR="00440058" w:rsidRDefault="00440058">
                  <w:r>
                    <w:t>Tumeur du sein (uniquement au milieu, en clair). Autour en clair également on retrouve non plus la tumeur mais des remaniements. Le chirurgien devra prendre large autour, car on peut voir de petits filaments, la tumeur est mal limitée.</w:t>
                  </w:r>
                </w:p>
              </w:txbxContent>
            </v:textbox>
          </v:shape>
        </w:pict>
      </w:r>
      <w:r w:rsidR="004124CC">
        <w:rPr>
          <w:rFonts w:ascii="Times New Roman" w:hAnsi="Times New Roman" w:cs="Times New Roman"/>
          <w:noProof/>
          <w:sz w:val="24"/>
          <w:szCs w:val="24"/>
          <w:lang w:eastAsia="fr-FR"/>
        </w:rPr>
        <w:drawing>
          <wp:inline distT="0" distB="0" distL="0" distR="0">
            <wp:extent cx="2722072" cy="1864776"/>
            <wp:effectExtent l="0" t="0" r="254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5065" cy="1866826"/>
                    </a:xfrm>
                    <a:prstGeom prst="rect">
                      <a:avLst/>
                    </a:prstGeom>
                    <a:noFill/>
                    <a:ln>
                      <a:noFill/>
                    </a:ln>
                  </pic:spPr>
                </pic:pic>
              </a:graphicData>
            </a:graphic>
          </wp:inline>
        </w:drawing>
      </w:r>
    </w:p>
    <w:p w:rsidR="001038D3" w:rsidRDefault="001038D3" w:rsidP="00D476B6">
      <w:pPr>
        <w:pStyle w:val="Paragraphedeliste"/>
        <w:ind w:left="0"/>
        <w:rPr>
          <w:rFonts w:ascii="Times New Roman" w:hAnsi="Times New Roman" w:cs="Times New Roman"/>
          <w:sz w:val="24"/>
          <w:szCs w:val="24"/>
        </w:rPr>
      </w:pPr>
    </w:p>
    <w:p w:rsidR="00BC3BD3" w:rsidRPr="00E338D1" w:rsidRDefault="00BC3BD3" w:rsidP="00D476B6">
      <w:pPr>
        <w:pStyle w:val="Paragraphedeliste"/>
        <w:numPr>
          <w:ilvl w:val="0"/>
          <w:numId w:val="18"/>
        </w:numPr>
        <w:ind w:left="0" w:firstLine="0"/>
        <w:rPr>
          <w:rFonts w:ascii="Times New Roman" w:hAnsi="Times New Roman" w:cs="Times New Roman"/>
          <w:b/>
          <w:sz w:val="24"/>
          <w:szCs w:val="24"/>
          <w:u w:val="single"/>
        </w:rPr>
      </w:pPr>
      <w:r w:rsidRPr="00E338D1">
        <w:rPr>
          <w:rFonts w:ascii="Times New Roman" w:hAnsi="Times New Roman" w:cs="Times New Roman"/>
          <w:b/>
          <w:sz w:val="24"/>
          <w:szCs w:val="24"/>
          <w:u w:val="single"/>
        </w:rPr>
        <w:t xml:space="preserve">Examen microscopique </w:t>
      </w:r>
    </w:p>
    <w:p w:rsidR="00BC3BD3" w:rsidRDefault="00BC3BD3"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Une tumeur est composée de </w:t>
      </w:r>
      <w:r w:rsidRPr="00EA2A19">
        <w:rPr>
          <w:rFonts w:ascii="Times New Roman" w:hAnsi="Times New Roman" w:cs="Times New Roman"/>
          <w:b/>
          <w:sz w:val="24"/>
          <w:szCs w:val="24"/>
        </w:rPr>
        <w:t>cellules tumorales qui prolifèrent</w:t>
      </w:r>
      <w:r w:rsidR="008474C5">
        <w:rPr>
          <w:rFonts w:ascii="Times New Roman" w:hAnsi="Times New Roman" w:cs="Times New Roman"/>
          <w:sz w:val="24"/>
          <w:szCs w:val="24"/>
        </w:rPr>
        <w:t xml:space="preserve"> (leur aspect cytologique : </w:t>
      </w:r>
      <w:r>
        <w:rPr>
          <w:rFonts w:ascii="Times New Roman" w:hAnsi="Times New Roman" w:cs="Times New Roman"/>
          <w:sz w:val="24"/>
          <w:szCs w:val="24"/>
        </w:rPr>
        <w:t>noyaux, cytoplasmes, mitoses</w:t>
      </w:r>
      <w:r w:rsidR="00F10AF4">
        <w:rPr>
          <w:rFonts w:ascii="Times New Roman" w:hAnsi="Times New Roman" w:cs="Times New Roman"/>
          <w:sz w:val="24"/>
          <w:szCs w:val="24"/>
        </w:rPr>
        <w:t xml:space="preserve"> =&gt; fort grossissement</w:t>
      </w:r>
      <w:r w:rsidR="008474C5">
        <w:rPr>
          <w:rFonts w:ascii="Times New Roman" w:hAnsi="Times New Roman" w:cs="Times New Roman"/>
          <w:sz w:val="24"/>
          <w:szCs w:val="24"/>
        </w:rPr>
        <w:t>,</w:t>
      </w:r>
      <w:r>
        <w:rPr>
          <w:rFonts w:ascii="Times New Roman" w:hAnsi="Times New Roman" w:cs="Times New Roman"/>
          <w:sz w:val="24"/>
          <w:szCs w:val="24"/>
        </w:rPr>
        <w:t xml:space="preserve"> et </w:t>
      </w:r>
      <w:r w:rsidR="008474C5">
        <w:rPr>
          <w:rFonts w:ascii="Times New Roman" w:hAnsi="Times New Roman" w:cs="Times New Roman"/>
          <w:sz w:val="24"/>
          <w:szCs w:val="24"/>
        </w:rPr>
        <w:t xml:space="preserve">leur agencement dans l’espace : </w:t>
      </w:r>
      <w:r>
        <w:rPr>
          <w:rFonts w:ascii="Times New Roman" w:hAnsi="Times New Roman" w:cs="Times New Roman"/>
          <w:sz w:val="24"/>
          <w:szCs w:val="24"/>
        </w:rPr>
        <w:t>architecture</w:t>
      </w:r>
      <w:r w:rsidR="00F10AF4">
        <w:rPr>
          <w:rFonts w:ascii="Times New Roman" w:hAnsi="Times New Roman" w:cs="Times New Roman"/>
          <w:sz w:val="24"/>
          <w:szCs w:val="24"/>
        </w:rPr>
        <w:t>, donc grossissement moins important</w:t>
      </w:r>
      <w:r w:rsidR="008474C5">
        <w:rPr>
          <w:rFonts w:ascii="Times New Roman" w:hAnsi="Times New Roman" w:cs="Times New Roman"/>
          <w:sz w:val="24"/>
          <w:szCs w:val="24"/>
        </w:rPr>
        <w:t>)</w:t>
      </w:r>
      <w:r>
        <w:rPr>
          <w:rFonts w:ascii="Times New Roman" w:hAnsi="Times New Roman" w:cs="Times New Roman"/>
          <w:sz w:val="24"/>
          <w:szCs w:val="24"/>
        </w:rPr>
        <w:t xml:space="preserve"> et de </w:t>
      </w:r>
      <w:r w:rsidR="005F4C84" w:rsidRPr="00EA2A19">
        <w:rPr>
          <w:rFonts w:ascii="Times New Roman" w:hAnsi="Times New Roman" w:cs="Times New Roman"/>
          <w:b/>
          <w:sz w:val="24"/>
          <w:szCs w:val="24"/>
        </w:rPr>
        <w:t>tissu conjonctif de soutien</w:t>
      </w:r>
      <w:r w:rsidR="005F4C84">
        <w:rPr>
          <w:rFonts w:ascii="Times New Roman" w:hAnsi="Times New Roman" w:cs="Times New Roman"/>
          <w:sz w:val="24"/>
          <w:szCs w:val="24"/>
        </w:rPr>
        <w:t> : fi</w:t>
      </w:r>
      <w:r>
        <w:rPr>
          <w:rFonts w:ascii="Times New Roman" w:hAnsi="Times New Roman" w:cs="Times New Roman"/>
          <w:sz w:val="24"/>
          <w:szCs w:val="24"/>
        </w:rPr>
        <w:t>broblastes, vaisseaux, éléments inflammatoires… (=stroma dans les tumeurs malignes</w:t>
      </w:r>
      <w:r w:rsidR="00F10AF4">
        <w:rPr>
          <w:rFonts w:ascii="Times New Roman" w:hAnsi="Times New Roman" w:cs="Times New Roman"/>
          <w:sz w:val="24"/>
          <w:szCs w:val="24"/>
        </w:rPr>
        <w:t>, attention « un stroma de tumeur bénigne » n’est pas correct</w:t>
      </w:r>
      <w:r>
        <w:rPr>
          <w:rFonts w:ascii="Times New Roman" w:hAnsi="Times New Roman" w:cs="Times New Roman"/>
          <w:sz w:val="24"/>
          <w:szCs w:val="24"/>
        </w:rPr>
        <w:t>)</w:t>
      </w:r>
    </w:p>
    <w:p w:rsidR="00F10AF4" w:rsidRDefault="00557E86" w:rsidP="00D476B6">
      <w:pPr>
        <w:pStyle w:val="Paragraphedeliste"/>
        <w:ind w:left="0"/>
        <w:rPr>
          <w:rFonts w:ascii="Times New Roman" w:hAnsi="Times New Roman" w:cs="Times New Roman"/>
          <w:sz w:val="24"/>
          <w:szCs w:val="24"/>
        </w:rPr>
      </w:pPr>
      <w:r>
        <w:rPr>
          <w:rFonts w:ascii="Times New Roman" w:hAnsi="Times New Roman" w:cs="Times New Roman"/>
          <w:noProof/>
          <w:sz w:val="24"/>
          <w:szCs w:val="24"/>
          <w:lang w:eastAsia="fr-FR"/>
        </w:rPr>
        <w:pict>
          <v:shape id="_x0000_s1034" type="#_x0000_t202" style="position:absolute;margin-left:271.1pt;margin-top:10.5pt;width:231.75pt;height:110.55pt;z-index:251677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" stroked="f">
            <v:textbox style="mso-fit-shape-to-text:t">
              <w:txbxContent>
                <w:p w:rsidR="00440058" w:rsidRDefault="00440058">
                  <w:r>
                    <w:t>Exemple d’un adénocarcinome :</w:t>
                  </w:r>
                </w:p>
                <w:p w:rsidR="00440058" w:rsidRDefault="00440058" w:rsidP="00F10AF4">
                  <w:pPr>
                    <w:pStyle w:val="Paragraphedeliste"/>
                    <w:numPr>
                      <w:ilvl w:val="0"/>
                      <w:numId w:val="19"/>
                    </w:numPr>
                  </w:pPr>
                  <w:r>
                    <w:t>Les glandes tumorales sont de grande taille (architecture)</w:t>
                  </w:r>
                </w:p>
                <w:p w:rsidR="00440058" w:rsidRDefault="00440058" w:rsidP="00F10AF4">
                  <w:pPr>
                    <w:pStyle w:val="Paragraphedeliste"/>
                    <w:numPr>
                      <w:ilvl w:val="0"/>
                      <w:numId w:val="19"/>
                    </w:numPr>
                  </w:pPr>
                  <w:r>
                    <w:t>Détails cytologique : on regarde les cellules qui bordent la glande, elles prolifèrent par rapport à un tissu normal classique</w:t>
                  </w:r>
                </w:p>
                <w:p w:rsidR="00440058" w:rsidRDefault="00440058" w:rsidP="00F10AF4">
                  <w:pPr>
                    <w:pStyle w:val="Paragraphedeliste"/>
                    <w:numPr>
                      <w:ilvl w:val="0"/>
                      <w:numId w:val="19"/>
                    </w:numPr>
                  </w:pPr>
                  <w:r>
                    <w:t>Le stroma ressemble presque au tissu conjonctif du tissu normal</w:t>
                  </w:r>
                </w:p>
              </w:txbxContent>
            </v:textbox>
          </v:shape>
        </w:pict>
      </w:r>
      <w:r w:rsidR="00F10AF4">
        <w:rPr>
          <w:rFonts w:ascii="Times New Roman" w:hAnsi="Times New Roman" w:cs="Times New Roman"/>
          <w:noProof/>
          <w:sz w:val="24"/>
          <w:szCs w:val="24"/>
          <w:lang w:eastAsia="fr-FR"/>
        </w:rPr>
        <w:drawing>
          <wp:inline distT="0" distB="0" distL="0" distR="0">
            <wp:extent cx="3149819" cy="18097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4285" cy="1812316"/>
                    </a:xfrm>
                    <a:prstGeom prst="rect">
                      <a:avLst/>
                    </a:prstGeom>
                    <a:noFill/>
                    <a:ln>
                      <a:noFill/>
                    </a:ln>
                  </pic:spPr>
                </pic:pic>
              </a:graphicData>
            </a:graphic>
          </wp:inline>
        </w:drawing>
      </w:r>
    </w:p>
    <w:p w:rsidR="00EA2A19" w:rsidRDefault="00EA2A19" w:rsidP="00D476B6">
      <w:pPr>
        <w:pStyle w:val="Paragraphedeliste"/>
        <w:ind w:left="0"/>
        <w:rPr>
          <w:rFonts w:ascii="Times New Roman" w:hAnsi="Times New Roman" w:cs="Times New Roman"/>
          <w:sz w:val="24"/>
          <w:szCs w:val="24"/>
        </w:rPr>
      </w:pPr>
    </w:p>
    <w:p w:rsidR="00EA2A19" w:rsidRDefault="00EA2A19" w:rsidP="00D476B6">
      <w:pPr>
        <w:pStyle w:val="Paragraphedeliste"/>
        <w:numPr>
          <w:ilvl w:val="0"/>
          <w:numId w:val="18"/>
        </w:numPr>
        <w:ind w:left="0" w:firstLine="0"/>
        <w:rPr>
          <w:rFonts w:ascii="Times New Roman" w:hAnsi="Times New Roman" w:cs="Times New Roman"/>
          <w:sz w:val="24"/>
          <w:szCs w:val="24"/>
        </w:rPr>
      </w:pPr>
      <w:r w:rsidRPr="00E338D1">
        <w:rPr>
          <w:rFonts w:ascii="Times New Roman" w:hAnsi="Times New Roman" w:cs="Times New Roman"/>
          <w:b/>
          <w:sz w:val="24"/>
          <w:szCs w:val="24"/>
          <w:u w:val="single"/>
        </w:rPr>
        <w:lastRenderedPageBreak/>
        <w:t>Les techniques complémentaires</w:t>
      </w:r>
      <w:r>
        <w:rPr>
          <w:rFonts w:ascii="Times New Roman" w:hAnsi="Times New Roman" w:cs="Times New Roman"/>
          <w:sz w:val="24"/>
          <w:szCs w:val="24"/>
        </w:rPr>
        <w:t> :</w:t>
      </w:r>
    </w:p>
    <w:p w:rsidR="00E11BF0" w:rsidRPr="00E11BF0" w:rsidRDefault="00E11BF0" w:rsidP="00D476B6">
      <w:pPr>
        <w:pStyle w:val="Paragraphedeliste"/>
        <w:ind w:left="0"/>
        <w:rPr>
          <w:rFonts w:ascii="Times New Roman" w:hAnsi="Times New Roman" w:cs="Times New Roman"/>
          <w:sz w:val="24"/>
          <w:szCs w:val="24"/>
        </w:rPr>
      </w:pPr>
      <w:r w:rsidRPr="00E11BF0">
        <w:rPr>
          <w:rFonts w:ascii="Times New Roman" w:hAnsi="Times New Roman" w:cs="Times New Roman"/>
          <w:sz w:val="24"/>
          <w:szCs w:val="24"/>
        </w:rPr>
        <w:t xml:space="preserve">Les techniques </w:t>
      </w:r>
      <w:r>
        <w:rPr>
          <w:rFonts w:ascii="Times New Roman" w:hAnsi="Times New Roman" w:cs="Times New Roman"/>
          <w:sz w:val="24"/>
          <w:szCs w:val="24"/>
        </w:rPr>
        <w:t>de routine se font à l’hématéine, éosine safran.</w:t>
      </w:r>
    </w:p>
    <w:p w:rsidR="00EA2A19" w:rsidRDefault="00EA2A19"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t>Au laboratoire de pathologie on a : l’immunohistochimie, l’hybridation in situ et la microscopie électronique</w:t>
      </w:r>
      <w:r w:rsidR="00E11BF0">
        <w:rPr>
          <w:rFonts w:ascii="Times New Roman" w:hAnsi="Times New Roman" w:cs="Times New Roman"/>
          <w:sz w:val="24"/>
          <w:szCs w:val="24"/>
        </w:rPr>
        <w:t xml:space="preserve"> (place de plus en plus faible pour le diagnostic)</w:t>
      </w:r>
      <w:r w:rsidR="00A21945">
        <w:rPr>
          <w:rFonts w:ascii="Times New Roman" w:hAnsi="Times New Roman" w:cs="Times New Roman"/>
          <w:sz w:val="24"/>
          <w:szCs w:val="24"/>
        </w:rPr>
        <w:t>.</w:t>
      </w:r>
    </w:p>
    <w:p w:rsidR="00EA2A19" w:rsidRDefault="00E11BF0"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L’échantillon tissulaire ne s’arrête plus en </w:t>
      </w:r>
      <w:proofErr w:type="spellStart"/>
      <w:r>
        <w:rPr>
          <w:rFonts w:ascii="Times New Roman" w:hAnsi="Times New Roman" w:cs="Times New Roman"/>
          <w:sz w:val="24"/>
          <w:szCs w:val="24"/>
        </w:rPr>
        <w:t>anapath</w:t>
      </w:r>
      <w:proofErr w:type="spellEnd"/>
      <w:r>
        <w:rPr>
          <w:rFonts w:ascii="Times New Roman" w:hAnsi="Times New Roman" w:cs="Times New Roman"/>
          <w:sz w:val="24"/>
          <w:szCs w:val="24"/>
        </w:rPr>
        <w:t>, il est reconditionné et envoyé d</w:t>
      </w:r>
      <w:r w:rsidR="00EA2A19">
        <w:rPr>
          <w:rFonts w:ascii="Times New Roman" w:hAnsi="Times New Roman" w:cs="Times New Roman"/>
          <w:sz w:val="24"/>
          <w:szCs w:val="24"/>
        </w:rPr>
        <w:t xml:space="preserve">ans les </w:t>
      </w:r>
      <w:r w:rsidR="00EA2A19" w:rsidRPr="00AE44A8">
        <w:rPr>
          <w:rFonts w:ascii="Times New Roman" w:hAnsi="Times New Roman" w:cs="Times New Roman"/>
          <w:sz w:val="24"/>
          <w:szCs w:val="24"/>
          <w:u w:val="single"/>
        </w:rPr>
        <w:t xml:space="preserve">autres laboratoires du plateau </w:t>
      </w:r>
      <w:proofErr w:type="spellStart"/>
      <w:r w:rsidR="00EA2A19" w:rsidRPr="00AE44A8">
        <w:rPr>
          <w:rFonts w:ascii="Times New Roman" w:hAnsi="Times New Roman" w:cs="Times New Roman"/>
          <w:sz w:val="24"/>
          <w:szCs w:val="24"/>
          <w:u w:val="single"/>
        </w:rPr>
        <w:t>médico-technique</w:t>
      </w:r>
      <w:proofErr w:type="spellEnd"/>
      <w:r>
        <w:rPr>
          <w:rFonts w:ascii="Times New Roman" w:hAnsi="Times New Roman" w:cs="Times New Roman"/>
          <w:sz w:val="24"/>
          <w:szCs w:val="24"/>
        </w:rPr>
        <w:t xml:space="preserve"> (ex : biochimie) pour</w:t>
      </w:r>
      <w:r w:rsidR="00EA2A19">
        <w:rPr>
          <w:rFonts w:ascii="Times New Roman" w:hAnsi="Times New Roman" w:cs="Times New Roman"/>
          <w:sz w:val="24"/>
          <w:szCs w:val="24"/>
        </w:rPr>
        <w:t xml:space="preserve"> faire des </w:t>
      </w:r>
      <w:r w:rsidR="00EA2A19" w:rsidRPr="00AE44A8">
        <w:rPr>
          <w:rFonts w:ascii="Times New Roman" w:hAnsi="Times New Roman" w:cs="Times New Roman"/>
          <w:b/>
          <w:sz w:val="24"/>
          <w:szCs w:val="24"/>
        </w:rPr>
        <w:t>analyses moléculaires</w:t>
      </w:r>
      <w:r>
        <w:rPr>
          <w:rFonts w:ascii="Times New Roman" w:hAnsi="Times New Roman" w:cs="Times New Roman"/>
          <w:sz w:val="24"/>
          <w:szCs w:val="24"/>
        </w:rPr>
        <w:t xml:space="preserve"> </w:t>
      </w:r>
      <w:r w:rsidR="00EA2A19">
        <w:rPr>
          <w:rFonts w:ascii="Times New Roman" w:hAnsi="Times New Roman" w:cs="Times New Roman"/>
          <w:sz w:val="24"/>
          <w:szCs w:val="24"/>
        </w:rPr>
        <w:t xml:space="preserve">(+++) et de la </w:t>
      </w:r>
      <w:r w:rsidR="00EA2A19" w:rsidRPr="00AE44A8">
        <w:rPr>
          <w:rFonts w:ascii="Times New Roman" w:hAnsi="Times New Roman" w:cs="Times New Roman"/>
          <w:b/>
          <w:sz w:val="24"/>
          <w:szCs w:val="24"/>
        </w:rPr>
        <w:t>cytogénétique</w:t>
      </w:r>
      <w:r>
        <w:rPr>
          <w:rFonts w:ascii="Times New Roman" w:hAnsi="Times New Roman" w:cs="Times New Roman"/>
          <w:sz w:val="24"/>
          <w:szCs w:val="24"/>
        </w:rPr>
        <w:t>.</w:t>
      </w:r>
    </w:p>
    <w:p w:rsidR="00E11BF0" w:rsidRDefault="00E11BF0" w:rsidP="00D476B6">
      <w:pPr>
        <w:pStyle w:val="Paragraphedeliste"/>
        <w:ind w:left="0"/>
        <w:rPr>
          <w:rFonts w:ascii="Times New Roman" w:hAnsi="Times New Roman" w:cs="Times New Roman"/>
          <w:sz w:val="24"/>
          <w:szCs w:val="24"/>
        </w:rPr>
      </w:pPr>
    </w:p>
    <w:p w:rsidR="00E11BF0" w:rsidRDefault="00E11BF0" w:rsidP="00D476B6">
      <w:pPr>
        <w:pStyle w:val="Paragraphedeliste"/>
        <w:ind w:left="0"/>
        <w:rPr>
          <w:rFonts w:ascii="Times New Roman" w:hAnsi="Times New Roman" w:cs="Times New Roman"/>
          <w:b/>
          <w:sz w:val="24"/>
          <w:szCs w:val="24"/>
          <w:u w:val="single"/>
        </w:rPr>
      </w:pPr>
      <w:r w:rsidRPr="00E338D1">
        <w:rPr>
          <w:rFonts w:ascii="Times New Roman" w:hAnsi="Times New Roman" w:cs="Times New Roman"/>
          <w:b/>
          <w:sz w:val="24"/>
          <w:szCs w:val="24"/>
          <w:u w:val="single"/>
        </w:rPr>
        <w:t>IV. Aspects macroscopiques et microscopiques des tumeurs bénignes et malignes.</w:t>
      </w:r>
    </w:p>
    <w:p w:rsidR="00D476B6" w:rsidRPr="00E338D1" w:rsidRDefault="00D476B6" w:rsidP="00D476B6">
      <w:pPr>
        <w:pStyle w:val="Paragraphedeliste"/>
        <w:ind w:left="0"/>
        <w:rPr>
          <w:rFonts w:ascii="Times New Roman" w:hAnsi="Times New Roman" w:cs="Times New Roman"/>
          <w:b/>
          <w:sz w:val="24"/>
          <w:szCs w:val="24"/>
          <w:u w:val="single"/>
        </w:rPr>
      </w:pPr>
    </w:p>
    <w:p w:rsidR="00E11BF0" w:rsidRDefault="00E11BF0" w:rsidP="00D476B6">
      <w:pPr>
        <w:pStyle w:val="Paragraphedeliste"/>
        <w:numPr>
          <w:ilvl w:val="0"/>
          <w:numId w:val="5"/>
        </w:numPr>
        <w:ind w:left="0" w:firstLine="0"/>
        <w:rPr>
          <w:rFonts w:ascii="Times New Roman" w:hAnsi="Times New Roman" w:cs="Times New Roman"/>
          <w:sz w:val="24"/>
          <w:szCs w:val="24"/>
        </w:rPr>
      </w:pPr>
      <w:r w:rsidRPr="00E338D1">
        <w:rPr>
          <w:rFonts w:ascii="Times New Roman" w:hAnsi="Times New Roman" w:cs="Times New Roman"/>
          <w:b/>
          <w:sz w:val="24"/>
          <w:szCs w:val="24"/>
          <w:u w:val="single"/>
        </w:rPr>
        <w:t>Les tumeurs bénignes</w:t>
      </w:r>
      <w:r>
        <w:rPr>
          <w:rFonts w:ascii="Times New Roman" w:hAnsi="Times New Roman" w:cs="Times New Roman"/>
          <w:sz w:val="24"/>
          <w:szCs w:val="24"/>
        </w:rPr>
        <w:t> :</w:t>
      </w:r>
    </w:p>
    <w:p w:rsidR="00D476B6" w:rsidRDefault="00D476B6" w:rsidP="00D476B6">
      <w:pPr>
        <w:pStyle w:val="Paragraphedeliste"/>
        <w:ind w:left="0"/>
        <w:rPr>
          <w:rFonts w:ascii="Times New Roman" w:hAnsi="Times New Roman" w:cs="Times New Roman"/>
          <w:sz w:val="24"/>
          <w:szCs w:val="24"/>
        </w:rPr>
      </w:pPr>
    </w:p>
    <w:p w:rsidR="00E11BF0" w:rsidRDefault="00E11BF0"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t>Ce sont des tumeurs bien limitées,</w:t>
      </w:r>
      <w:r w:rsidR="00F10AF4">
        <w:rPr>
          <w:rFonts w:ascii="Times New Roman" w:hAnsi="Times New Roman" w:cs="Times New Roman"/>
          <w:sz w:val="24"/>
          <w:szCs w:val="24"/>
        </w:rPr>
        <w:t xml:space="preserve"> voire encapsulées, et refoulen</w:t>
      </w:r>
      <w:r>
        <w:rPr>
          <w:rFonts w:ascii="Times New Roman" w:hAnsi="Times New Roman" w:cs="Times New Roman"/>
          <w:sz w:val="24"/>
          <w:szCs w:val="24"/>
        </w:rPr>
        <w:t xml:space="preserve">t les tissus de voisinage sans les détruire. </w:t>
      </w:r>
    </w:p>
    <w:p w:rsidR="00E11BF0" w:rsidRDefault="00E11BF0"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t>Les caractères microscopiques : leur cyto</w:t>
      </w:r>
      <w:r w:rsidR="00AA1A29">
        <w:rPr>
          <w:rFonts w:ascii="Times New Roman" w:hAnsi="Times New Roman" w:cs="Times New Roman"/>
          <w:sz w:val="24"/>
          <w:szCs w:val="24"/>
        </w:rPr>
        <w:t>l</w:t>
      </w:r>
      <w:r w:rsidR="00A21945">
        <w:rPr>
          <w:rFonts w:ascii="Times New Roman" w:hAnsi="Times New Roman" w:cs="Times New Roman"/>
          <w:sz w:val="24"/>
          <w:szCs w:val="24"/>
        </w:rPr>
        <w:t>ogi</w:t>
      </w:r>
      <w:r>
        <w:rPr>
          <w:rFonts w:ascii="Times New Roman" w:hAnsi="Times New Roman" w:cs="Times New Roman"/>
          <w:sz w:val="24"/>
          <w:szCs w:val="24"/>
        </w:rPr>
        <w:t>e est semblable ou très</w:t>
      </w:r>
      <w:r w:rsidR="00D476B6">
        <w:rPr>
          <w:rFonts w:ascii="Times New Roman" w:hAnsi="Times New Roman" w:cs="Times New Roman"/>
          <w:sz w:val="24"/>
          <w:szCs w:val="24"/>
        </w:rPr>
        <w:t xml:space="preserve"> proche des cellules normales </w:t>
      </w:r>
      <w:r>
        <w:rPr>
          <w:rFonts w:ascii="Times New Roman" w:hAnsi="Times New Roman" w:cs="Times New Roman"/>
          <w:sz w:val="24"/>
          <w:szCs w:val="24"/>
        </w:rPr>
        <w:t xml:space="preserve">et leur </w:t>
      </w:r>
      <w:r w:rsidR="00D476B6">
        <w:rPr>
          <w:rFonts w:ascii="Times New Roman" w:hAnsi="Times New Roman" w:cs="Times New Roman"/>
          <w:sz w:val="24"/>
          <w:szCs w:val="24"/>
        </w:rPr>
        <w:t>architecture</w:t>
      </w:r>
      <w:r>
        <w:rPr>
          <w:rFonts w:ascii="Times New Roman" w:hAnsi="Times New Roman" w:cs="Times New Roman"/>
          <w:sz w:val="24"/>
          <w:szCs w:val="24"/>
        </w:rPr>
        <w:t xml:space="preserve"> </w:t>
      </w:r>
      <w:r w:rsidR="00D476B6">
        <w:rPr>
          <w:rFonts w:ascii="Times New Roman" w:hAnsi="Times New Roman" w:cs="Times New Roman"/>
          <w:sz w:val="24"/>
          <w:szCs w:val="24"/>
        </w:rPr>
        <w:t>est très proche du tissu normal.</w:t>
      </w:r>
    </w:p>
    <w:p w:rsidR="00E11BF0" w:rsidRDefault="00E11BF0"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t>Leur caractère évolutif comprend un développement local, restant cantonnées au tissu d’</w:t>
      </w:r>
      <w:r w:rsidR="00A21945">
        <w:rPr>
          <w:rFonts w:ascii="Times New Roman" w:hAnsi="Times New Roman" w:cs="Times New Roman"/>
          <w:sz w:val="24"/>
          <w:szCs w:val="24"/>
        </w:rPr>
        <w:t>origine, une croissance lente (mais parfois volumineuse</w:t>
      </w:r>
      <w:r>
        <w:rPr>
          <w:rFonts w:ascii="Times New Roman" w:hAnsi="Times New Roman" w:cs="Times New Roman"/>
          <w:sz w:val="24"/>
          <w:szCs w:val="24"/>
        </w:rPr>
        <w:t xml:space="preserve">). Elles ne font pas de récidives après </w:t>
      </w:r>
      <w:r w:rsidR="00A21945">
        <w:rPr>
          <w:rFonts w:ascii="Times New Roman" w:hAnsi="Times New Roman" w:cs="Times New Roman"/>
          <w:sz w:val="24"/>
          <w:szCs w:val="24"/>
        </w:rPr>
        <w:t>exérèse</w:t>
      </w:r>
      <w:r>
        <w:rPr>
          <w:rFonts w:ascii="Times New Roman" w:hAnsi="Times New Roman" w:cs="Times New Roman"/>
          <w:sz w:val="24"/>
          <w:szCs w:val="24"/>
        </w:rPr>
        <w:t xml:space="preserve"> totale de la tumeur. Leur évolution habituelle e</w:t>
      </w:r>
      <w:r w:rsidR="00D476B6">
        <w:rPr>
          <w:rFonts w:ascii="Times New Roman" w:hAnsi="Times New Roman" w:cs="Times New Roman"/>
          <w:sz w:val="24"/>
          <w:szCs w:val="24"/>
        </w:rPr>
        <w:t>st favorable, rarement grave : l</w:t>
      </w:r>
      <w:r>
        <w:rPr>
          <w:rFonts w:ascii="Times New Roman" w:hAnsi="Times New Roman" w:cs="Times New Roman"/>
          <w:sz w:val="24"/>
          <w:szCs w:val="24"/>
        </w:rPr>
        <w:t>ocale</w:t>
      </w:r>
      <w:r w:rsidR="00D476B6">
        <w:rPr>
          <w:rFonts w:ascii="Times New Roman" w:hAnsi="Times New Roman" w:cs="Times New Roman"/>
          <w:sz w:val="24"/>
          <w:szCs w:val="24"/>
        </w:rPr>
        <w:t>ment lors de</w:t>
      </w:r>
      <w:r>
        <w:rPr>
          <w:rFonts w:ascii="Times New Roman" w:hAnsi="Times New Roman" w:cs="Times New Roman"/>
          <w:sz w:val="24"/>
          <w:szCs w:val="24"/>
        </w:rPr>
        <w:t xml:space="preserve"> compression des structures de voisinages (</w:t>
      </w:r>
      <w:proofErr w:type="spellStart"/>
      <w:r>
        <w:rPr>
          <w:rFonts w:ascii="Times New Roman" w:hAnsi="Times New Roman" w:cs="Times New Roman"/>
          <w:sz w:val="24"/>
          <w:szCs w:val="24"/>
        </w:rPr>
        <w:t>schwannome</w:t>
      </w:r>
      <w:proofErr w:type="spellEnd"/>
      <w:r>
        <w:rPr>
          <w:rFonts w:ascii="Times New Roman" w:hAnsi="Times New Roman" w:cs="Times New Roman"/>
          <w:sz w:val="24"/>
          <w:szCs w:val="24"/>
        </w:rPr>
        <w:t xml:space="preserve">), </w:t>
      </w:r>
      <w:r w:rsidR="00D476B6">
        <w:rPr>
          <w:rFonts w:ascii="Times New Roman" w:hAnsi="Times New Roman" w:cs="Times New Roman"/>
          <w:sz w:val="24"/>
          <w:szCs w:val="24"/>
        </w:rPr>
        <w:t>ou générale lors de</w:t>
      </w:r>
      <w:r>
        <w:rPr>
          <w:rFonts w:ascii="Times New Roman" w:hAnsi="Times New Roman" w:cs="Times New Roman"/>
          <w:sz w:val="24"/>
          <w:szCs w:val="24"/>
        </w:rPr>
        <w:t xml:space="preserve"> sécrétion endocrine (adénome parathyroïdien</w:t>
      </w:r>
      <w:r w:rsidR="00D476B6">
        <w:rPr>
          <w:rFonts w:ascii="Times New Roman" w:hAnsi="Times New Roman" w:cs="Times New Roman"/>
          <w:sz w:val="24"/>
          <w:szCs w:val="24"/>
        </w:rPr>
        <w:t xml:space="preserve"> pouvant aboutir à des troubles du rythme cardiaque</w:t>
      </w:r>
      <w:r>
        <w:rPr>
          <w:rFonts w:ascii="Times New Roman" w:hAnsi="Times New Roman" w:cs="Times New Roman"/>
          <w:sz w:val="24"/>
          <w:szCs w:val="24"/>
        </w:rPr>
        <w:t>)</w:t>
      </w:r>
      <w:r w:rsidR="00D476B6">
        <w:rPr>
          <w:rFonts w:ascii="Times New Roman" w:hAnsi="Times New Roman" w:cs="Times New Roman"/>
          <w:sz w:val="24"/>
          <w:szCs w:val="24"/>
        </w:rPr>
        <w:t>.</w:t>
      </w:r>
    </w:p>
    <w:p w:rsidR="00E11BF0" w:rsidRDefault="00E11BF0" w:rsidP="00D476B6">
      <w:pPr>
        <w:pStyle w:val="Paragraphedeliste"/>
        <w:ind w:left="0"/>
        <w:rPr>
          <w:rFonts w:ascii="Times New Roman" w:hAnsi="Times New Roman" w:cs="Times New Roman"/>
          <w:sz w:val="24"/>
          <w:szCs w:val="24"/>
        </w:rPr>
      </w:pPr>
    </w:p>
    <w:p w:rsidR="00D476B6" w:rsidRDefault="00E11BF0"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Ex : Tumeur </w:t>
      </w:r>
      <w:proofErr w:type="spellStart"/>
      <w:r>
        <w:rPr>
          <w:rFonts w:ascii="Times New Roman" w:hAnsi="Times New Roman" w:cs="Times New Roman"/>
          <w:sz w:val="24"/>
          <w:szCs w:val="24"/>
        </w:rPr>
        <w:t>malpighiennes</w:t>
      </w:r>
      <w:proofErr w:type="spellEnd"/>
      <w:r>
        <w:rPr>
          <w:rFonts w:ascii="Times New Roman" w:hAnsi="Times New Roman" w:cs="Times New Roman"/>
          <w:sz w:val="24"/>
          <w:szCs w:val="24"/>
        </w:rPr>
        <w:t xml:space="preserve"> bénignes : papillomes :</w:t>
      </w:r>
    </w:p>
    <w:p w:rsidR="00E11BF0" w:rsidRDefault="00D476B6"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t>C</w:t>
      </w:r>
      <w:r w:rsidR="00E11BF0">
        <w:rPr>
          <w:rFonts w:ascii="Times New Roman" w:hAnsi="Times New Roman" w:cs="Times New Roman"/>
          <w:sz w:val="24"/>
          <w:szCs w:val="24"/>
        </w:rPr>
        <w:t xml:space="preserve">e sont des tumeurs </w:t>
      </w:r>
      <w:proofErr w:type="spellStart"/>
      <w:r w:rsidR="00E11BF0">
        <w:rPr>
          <w:rFonts w:ascii="Times New Roman" w:hAnsi="Times New Roman" w:cs="Times New Roman"/>
          <w:sz w:val="24"/>
          <w:szCs w:val="24"/>
        </w:rPr>
        <w:t>végétantes</w:t>
      </w:r>
      <w:proofErr w:type="spellEnd"/>
      <w:r w:rsidR="00E11BF0">
        <w:rPr>
          <w:rFonts w:ascii="Times New Roman" w:hAnsi="Times New Roman" w:cs="Times New Roman"/>
          <w:sz w:val="24"/>
          <w:szCs w:val="24"/>
        </w:rPr>
        <w:t xml:space="preserve">, </w:t>
      </w:r>
      <w:proofErr w:type="spellStart"/>
      <w:r w:rsidR="00E11BF0">
        <w:rPr>
          <w:rFonts w:ascii="Times New Roman" w:hAnsi="Times New Roman" w:cs="Times New Roman"/>
          <w:sz w:val="24"/>
          <w:szCs w:val="24"/>
        </w:rPr>
        <w:t>exophytiques</w:t>
      </w:r>
      <w:proofErr w:type="spellEnd"/>
      <w:r w:rsidR="00E11BF0">
        <w:rPr>
          <w:rFonts w:ascii="Times New Roman" w:hAnsi="Times New Roman" w:cs="Times New Roman"/>
          <w:sz w:val="24"/>
          <w:szCs w:val="24"/>
        </w:rPr>
        <w:t xml:space="preserve">, en saillie sur le plan du revêtement </w:t>
      </w:r>
      <w:r>
        <w:rPr>
          <w:rFonts w:ascii="Times New Roman" w:hAnsi="Times New Roman" w:cs="Times New Roman"/>
          <w:sz w:val="24"/>
          <w:szCs w:val="24"/>
        </w:rPr>
        <w:t>d’</w:t>
      </w:r>
      <w:r w:rsidR="00E11BF0">
        <w:rPr>
          <w:rFonts w:ascii="Times New Roman" w:hAnsi="Times New Roman" w:cs="Times New Roman"/>
          <w:sz w:val="24"/>
          <w:szCs w:val="24"/>
        </w:rPr>
        <w:t>origine</w:t>
      </w:r>
      <w:r>
        <w:rPr>
          <w:rFonts w:ascii="Times New Roman" w:hAnsi="Times New Roman" w:cs="Times New Roman"/>
          <w:sz w:val="24"/>
          <w:szCs w:val="24"/>
        </w:rPr>
        <w:t xml:space="preserve">. </w:t>
      </w:r>
      <w:r w:rsidR="00E11BF0">
        <w:rPr>
          <w:rFonts w:ascii="Times New Roman" w:hAnsi="Times New Roman" w:cs="Times New Roman"/>
          <w:sz w:val="24"/>
          <w:szCs w:val="24"/>
        </w:rPr>
        <w:t xml:space="preserve">Il associe une hyper </w:t>
      </w:r>
      <w:proofErr w:type="spellStart"/>
      <w:r w:rsidR="00E11BF0">
        <w:rPr>
          <w:rFonts w:ascii="Times New Roman" w:hAnsi="Times New Roman" w:cs="Times New Roman"/>
          <w:sz w:val="24"/>
          <w:szCs w:val="24"/>
        </w:rPr>
        <w:t>papillomatose</w:t>
      </w:r>
      <w:proofErr w:type="spellEnd"/>
      <w:r w:rsidR="00E11BF0">
        <w:rPr>
          <w:rFonts w:ascii="Times New Roman" w:hAnsi="Times New Roman" w:cs="Times New Roman"/>
          <w:sz w:val="24"/>
          <w:szCs w:val="24"/>
        </w:rPr>
        <w:t xml:space="preserve">, </w:t>
      </w:r>
      <w:proofErr w:type="spellStart"/>
      <w:r w:rsidR="00E11BF0">
        <w:rPr>
          <w:rFonts w:ascii="Times New Roman" w:hAnsi="Times New Roman" w:cs="Times New Roman"/>
          <w:sz w:val="24"/>
          <w:szCs w:val="24"/>
        </w:rPr>
        <w:t>hyperacanthose</w:t>
      </w:r>
      <w:proofErr w:type="spellEnd"/>
      <w:r w:rsidR="00E11BF0">
        <w:rPr>
          <w:rFonts w:ascii="Times New Roman" w:hAnsi="Times New Roman" w:cs="Times New Roman"/>
          <w:sz w:val="24"/>
          <w:szCs w:val="24"/>
        </w:rPr>
        <w:t xml:space="preserve"> et hyperkératose. L</w:t>
      </w:r>
      <w:r>
        <w:rPr>
          <w:rFonts w:ascii="Times New Roman" w:hAnsi="Times New Roman" w:cs="Times New Roman"/>
          <w:sz w:val="24"/>
          <w:szCs w:val="24"/>
        </w:rPr>
        <w:t>e papillome est une tumeur cuta</w:t>
      </w:r>
      <w:r w:rsidR="00E11BF0">
        <w:rPr>
          <w:rFonts w:ascii="Times New Roman" w:hAnsi="Times New Roman" w:cs="Times New Roman"/>
          <w:sz w:val="24"/>
          <w:szCs w:val="24"/>
        </w:rPr>
        <w:t>née ou muqueuse. Il est fréquemment d’or</w:t>
      </w:r>
      <w:r>
        <w:rPr>
          <w:rFonts w:ascii="Times New Roman" w:hAnsi="Times New Roman" w:cs="Times New Roman"/>
          <w:sz w:val="24"/>
          <w:szCs w:val="24"/>
        </w:rPr>
        <w:t>i</w:t>
      </w:r>
      <w:r w:rsidR="00E11BF0">
        <w:rPr>
          <w:rFonts w:ascii="Times New Roman" w:hAnsi="Times New Roman" w:cs="Times New Roman"/>
          <w:sz w:val="24"/>
          <w:szCs w:val="24"/>
        </w:rPr>
        <w:t>gine virale, liée à un virus du groupe HPV (</w:t>
      </w:r>
      <w:proofErr w:type="spellStart"/>
      <w:r w:rsidR="00E11BF0">
        <w:rPr>
          <w:rFonts w:ascii="Times New Roman" w:hAnsi="Times New Roman" w:cs="Times New Roman"/>
          <w:sz w:val="24"/>
          <w:szCs w:val="24"/>
        </w:rPr>
        <w:t>Human</w:t>
      </w:r>
      <w:proofErr w:type="spellEnd"/>
      <w:r w:rsidR="00E11BF0">
        <w:rPr>
          <w:rFonts w:ascii="Times New Roman" w:hAnsi="Times New Roman" w:cs="Times New Roman"/>
          <w:sz w:val="24"/>
          <w:szCs w:val="24"/>
        </w:rPr>
        <w:t xml:space="preserve"> </w:t>
      </w:r>
      <w:proofErr w:type="spellStart"/>
      <w:r w:rsidR="00E11BF0">
        <w:rPr>
          <w:rFonts w:ascii="Times New Roman" w:hAnsi="Times New Roman" w:cs="Times New Roman"/>
          <w:sz w:val="24"/>
          <w:szCs w:val="24"/>
        </w:rPr>
        <w:t>Papilloma</w:t>
      </w:r>
      <w:proofErr w:type="spellEnd"/>
      <w:r w:rsidR="00E11BF0">
        <w:rPr>
          <w:rFonts w:ascii="Times New Roman" w:hAnsi="Times New Roman" w:cs="Times New Roman"/>
          <w:sz w:val="24"/>
          <w:szCs w:val="24"/>
        </w:rPr>
        <w:t xml:space="preserve"> Virus)</w:t>
      </w:r>
    </w:p>
    <w:p w:rsidR="00D476B6" w:rsidRDefault="00D476B6" w:rsidP="00D476B6">
      <w:pPr>
        <w:pStyle w:val="Paragraphedeliste"/>
        <w:ind w:left="0"/>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8720" behindDoc="0" locked="0" layoutInCell="1" allowOverlap="1">
            <wp:simplePos x="0" y="0"/>
            <wp:positionH relativeFrom="column">
              <wp:posOffset>-71120</wp:posOffset>
            </wp:positionH>
            <wp:positionV relativeFrom="paragraph">
              <wp:posOffset>53975</wp:posOffset>
            </wp:positionV>
            <wp:extent cx="2857500" cy="211455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anchor>
        </w:drawing>
      </w:r>
    </w:p>
    <w:p w:rsidR="00D476B6" w:rsidRDefault="00D476B6" w:rsidP="00D476B6">
      <w:pPr>
        <w:pStyle w:val="Paragraphedeliste"/>
        <w:ind w:left="0"/>
        <w:rPr>
          <w:rFonts w:ascii="Times New Roman" w:hAnsi="Times New Roman" w:cs="Times New Roman"/>
          <w:sz w:val="24"/>
          <w:szCs w:val="24"/>
        </w:rPr>
      </w:pPr>
    </w:p>
    <w:p w:rsidR="00D476B6" w:rsidRDefault="00D476B6" w:rsidP="00D476B6">
      <w:pPr>
        <w:pStyle w:val="Paragraphedeliste"/>
        <w:ind w:left="0"/>
        <w:rPr>
          <w:rFonts w:ascii="Times New Roman" w:hAnsi="Times New Roman" w:cs="Times New Roman"/>
          <w:sz w:val="24"/>
          <w:szCs w:val="24"/>
        </w:rPr>
      </w:pPr>
    </w:p>
    <w:p w:rsidR="00D476B6" w:rsidRDefault="00D476B6"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 Papillome de l’amygdale</w:t>
      </w:r>
    </w:p>
    <w:p w:rsidR="00E11BF0" w:rsidRDefault="00E11BF0" w:rsidP="00D476B6">
      <w:pPr>
        <w:pStyle w:val="Paragraphedeliste"/>
        <w:ind w:left="0"/>
        <w:rPr>
          <w:rFonts w:ascii="Times New Roman" w:hAnsi="Times New Roman" w:cs="Times New Roman"/>
          <w:sz w:val="24"/>
          <w:szCs w:val="24"/>
        </w:rPr>
      </w:pPr>
    </w:p>
    <w:p w:rsidR="00D476B6" w:rsidRDefault="00D476B6" w:rsidP="00D476B6">
      <w:pPr>
        <w:pStyle w:val="Paragraphedeliste"/>
        <w:ind w:left="0"/>
        <w:rPr>
          <w:rFonts w:ascii="Times New Roman" w:hAnsi="Times New Roman" w:cs="Times New Roman"/>
          <w:sz w:val="24"/>
          <w:szCs w:val="24"/>
        </w:rPr>
      </w:pPr>
    </w:p>
    <w:p w:rsidR="00D476B6" w:rsidRDefault="00D476B6" w:rsidP="00D476B6">
      <w:pPr>
        <w:pStyle w:val="Paragraphedeliste"/>
        <w:ind w:left="0"/>
        <w:rPr>
          <w:rFonts w:ascii="Times New Roman" w:hAnsi="Times New Roman" w:cs="Times New Roman"/>
          <w:sz w:val="24"/>
          <w:szCs w:val="24"/>
        </w:rPr>
      </w:pPr>
    </w:p>
    <w:p w:rsidR="00D476B6" w:rsidRDefault="00D476B6" w:rsidP="00D476B6">
      <w:pPr>
        <w:pStyle w:val="Paragraphedeliste"/>
        <w:ind w:left="0"/>
        <w:rPr>
          <w:rFonts w:ascii="Times New Roman" w:hAnsi="Times New Roman" w:cs="Times New Roman"/>
          <w:sz w:val="24"/>
          <w:szCs w:val="24"/>
        </w:rPr>
      </w:pPr>
    </w:p>
    <w:p w:rsidR="00D476B6" w:rsidRDefault="00D476B6" w:rsidP="00D476B6">
      <w:pPr>
        <w:pStyle w:val="Paragraphedeliste"/>
        <w:ind w:left="0"/>
        <w:rPr>
          <w:rFonts w:ascii="Times New Roman" w:hAnsi="Times New Roman" w:cs="Times New Roman"/>
          <w:sz w:val="24"/>
          <w:szCs w:val="24"/>
        </w:rPr>
      </w:pPr>
    </w:p>
    <w:p w:rsidR="00D476B6" w:rsidRDefault="00D476B6" w:rsidP="00D476B6">
      <w:pPr>
        <w:pStyle w:val="Paragraphedeliste"/>
        <w:ind w:left="0"/>
        <w:rPr>
          <w:rFonts w:ascii="Times New Roman" w:hAnsi="Times New Roman" w:cs="Times New Roman"/>
          <w:sz w:val="24"/>
          <w:szCs w:val="24"/>
        </w:rPr>
      </w:pPr>
    </w:p>
    <w:p w:rsidR="00D476B6" w:rsidRDefault="00D476B6" w:rsidP="00D476B6">
      <w:pPr>
        <w:pStyle w:val="Paragraphedeliste"/>
        <w:ind w:left="0"/>
        <w:rPr>
          <w:rFonts w:ascii="Times New Roman" w:hAnsi="Times New Roman" w:cs="Times New Roman"/>
          <w:sz w:val="24"/>
          <w:szCs w:val="24"/>
        </w:rPr>
      </w:pPr>
    </w:p>
    <w:p w:rsidR="00D476B6" w:rsidRDefault="00D476B6" w:rsidP="00D476B6">
      <w:pPr>
        <w:pStyle w:val="Paragraphedeliste"/>
        <w:ind w:left="0"/>
        <w:rPr>
          <w:rFonts w:ascii="Times New Roman" w:hAnsi="Times New Roman" w:cs="Times New Roman"/>
          <w:sz w:val="24"/>
          <w:szCs w:val="24"/>
        </w:rPr>
      </w:pPr>
    </w:p>
    <w:p w:rsidR="00E11BF0" w:rsidRDefault="00E11BF0"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Ex2 : tumeurs </w:t>
      </w:r>
      <w:proofErr w:type="spellStart"/>
      <w:r>
        <w:rPr>
          <w:rFonts w:ascii="Times New Roman" w:hAnsi="Times New Roman" w:cs="Times New Roman"/>
          <w:sz w:val="24"/>
          <w:szCs w:val="24"/>
        </w:rPr>
        <w:t>urothéliales</w:t>
      </w:r>
      <w:proofErr w:type="spellEnd"/>
      <w:r w:rsidR="00D476B6">
        <w:rPr>
          <w:rFonts w:ascii="Times New Roman" w:hAnsi="Times New Roman" w:cs="Times New Roman"/>
          <w:sz w:val="24"/>
          <w:szCs w:val="24"/>
        </w:rPr>
        <w:t xml:space="preserve"> (peu important selon le prof)</w:t>
      </w:r>
    </w:p>
    <w:p w:rsidR="00E11BF0" w:rsidRDefault="00E11BF0"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t xml:space="preserve">Ce sont </w:t>
      </w:r>
      <w:r w:rsidR="00D476B6">
        <w:rPr>
          <w:rFonts w:ascii="Times New Roman" w:hAnsi="Times New Roman" w:cs="Times New Roman"/>
          <w:sz w:val="24"/>
          <w:szCs w:val="24"/>
        </w:rPr>
        <w:t xml:space="preserve">des tumeurs des voies </w:t>
      </w:r>
      <w:proofErr w:type="spellStart"/>
      <w:r w:rsidR="00D476B6">
        <w:rPr>
          <w:rFonts w:ascii="Times New Roman" w:hAnsi="Times New Roman" w:cs="Times New Roman"/>
          <w:sz w:val="24"/>
          <w:szCs w:val="24"/>
        </w:rPr>
        <w:t>excréto</w:t>
      </w:r>
      <w:proofErr w:type="spellEnd"/>
      <w:r w:rsidR="00D476B6">
        <w:rPr>
          <w:rFonts w:ascii="Times New Roman" w:hAnsi="Times New Roman" w:cs="Times New Roman"/>
          <w:sz w:val="24"/>
          <w:szCs w:val="24"/>
        </w:rPr>
        <w:t>-ur</w:t>
      </w:r>
      <w:r>
        <w:rPr>
          <w:rFonts w:ascii="Times New Roman" w:hAnsi="Times New Roman" w:cs="Times New Roman"/>
          <w:sz w:val="24"/>
          <w:szCs w:val="24"/>
        </w:rPr>
        <w:t>inaires (vessie ++). Les papilles sont tapissées d’un épithélium transitionnel plus ou moins régulier. Les critères histologique</w:t>
      </w:r>
      <w:r w:rsidR="00D476B6">
        <w:rPr>
          <w:rFonts w:ascii="Times New Roman" w:hAnsi="Times New Roman" w:cs="Times New Roman"/>
          <w:sz w:val="24"/>
          <w:szCs w:val="24"/>
        </w:rPr>
        <w:t>s d’évolutivité sont</w:t>
      </w:r>
      <w:r>
        <w:rPr>
          <w:rFonts w:ascii="Times New Roman" w:hAnsi="Times New Roman" w:cs="Times New Roman"/>
          <w:sz w:val="24"/>
          <w:szCs w:val="24"/>
        </w:rPr>
        <w:t xml:space="preserve"> le </w:t>
      </w:r>
      <w:r w:rsidR="00D476B6">
        <w:rPr>
          <w:rFonts w:ascii="Times New Roman" w:hAnsi="Times New Roman" w:cs="Times New Roman"/>
          <w:sz w:val="24"/>
          <w:szCs w:val="24"/>
        </w:rPr>
        <w:lastRenderedPageBreak/>
        <w:t>grade (</w:t>
      </w:r>
      <w:r>
        <w:rPr>
          <w:rFonts w:ascii="Times New Roman" w:hAnsi="Times New Roman" w:cs="Times New Roman"/>
          <w:sz w:val="24"/>
          <w:szCs w:val="24"/>
        </w:rPr>
        <w:t>critères d’épaisseur du revêtement et d’anomalies cytologiques</w:t>
      </w:r>
      <w:r w:rsidR="00D476B6">
        <w:rPr>
          <w:rFonts w:ascii="Times New Roman" w:hAnsi="Times New Roman" w:cs="Times New Roman"/>
          <w:sz w:val="24"/>
          <w:szCs w:val="24"/>
        </w:rPr>
        <w:t>) et le stade (</w:t>
      </w:r>
      <w:r>
        <w:rPr>
          <w:rFonts w:ascii="Times New Roman" w:hAnsi="Times New Roman" w:cs="Times New Roman"/>
          <w:sz w:val="24"/>
          <w:szCs w:val="24"/>
        </w:rPr>
        <w:t>fonct</w:t>
      </w:r>
      <w:r w:rsidR="00D476B6">
        <w:rPr>
          <w:rFonts w:ascii="Times New Roman" w:hAnsi="Times New Roman" w:cs="Times New Roman"/>
          <w:sz w:val="24"/>
          <w:szCs w:val="24"/>
        </w:rPr>
        <w:t>i</w:t>
      </w:r>
      <w:r>
        <w:rPr>
          <w:rFonts w:ascii="Times New Roman" w:hAnsi="Times New Roman" w:cs="Times New Roman"/>
          <w:sz w:val="24"/>
          <w:szCs w:val="24"/>
        </w:rPr>
        <w:t>on de l’infiltration de la paroi</w:t>
      </w:r>
      <w:r w:rsidR="00D476B6">
        <w:rPr>
          <w:rFonts w:ascii="Times New Roman" w:hAnsi="Times New Roman" w:cs="Times New Roman"/>
          <w:sz w:val="24"/>
          <w:szCs w:val="24"/>
        </w:rPr>
        <w:t>)</w:t>
      </w:r>
      <w:r>
        <w:rPr>
          <w:rFonts w:ascii="Times New Roman" w:hAnsi="Times New Roman" w:cs="Times New Roman"/>
          <w:sz w:val="24"/>
          <w:szCs w:val="24"/>
        </w:rPr>
        <w:t>. L’évolution de ces tumeurs est difficile à préciser.</w:t>
      </w:r>
    </w:p>
    <w:p w:rsidR="00BF7561" w:rsidRDefault="00BF7561" w:rsidP="00D476B6">
      <w:pPr>
        <w:pStyle w:val="Paragraphedeliste"/>
        <w:ind w:left="0"/>
        <w:rPr>
          <w:rFonts w:ascii="Times New Roman" w:hAnsi="Times New Roman" w:cs="Times New Roman"/>
          <w:sz w:val="24"/>
          <w:szCs w:val="24"/>
        </w:rPr>
      </w:pPr>
    </w:p>
    <w:p w:rsidR="00BF7561" w:rsidRDefault="00BF7561" w:rsidP="00D91EB9">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Ex3 : tumeurs épithéliales glandulaires bénignes (=adénomes), (plus important selon prof)</w:t>
      </w:r>
    </w:p>
    <w:p w:rsidR="00BF7561" w:rsidRDefault="00557E86" w:rsidP="00D91EB9">
      <w:pPr>
        <w:pStyle w:val="Paragraphedeliste"/>
        <w:ind w:left="0"/>
        <w:jc w:val="both"/>
        <w:rPr>
          <w:rFonts w:ascii="Times New Roman" w:hAnsi="Times New Roman" w:cs="Times New Roman"/>
          <w:sz w:val="24"/>
          <w:szCs w:val="24"/>
        </w:rPr>
      </w:pPr>
      <w:r>
        <w:rPr>
          <w:rFonts w:ascii="Times New Roman" w:hAnsi="Times New Roman" w:cs="Times New Roman"/>
          <w:noProof/>
          <w:sz w:val="24"/>
          <w:szCs w:val="24"/>
          <w:lang w:eastAsia="fr-FR"/>
        </w:rPr>
        <w:pict>
          <v:shape id="_x0000_s1035" type="#_x0000_t202" style="position:absolute;left:0;text-align:left;margin-left:286.85pt;margin-top:73.05pt;width:186.95pt;height:110.55pt;z-index:25168076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" stroked="f">
            <v:textbox style="mso-fit-shape-to-text:t">
              <w:txbxContent>
                <w:p w:rsidR="00440058" w:rsidRDefault="00440058">
                  <w:r>
                    <w:t>Dans le colon normal on peut voir que tout est régulier, parallèle les uns aux autr</w:t>
                  </w:r>
                  <w:r w:rsidR="00D91EB9">
                    <w:t>es tandis que dans l’adénome, l</w:t>
                  </w:r>
                  <w:r>
                    <w:t>a disposition est plus anarchique. On perçoit une augmentation de volume voir une dilatation mais pas de degré d’atypie.</w:t>
                  </w:r>
                </w:p>
                <w:p w:rsidR="00440058" w:rsidRDefault="00440058">
                  <w:r>
                    <w:t xml:space="preserve"> A plus fort grossissement, on voit des cellules caliciformes avec des noyaux bien réguliers au pôle basal alors que dans l’adénome, elles sont plus petites et moins bien différenciées, et leur noyaux ne se limite plus au pôle basal mais commence une ascension.</w:t>
                  </w:r>
                </w:p>
              </w:txbxContent>
            </v:textbox>
          </v:shape>
        </w:pict>
      </w:r>
      <w:r w:rsidR="00BF7561">
        <w:rPr>
          <w:rFonts w:ascii="Times New Roman" w:hAnsi="Times New Roman" w:cs="Times New Roman"/>
          <w:sz w:val="24"/>
          <w:szCs w:val="24"/>
        </w:rPr>
        <w:t xml:space="preserve">Ce sont des tumeurs dans les muqueuses glandulaires des organes creux et/ou des parenchymes glandulaires (comme le foie = parenchyme hépatique). </w:t>
      </w:r>
      <w:r w:rsidR="00A21945">
        <w:rPr>
          <w:rFonts w:ascii="Times New Roman" w:hAnsi="Times New Roman" w:cs="Times New Roman"/>
          <w:sz w:val="24"/>
          <w:szCs w:val="24"/>
        </w:rPr>
        <w:t>Leur architecture</w:t>
      </w:r>
      <w:r w:rsidR="00BF7561">
        <w:rPr>
          <w:rFonts w:ascii="Times New Roman" w:hAnsi="Times New Roman" w:cs="Times New Roman"/>
          <w:sz w:val="24"/>
          <w:szCs w:val="24"/>
        </w:rPr>
        <w:t xml:space="preserve"> et cytologie sont proches du tissu glandulaire normal d’origine. Leur activité sécrétoire peut être exocrine ou endocrine et est inconstante, c’est-à-dire que certains adénomes ne sécrètent pas.</w:t>
      </w:r>
      <w:r w:rsidR="00216BC0" w:rsidRPr="00216BC0">
        <w:rPr>
          <w:rFonts w:ascii="Times New Roman" w:hAnsi="Times New Roman" w:cs="Times New Roman"/>
          <w:sz w:val="24"/>
          <w:szCs w:val="24"/>
        </w:rPr>
        <w:t xml:space="preserve"> </w:t>
      </w:r>
      <w:r w:rsidR="00216BC0">
        <w:rPr>
          <w:rFonts w:ascii="Times New Roman" w:hAnsi="Times New Roman" w:cs="Times New Roman"/>
          <w:noProof/>
          <w:sz w:val="24"/>
          <w:szCs w:val="24"/>
          <w:lang w:eastAsia="fr-FR"/>
        </w:rPr>
        <w:drawing>
          <wp:inline distT="0" distB="0" distL="0" distR="0">
            <wp:extent cx="3511053" cy="20097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1053" cy="2009775"/>
                    </a:xfrm>
                    <a:prstGeom prst="rect">
                      <a:avLst/>
                    </a:prstGeom>
                    <a:noFill/>
                    <a:ln>
                      <a:noFill/>
                    </a:ln>
                  </pic:spPr>
                </pic:pic>
              </a:graphicData>
            </a:graphic>
          </wp:inline>
        </w:drawing>
      </w:r>
    </w:p>
    <w:p w:rsidR="00BF7561" w:rsidRDefault="00BF7561" w:rsidP="00D476B6">
      <w:pPr>
        <w:pStyle w:val="Paragraphedeliste"/>
        <w:ind w:left="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3419475" cy="2354392"/>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9475" cy="2354392"/>
                    </a:xfrm>
                    <a:prstGeom prst="rect">
                      <a:avLst/>
                    </a:prstGeom>
                    <a:noFill/>
                    <a:ln>
                      <a:noFill/>
                    </a:ln>
                  </pic:spPr>
                </pic:pic>
              </a:graphicData>
            </a:graphic>
          </wp:inline>
        </w:drawing>
      </w:r>
    </w:p>
    <w:p w:rsidR="00216BC0" w:rsidRDefault="00216BC0" w:rsidP="00D476B6">
      <w:pPr>
        <w:pStyle w:val="Paragraphedeliste"/>
        <w:ind w:left="0"/>
        <w:rPr>
          <w:rFonts w:ascii="Times New Roman" w:hAnsi="Times New Roman" w:cs="Times New Roman"/>
          <w:sz w:val="24"/>
          <w:szCs w:val="24"/>
        </w:rPr>
      </w:pPr>
    </w:p>
    <w:p w:rsidR="00216BC0" w:rsidRDefault="00216BC0" w:rsidP="00D476B6">
      <w:pPr>
        <w:pStyle w:val="Paragraphedeliste"/>
        <w:ind w:left="0"/>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81792" behindDoc="0" locked="0" layoutInCell="1" allowOverlap="1">
            <wp:simplePos x="0" y="0"/>
            <wp:positionH relativeFrom="column">
              <wp:posOffset>-4445</wp:posOffset>
            </wp:positionH>
            <wp:positionV relativeFrom="paragraph">
              <wp:posOffset>-3810</wp:posOffset>
            </wp:positionV>
            <wp:extent cx="3512185" cy="264795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2185" cy="2647950"/>
                    </a:xfrm>
                    <a:prstGeom prst="rect">
                      <a:avLst/>
                    </a:prstGeom>
                    <a:noFill/>
                    <a:ln>
                      <a:noFill/>
                    </a:ln>
                  </pic:spPr>
                </pic:pic>
              </a:graphicData>
            </a:graphic>
          </wp:anchor>
        </w:drawing>
      </w:r>
    </w:p>
    <w:p w:rsidR="00216BC0" w:rsidRDefault="00216BC0"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t>Ici on a un fibroadénome du sein, avec un aspect blanchâtre, hyalin. La tumeur est bien limitée.</w:t>
      </w:r>
    </w:p>
    <w:p w:rsidR="00E11BF0" w:rsidRDefault="00216BC0"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t>A fort grossissement on observe une prolifération à la fois épithéliale et conjonctive.</w:t>
      </w:r>
    </w:p>
    <w:p w:rsidR="00216BC0" w:rsidRDefault="00216BC0" w:rsidP="00D476B6">
      <w:pPr>
        <w:pStyle w:val="Paragraphedeliste"/>
        <w:ind w:left="0"/>
        <w:rPr>
          <w:rFonts w:ascii="Times New Roman" w:hAnsi="Times New Roman" w:cs="Times New Roman"/>
          <w:sz w:val="24"/>
          <w:szCs w:val="24"/>
        </w:rPr>
      </w:pPr>
    </w:p>
    <w:p w:rsidR="00216BC0" w:rsidRDefault="00216BC0" w:rsidP="00D476B6">
      <w:pPr>
        <w:pStyle w:val="Paragraphedeliste"/>
        <w:ind w:left="0"/>
        <w:rPr>
          <w:rFonts w:ascii="Times New Roman" w:hAnsi="Times New Roman" w:cs="Times New Roman"/>
          <w:sz w:val="24"/>
          <w:szCs w:val="24"/>
        </w:rPr>
      </w:pPr>
    </w:p>
    <w:p w:rsidR="00216BC0" w:rsidRDefault="00216BC0" w:rsidP="00D476B6">
      <w:pPr>
        <w:pStyle w:val="Paragraphedeliste"/>
        <w:ind w:left="0"/>
        <w:rPr>
          <w:rFonts w:ascii="Times New Roman" w:hAnsi="Times New Roman" w:cs="Times New Roman"/>
          <w:sz w:val="24"/>
          <w:szCs w:val="24"/>
        </w:rPr>
      </w:pPr>
    </w:p>
    <w:p w:rsidR="00216BC0" w:rsidRDefault="00216BC0" w:rsidP="00D476B6">
      <w:pPr>
        <w:pStyle w:val="Paragraphedeliste"/>
        <w:ind w:left="0"/>
        <w:rPr>
          <w:rFonts w:ascii="Times New Roman" w:hAnsi="Times New Roman" w:cs="Times New Roman"/>
          <w:sz w:val="24"/>
          <w:szCs w:val="24"/>
        </w:rPr>
      </w:pPr>
    </w:p>
    <w:p w:rsidR="00216BC0" w:rsidRDefault="00216BC0" w:rsidP="00D476B6">
      <w:pPr>
        <w:pStyle w:val="Paragraphedeliste"/>
        <w:ind w:left="0"/>
        <w:rPr>
          <w:rFonts w:ascii="Times New Roman" w:hAnsi="Times New Roman" w:cs="Times New Roman"/>
          <w:sz w:val="24"/>
          <w:szCs w:val="24"/>
        </w:rPr>
      </w:pPr>
    </w:p>
    <w:p w:rsidR="00216BC0" w:rsidRDefault="00216BC0" w:rsidP="00D476B6">
      <w:pPr>
        <w:pStyle w:val="Paragraphedeliste"/>
        <w:ind w:left="0"/>
        <w:rPr>
          <w:rFonts w:ascii="Times New Roman" w:hAnsi="Times New Roman" w:cs="Times New Roman"/>
          <w:sz w:val="24"/>
          <w:szCs w:val="24"/>
        </w:rPr>
      </w:pPr>
    </w:p>
    <w:p w:rsidR="002833F5" w:rsidRDefault="00216BC0" w:rsidP="00D476B6">
      <w:pPr>
        <w:pStyle w:val="Paragraphedeliste"/>
        <w:ind w:left="0"/>
        <w:rPr>
          <w:rFonts w:ascii="Times New Roman" w:hAnsi="Times New Roman" w:cs="Times New Roman"/>
          <w:sz w:val="24"/>
          <w:szCs w:val="24"/>
        </w:rPr>
      </w:pPr>
      <w:r w:rsidRPr="002833F5">
        <w:rPr>
          <w:rFonts w:ascii="Times New Roman" w:hAnsi="Times New Roman" w:cs="Times New Roman"/>
          <w:noProof/>
          <w:sz w:val="24"/>
          <w:szCs w:val="24"/>
          <w:lang w:eastAsia="fr-FR"/>
        </w:rPr>
        <w:lastRenderedPageBreak/>
        <w:drawing>
          <wp:anchor distT="0" distB="0" distL="114300" distR="114300" simplePos="0" relativeHeight="251682816" behindDoc="0" locked="0" layoutInCell="1" allowOverlap="1">
            <wp:simplePos x="0" y="0"/>
            <wp:positionH relativeFrom="column">
              <wp:posOffset>-5080</wp:posOffset>
            </wp:positionH>
            <wp:positionV relativeFrom="paragraph">
              <wp:posOffset>-4445</wp:posOffset>
            </wp:positionV>
            <wp:extent cx="2654935" cy="20764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4935" cy="2076450"/>
                    </a:xfrm>
                    <a:prstGeom prst="rect">
                      <a:avLst/>
                    </a:prstGeom>
                    <a:noFill/>
                    <a:ln>
                      <a:noFill/>
                    </a:ln>
                  </pic:spPr>
                </pic:pic>
              </a:graphicData>
            </a:graphic>
          </wp:anchor>
        </w:drawing>
      </w:r>
      <w:r w:rsidR="002833F5">
        <w:rPr>
          <w:rFonts w:ascii="Times New Roman" w:hAnsi="Times New Roman" w:cs="Times New Roman"/>
          <w:noProof/>
          <w:sz w:val="24"/>
          <w:szCs w:val="24"/>
          <w:lang w:eastAsia="fr-FR"/>
        </w:rPr>
        <w:t>Cette photo est un léiomyofibrosarcome utérin,</w:t>
      </w:r>
      <w:r w:rsidR="002833F5" w:rsidRPr="002833F5">
        <w:rPr>
          <w:rFonts w:ascii="Times New Roman" w:hAnsi="Times New Roman" w:cs="Times New Roman"/>
          <w:sz w:val="24"/>
          <w:szCs w:val="24"/>
        </w:rPr>
        <w:t xml:space="preserve"> </w:t>
      </w:r>
      <w:r w:rsidR="002833F5">
        <w:rPr>
          <w:rFonts w:ascii="Times New Roman" w:hAnsi="Times New Roman" w:cs="Times New Roman"/>
          <w:sz w:val="24"/>
          <w:szCs w:val="24"/>
        </w:rPr>
        <w:t>une tumeur assez impressionnante (environ 15cm) mais bénigne, ne donne jamais de métastase. Cependant elle peut entrainer des saignements, voire de grosses hémorragies pouvant être fatales. C’est d’ailleurs souvent par ces saignements qu’elles sont diagnostiquées.</w:t>
      </w:r>
    </w:p>
    <w:p w:rsidR="002833F5" w:rsidRDefault="002833F5"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t>A gauche on peut voir le col</w:t>
      </w:r>
      <w:r w:rsidR="00A869CC">
        <w:rPr>
          <w:rFonts w:ascii="Times New Roman" w:hAnsi="Times New Roman" w:cs="Times New Roman"/>
          <w:sz w:val="24"/>
          <w:szCs w:val="24"/>
        </w:rPr>
        <w:t xml:space="preserve"> utérin</w:t>
      </w:r>
      <w:r>
        <w:rPr>
          <w:rFonts w:ascii="Times New Roman" w:hAnsi="Times New Roman" w:cs="Times New Roman"/>
          <w:sz w:val="24"/>
          <w:szCs w:val="24"/>
        </w:rPr>
        <w:t xml:space="preserve"> et dans la paroi antérieure s’est développée cette énorme tumeur. On observe 2 autres tumeurs plus petites en blanc dans la paroi postérieure.</w:t>
      </w:r>
    </w:p>
    <w:p w:rsidR="002833F5" w:rsidRDefault="002833F5" w:rsidP="00D476B6">
      <w:pPr>
        <w:pStyle w:val="Paragraphedeliste"/>
        <w:ind w:left="0"/>
        <w:rPr>
          <w:rFonts w:ascii="Times New Roman" w:hAnsi="Times New Roman" w:cs="Times New Roman"/>
          <w:b/>
          <w:sz w:val="24"/>
          <w:szCs w:val="24"/>
          <w:u w:val="single"/>
        </w:rPr>
      </w:pPr>
    </w:p>
    <w:p w:rsidR="002833F5" w:rsidRDefault="002833F5" w:rsidP="00D476B6">
      <w:pPr>
        <w:pStyle w:val="Paragraphedeliste"/>
        <w:ind w:left="0"/>
        <w:rPr>
          <w:rFonts w:ascii="Times New Roman" w:hAnsi="Times New Roman" w:cs="Times New Roman"/>
          <w:b/>
          <w:sz w:val="24"/>
          <w:szCs w:val="24"/>
          <w:u w:val="single"/>
        </w:rPr>
      </w:pPr>
    </w:p>
    <w:p w:rsidR="00E11BF0" w:rsidRDefault="00D476B6" w:rsidP="00D476B6">
      <w:pPr>
        <w:pStyle w:val="Paragraphedeliste"/>
        <w:ind w:left="0"/>
        <w:rPr>
          <w:rFonts w:ascii="Times New Roman" w:hAnsi="Times New Roman" w:cs="Times New Roman"/>
          <w:sz w:val="24"/>
          <w:szCs w:val="24"/>
        </w:rPr>
      </w:pPr>
      <w:r w:rsidRPr="00D476B6">
        <w:rPr>
          <w:rFonts w:ascii="Times New Roman" w:hAnsi="Times New Roman" w:cs="Times New Roman"/>
          <w:b/>
          <w:sz w:val="24"/>
          <w:szCs w:val="24"/>
          <w:u w:val="single"/>
        </w:rPr>
        <w:t>B)</w:t>
      </w:r>
      <w:r w:rsidR="006C3617">
        <w:rPr>
          <w:rFonts w:ascii="Times New Roman" w:hAnsi="Times New Roman" w:cs="Times New Roman"/>
          <w:sz w:val="24"/>
          <w:szCs w:val="24"/>
        </w:rPr>
        <w:t xml:space="preserve"> </w:t>
      </w:r>
      <w:r w:rsidR="006C3617" w:rsidRPr="00D476B6">
        <w:rPr>
          <w:rFonts w:ascii="Times New Roman" w:hAnsi="Times New Roman" w:cs="Times New Roman"/>
          <w:b/>
          <w:sz w:val="24"/>
          <w:szCs w:val="24"/>
          <w:u w:val="single"/>
        </w:rPr>
        <w:t>Tumeurs malignes</w:t>
      </w:r>
    </w:p>
    <w:p w:rsidR="006C3617" w:rsidRPr="002833F5" w:rsidRDefault="006C3617" w:rsidP="00D91EB9">
      <w:pPr>
        <w:spacing w:after="0"/>
        <w:jc w:val="both"/>
        <w:rPr>
          <w:rFonts w:ascii="Times New Roman" w:hAnsi="Times New Roman" w:cs="Times New Roman"/>
          <w:sz w:val="24"/>
          <w:szCs w:val="24"/>
        </w:rPr>
      </w:pPr>
      <w:r w:rsidRPr="002833F5">
        <w:rPr>
          <w:rFonts w:ascii="Times New Roman" w:hAnsi="Times New Roman" w:cs="Times New Roman"/>
          <w:sz w:val="24"/>
          <w:szCs w:val="24"/>
        </w:rPr>
        <w:t>Ell</w:t>
      </w:r>
      <w:r w:rsidR="002833F5" w:rsidRPr="002833F5">
        <w:rPr>
          <w:rFonts w:ascii="Times New Roman" w:hAnsi="Times New Roman" w:cs="Times New Roman"/>
          <w:sz w:val="24"/>
          <w:szCs w:val="24"/>
        </w:rPr>
        <w:t>es sont en général mal limitées, infiltrent et dé</w:t>
      </w:r>
      <w:r w:rsidRPr="002833F5">
        <w:rPr>
          <w:rFonts w:ascii="Times New Roman" w:hAnsi="Times New Roman" w:cs="Times New Roman"/>
          <w:sz w:val="24"/>
          <w:szCs w:val="24"/>
        </w:rPr>
        <w:t>tru</w:t>
      </w:r>
      <w:r w:rsidR="002833F5" w:rsidRPr="002833F5">
        <w:rPr>
          <w:rFonts w:ascii="Times New Roman" w:hAnsi="Times New Roman" w:cs="Times New Roman"/>
          <w:sz w:val="24"/>
          <w:szCs w:val="24"/>
        </w:rPr>
        <w:t>isent</w:t>
      </w:r>
      <w:r w:rsidRPr="002833F5">
        <w:rPr>
          <w:rFonts w:ascii="Times New Roman" w:hAnsi="Times New Roman" w:cs="Times New Roman"/>
          <w:sz w:val="24"/>
          <w:szCs w:val="24"/>
        </w:rPr>
        <w:t xml:space="preserve"> des tissus de voisinage</w:t>
      </w:r>
      <w:r w:rsidR="002833F5" w:rsidRPr="002833F5">
        <w:rPr>
          <w:rFonts w:ascii="Times New Roman" w:hAnsi="Times New Roman" w:cs="Times New Roman"/>
          <w:sz w:val="24"/>
          <w:szCs w:val="24"/>
        </w:rPr>
        <w:t>. Leurs caractères microscopiques présentent</w:t>
      </w:r>
      <w:r w:rsidRPr="002833F5">
        <w:rPr>
          <w:rFonts w:ascii="Times New Roman" w:hAnsi="Times New Roman" w:cs="Times New Roman"/>
          <w:sz w:val="24"/>
          <w:szCs w:val="24"/>
        </w:rPr>
        <w:t xml:space="preserve"> des signes </w:t>
      </w:r>
      <w:r w:rsidR="00216BC0" w:rsidRPr="002833F5">
        <w:rPr>
          <w:rFonts w:ascii="Times New Roman" w:hAnsi="Times New Roman" w:cs="Times New Roman"/>
          <w:sz w:val="24"/>
          <w:szCs w:val="24"/>
        </w:rPr>
        <w:t>cytologiques</w:t>
      </w:r>
      <w:r w:rsidRPr="002833F5">
        <w:rPr>
          <w:rFonts w:ascii="Times New Roman" w:hAnsi="Times New Roman" w:cs="Times New Roman"/>
          <w:sz w:val="24"/>
          <w:szCs w:val="24"/>
        </w:rPr>
        <w:t xml:space="preserve"> de malignité, </w:t>
      </w:r>
      <w:r w:rsidR="002833F5" w:rsidRPr="002833F5">
        <w:rPr>
          <w:rFonts w:ascii="Times New Roman" w:hAnsi="Times New Roman" w:cs="Times New Roman"/>
          <w:sz w:val="24"/>
          <w:szCs w:val="24"/>
        </w:rPr>
        <w:t xml:space="preserve">ainsi qu’une </w:t>
      </w:r>
      <w:r w:rsidRPr="002833F5">
        <w:rPr>
          <w:rFonts w:ascii="Times New Roman" w:hAnsi="Times New Roman" w:cs="Times New Roman"/>
          <w:sz w:val="24"/>
          <w:szCs w:val="24"/>
        </w:rPr>
        <w:t>architecture très remaniée et une différenciation faible</w:t>
      </w:r>
      <w:r w:rsidR="002833F5" w:rsidRPr="002833F5">
        <w:rPr>
          <w:rFonts w:ascii="Times New Roman" w:hAnsi="Times New Roman" w:cs="Times New Roman"/>
          <w:sz w:val="24"/>
          <w:szCs w:val="24"/>
        </w:rPr>
        <w:t>.</w:t>
      </w:r>
    </w:p>
    <w:p w:rsidR="006C3617" w:rsidRDefault="006C3617" w:rsidP="00D91EB9">
      <w:pPr>
        <w:pStyle w:val="Paragraphedeliste"/>
        <w:spacing w:after="0"/>
        <w:ind w:left="0"/>
        <w:jc w:val="both"/>
        <w:rPr>
          <w:rFonts w:ascii="Times New Roman" w:hAnsi="Times New Roman" w:cs="Times New Roman"/>
          <w:sz w:val="24"/>
          <w:szCs w:val="24"/>
        </w:rPr>
      </w:pPr>
      <w:r>
        <w:rPr>
          <w:rFonts w:ascii="Times New Roman" w:hAnsi="Times New Roman" w:cs="Times New Roman"/>
          <w:sz w:val="24"/>
          <w:szCs w:val="24"/>
        </w:rPr>
        <w:t>Le</w:t>
      </w:r>
      <w:r w:rsidR="002833F5">
        <w:rPr>
          <w:rFonts w:ascii="Times New Roman" w:hAnsi="Times New Roman" w:cs="Times New Roman"/>
          <w:sz w:val="24"/>
          <w:szCs w:val="24"/>
        </w:rPr>
        <w:t>urs caractères évolutifs sont un</w:t>
      </w:r>
      <w:r>
        <w:rPr>
          <w:rFonts w:ascii="Times New Roman" w:hAnsi="Times New Roman" w:cs="Times New Roman"/>
          <w:sz w:val="24"/>
          <w:szCs w:val="24"/>
        </w:rPr>
        <w:t xml:space="preserve"> développement régional puis systémique (métastases), </w:t>
      </w:r>
      <w:r w:rsidR="002833F5">
        <w:rPr>
          <w:rFonts w:ascii="Times New Roman" w:hAnsi="Times New Roman" w:cs="Times New Roman"/>
          <w:sz w:val="24"/>
          <w:szCs w:val="24"/>
        </w:rPr>
        <w:t xml:space="preserve">une </w:t>
      </w:r>
      <w:r>
        <w:rPr>
          <w:rFonts w:ascii="Times New Roman" w:hAnsi="Times New Roman" w:cs="Times New Roman"/>
          <w:sz w:val="24"/>
          <w:szCs w:val="24"/>
        </w:rPr>
        <w:t xml:space="preserve">croissance assez rapide, </w:t>
      </w:r>
      <w:r w:rsidR="002833F5">
        <w:rPr>
          <w:rFonts w:ascii="Times New Roman" w:hAnsi="Times New Roman" w:cs="Times New Roman"/>
          <w:sz w:val="24"/>
          <w:szCs w:val="24"/>
        </w:rPr>
        <w:t xml:space="preserve">et des </w:t>
      </w:r>
      <w:r>
        <w:rPr>
          <w:rFonts w:ascii="Times New Roman" w:hAnsi="Times New Roman" w:cs="Times New Roman"/>
          <w:sz w:val="24"/>
          <w:szCs w:val="24"/>
        </w:rPr>
        <w:t>récidive</w:t>
      </w:r>
      <w:r w:rsidR="002833F5">
        <w:rPr>
          <w:rFonts w:ascii="Times New Roman" w:hAnsi="Times New Roman" w:cs="Times New Roman"/>
          <w:sz w:val="24"/>
          <w:szCs w:val="24"/>
        </w:rPr>
        <w:t>s</w:t>
      </w:r>
      <w:r>
        <w:rPr>
          <w:rFonts w:ascii="Times New Roman" w:hAnsi="Times New Roman" w:cs="Times New Roman"/>
          <w:sz w:val="24"/>
          <w:szCs w:val="24"/>
        </w:rPr>
        <w:t xml:space="preserve"> fréquente</w:t>
      </w:r>
      <w:r w:rsidR="002833F5">
        <w:rPr>
          <w:rFonts w:ascii="Times New Roman" w:hAnsi="Times New Roman" w:cs="Times New Roman"/>
          <w:sz w:val="24"/>
          <w:szCs w:val="24"/>
        </w:rPr>
        <w:t>s</w:t>
      </w:r>
      <w:r>
        <w:rPr>
          <w:rFonts w:ascii="Times New Roman" w:hAnsi="Times New Roman" w:cs="Times New Roman"/>
          <w:sz w:val="24"/>
          <w:szCs w:val="24"/>
        </w:rPr>
        <w:t xml:space="preserve"> après </w:t>
      </w:r>
      <w:r w:rsidR="00D91EB9">
        <w:rPr>
          <w:rFonts w:ascii="Times New Roman" w:hAnsi="Times New Roman" w:cs="Times New Roman"/>
          <w:sz w:val="24"/>
          <w:szCs w:val="24"/>
        </w:rPr>
        <w:t>exérèse</w:t>
      </w:r>
      <w:r w:rsidR="002833F5">
        <w:rPr>
          <w:rFonts w:ascii="Times New Roman" w:hAnsi="Times New Roman" w:cs="Times New Roman"/>
          <w:sz w:val="24"/>
          <w:szCs w:val="24"/>
        </w:rPr>
        <w:t>.</w:t>
      </w:r>
    </w:p>
    <w:p w:rsidR="006C3617" w:rsidRDefault="006C3617" w:rsidP="00D91EB9">
      <w:pPr>
        <w:pStyle w:val="Paragraphedeliste"/>
        <w:ind w:left="0"/>
        <w:jc w:val="both"/>
        <w:rPr>
          <w:rFonts w:ascii="Times New Roman" w:hAnsi="Times New Roman" w:cs="Times New Roman"/>
          <w:sz w:val="24"/>
          <w:szCs w:val="24"/>
        </w:rPr>
      </w:pPr>
    </w:p>
    <w:p w:rsidR="00E701BA" w:rsidRPr="00C2294B" w:rsidRDefault="00C2294B" w:rsidP="00470C91">
      <w:pPr>
        <w:ind w:firstLine="708"/>
        <w:rPr>
          <w:rFonts w:ascii="Times New Roman" w:hAnsi="Times New Roman" w:cs="Times New Roman"/>
          <w:sz w:val="24"/>
          <w:szCs w:val="24"/>
        </w:rPr>
      </w:pPr>
      <w:r w:rsidRPr="00470C91">
        <w:rPr>
          <w:rFonts w:ascii="Times New Roman" w:hAnsi="Times New Roman" w:cs="Times New Roman"/>
          <w:sz w:val="24"/>
          <w:szCs w:val="24"/>
          <w:u w:val="single"/>
        </w:rPr>
        <w:t>1)</w:t>
      </w:r>
      <w:r w:rsidR="00763B02" w:rsidRPr="00470C91">
        <w:rPr>
          <w:rFonts w:ascii="Times New Roman" w:hAnsi="Times New Roman" w:cs="Times New Roman"/>
          <w:sz w:val="24"/>
          <w:szCs w:val="24"/>
          <w:u w:val="single"/>
        </w:rPr>
        <w:t xml:space="preserve"> </w:t>
      </w:r>
      <w:r w:rsidR="007B7217" w:rsidRPr="00470C91">
        <w:rPr>
          <w:rFonts w:ascii="Times New Roman" w:hAnsi="Times New Roman" w:cs="Times New Roman"/>
          <w:sz w:val="24"/>
          <w:szCs w:val="24"/>
          <w:u w:val="single"/>
        </w:rPr>
        <w:t>Les signes cytologiques de malignité:</w:t>
      </w:r>
      <w:r w:rsidR="007B7217" w:rsidRPr="00C2294B">
        <w:rPr>
          <w:rFonts w:ascii="Times New Roman" w:hAnsi="Times New Roman" w:cs="Times New Roman"/>
          <w:sz w:val="24"/>
          <w:szCs w:val="24"/>
        </w:rPr>
        <w:t xml:space="preserve"> </w:t>
      </w:r>
      <w:r w:rsidR="00E701BA" w:rsidRPr="00C2294B">
        <w:rPr>
          <w:rFonts w:ascii="Times New Roman" w:hAnsi="Times New Roman" w:cs="Times New Roman"/>
          <w:sz w:val="24"/>
          <w:szCs w:val="24"/>
        </w:rPr>
        <w:t>++++  A CONNAITRE</w:t>
      </w:r>
    </w:p>
    <w:p w:rsidR="007B7217" w:rsidRDefault="007B7217" w:rsidP="00D91EB9">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 xml:space="preserve">On </w:t>
      </w:r>
      <w:r w:rsidR="00E701BA">
        <w:rPr>
          <w:rFonts w:ascii="Times New Roman" w:hAnsi="Times New Roman" w:cs="Times New Roman"/>
          <w:sz w:val="24"/>
          <w:szCs w:val="24"/>
        </w:rPr>
        <w:t xml:space="preserve">regarde tout d’abord les </w:t>
      </w:r>
      <w:r w:rsidR="00E701BA" w:rsidRPr="00E701BA">
        <w:rPr>
          <w:rFonts w:ascii="Times New Roman" w:hAnsi="Times New Roman" w:cs="Times New Roman"/>
          <w:b/>
          <w:sz w:val="24"/>
          <w:szCs w:val="24"/>
          <w:u w:val="single"/>
        </w:rPr>
        <w:t>noyaux</w:t>
      </w:r>
      <w:r w:rsidR="00E701BA">
        <w:rPr>
          <w:rFonts w:ascii="Times New Roman" w:hAnsi="Times New Roman" w:cs="Times New Roman"/>
          <w:sz w:val="24"/>
          <w:szCs w:val="24"/>
        </w:rPr>
        <w:t>, on observe alors différents cas de figure</w:t>
      </w:r>
      <w:r>
        <w:rPr>
          <w:rFonts w:ascii="Times New Roman" w:hAnsi="Times New Roman" w:cs="Times New Roman"/>
          <w:sz w:val="24"/>
          <w:szCs w:val="24"/>
        </w:rPr>
        <w:t xml:space="preserve">: </w:t>
      </w:r>
      <w:r w:rsidR="00E701BA">
        <w:rPr>
          <w:rFonts w:ascii="Times New Roman" w:hAnsi="Times New Roman" w:cs="Times New Roman"/>
          <w:sz w:val="24"/>
          <w:szCs w:val="24"/>
        </w:rPr>
        <w:t xml:space="preserve">une </w:t>
      </w:r>
      <w:proofErr w:type="spellStart"/>
      <w:r w:rsidRPr="00E701BA">
        <w:rPr>
          <w:rFonts w:ascii="Times New Roman" w:hAnsi="Times New Roman" w:cs="Times New Roman"/>
          <w:b/>
          <w:sz w:val="24"/>
          <w:szCs w:val="24"/>
        </w:rPr>
        <w:t>anisocaryose</w:t>
      </w:r>
      <w:proofErr w:type="spellEnd"/>
      <w:r>
        <w:rPr>
          <w:rFonts w:ascii="Times New Roman" w:hAnsi="Times New Roman" w:cs="Times New Roman"/>
          <w:sz w:val="24"/>
          <w:szCs w:val="24"/>
        </w:rPr>
        <w:t xml:space="preserve"> (noyaux de taille variable),</w:t>
      </w:r>
      <w:r w:rsidR="00E701BA">
        <w:rPr>
          <w:rFonts w:ascii="Times New Roman" w:hAnsi="Times New Roman" w:cs="Times New Roman"/>
          <w:sz w:val="24"/>
          <w:szCs w:val="24"/>
        </w:rPr>
        <w:t xml:space="preserve"> une</w:t>
      </w:r>
      <w:r>
        <w:rPr>
          <w:rFonts w:ascii="Times New Roman" w:hAnsi="Times New Roman" w:cs="Times New Roman"/>
          <w:sz w:val="24"/>
          <w:szCs w:val="24"/>
        </w:rPr>
        <w:t xml:space="preserve"> </w:t>
      </w:r>
      <w:r w:rsidRPr="00E701BA">
        <w:rPr>
          <w:rFonts w:ascii="Times New Roman" w:hAnsi="Times New Roman" w:cs="Times New Roman"/>
          <w:b/>
          <w:sz w:val="24"/>
          <w:szCs w:val="24"/>
        </w:rPr>
        <w:t>augmentation du rapport nucléo-cytoplasmique</w:t>
      </w:r>
      <w:r>
        <w:rPr>
          <w:rFonts w:ascii="Times New Roman" w:hAnsi="Times New Roman" w:cs="Times New Roman"/>
          <w:sz w:val="24"/>
          <w:szCs w:val="24"/>
        </w:rPr>
        <w:t xml:space="preserve">, </w:t>
      </w:r>
      <w:r w:rsidR="00E701BA">
        <w:rPr>
          <w:rFonts w:ascii="Times New Roman" w:hAnsi="Times New Roman" w:cs="Times New Roman"/>
          <w:sz w:val="24"/>
          <w:szCs w:val="24"/>
        </w:rPr>
        <w:t xml:space="preserve">un </w:t>
      </w:r>
      <w:proofErr w:type="spellStart"/>
      <w:r w:rsidRPr="00E701BA">
        <w:rPr>
          <w:rFonts w:ascii="Times New Roman" w:hAnsi="Times New Roman" w:cs="Times New Roman"/>
          <w:b/>
          <w:sz w:val="24"/>
          <w:szCs w:val="24"/>
        </w:rPr>
        <w:t>hyperchromatisme</w:t>
      </w:r>
      <w:proofErr w:type="spellEnd"/>
      <w:r>
        <w:rPr>
          <w:rFonts w:ascii="Times New Roman" w:hAnsi="Times New Roman" w:cs="Times New Roman"/>
          <w:sz w:val="24"/>
          <w:szCs w:val="24"/>
        </w:rPr>
        <w:t xml:space="preserve">, </w:t>
      </w:r>
      <w:r w:rsidR="00E701BA">
        <w:rPr>
          <w:rFonts w:ascii="Times New Roman" w:hAnsi="Times New Roman" w:cs="Times New Roman"/>
          <w:sz w:val="24"/>
          <w:szCs w:val="24"/>
        </w:rPr>
        <w:t xml:space="preserve">une </w:t>
      </w:r>
      <w:r w:rsidRPr="00E701BA">
        <w:rPr>
          <w:rFonts w:ascii="Times New Roman" w:hAnsi="Times New Roman" w:cs="Times New Roman"/>
          <w:b/>
          <w:sz w:val="24"/>
          <w:szCs w:val="24"/>
        </w:rPr>
        <w:t>irrégularité des contours nucléaires</w:t>
      </w:r>
      <w:r>
        <w:rPr>
          <w:rFonts w:ascii="Times New Roman" w:hAnsi="Times New Roman" w:cs="Times New Roman"/>
          <w:sz w:val="24"/>
          <w:szCs w:val="24"/>
        </w:rPr>
        <w:t>,</w:t>
      </w:r>
      <w:r w:rsidR="00E701BA">
        <w:rPr>
          <w:rFonts w:ascii="Times New Roman" w:hAnsi="Times New Roman" w:cs="Times New Roman"/>
          <w:sz w:val="24"/>
          <w:szCs w:val="24"/>
        </w:rPr>
        <w:t xml:space="preserve"> ou des</w:t>
      </w:r>
      <w:r>
        <w:rPr>
          <w:rFonts w:ascii="Times New Roman" w:hAnsi="Times New Roman" w:cs="Times New Roman"/>
          <w:sz w:val="24"/>
          <w:szCs w:val="24"/>
        </w:rPr>
        <w:t xml:space="preserve"> </w:t>
      </w:r>
      <w:r w:rsidRPr="00E701BA">
        <w:rPr>
          <w:rFonts w:ascii="Times New Roman" w:hAnsi="Times New Roman" w:cs="Times New Roman"/>
          <w:b/>
          <w:sz w:val="24"/>
          <w:szCs w:val="24"/>
        </w:rPr>
        <w:t>nucléoles volumineux</w:t>
      </w:r>
      <w:r w:rsidR="00E701BA">
        <w:rPr>
          <w:rFonts w:ascii="Times New Roman" w:hAnsi="Times New Roman" w:cs="Times New Roman"/>
          <w:b/>
          <w:sz w:val="24"/>
          <w:szCs w:val="24"/>
        </w:rPr>
        <w:t>.</w:t>
      </w:r>
    </w:p>
    <w:p w:rsidR="00E701BA" w:rsidRDefault="007B7217" w:rsidP="00D91EB9">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 xml:space="preserve">On regarde ensuite les </w:t>
      </w:r>
      <w:r w:rsidRPr="00E701BA">
        <w:rPr>
          <w:rFonts w:ascii="Times New Roman" w:hAnsi="Times New Roman" w:cs="Times New Roman"/>
          <w:b/>
          <w:sz w:val="24"/>
          <w:szCs w:val="24"/>
          <w:u w:val="single"/>
        </w:rPr>
        <w:t>anomalies de mitose</w:t>
      </w:r>
      <w:r w:rsidR="00E701BA" w:rsidRPr="00E701BA">
        <w:rPr>
          <w:rFonts w:ascii="Times New Roman" w:hAnsi="Times New Roman" w:cs="Times New Roman"/>
          <w:b/>
          <w:sz w:val="24"/>
          <w:szCs w:val="24"/>
          <w:u w:val="single"/>
        </w:rPr>
        <w:t>s</w:t>
      </w:r>
      <w:r w:rsidR="00E701BA">
        <w:rPr>
          <w:rFonts w:ascii="Times New Roman" w:hAnsi="Times New Roman" w:cs="Times New Roman"/>
          <w:sz w:val="24"/>
          <w:szCs w:val="24"/>
        </w:rPr>
        <w:t xml:space="preserve">. On observe dans les </w:t>
      </w:r>
      <w:r>
        <w:rPr>
          <w:rFonts w:ascii="Times New Roman" w:hAnsi="Times New Roman" w:cs="Times New Roman"/>
          <w:sz w:val="24"/>
          <w:szCs w:val="24"/>
        </w:rPr>
        <w:t xml:space="preserve">tumeurs malignes une </w:t>
      </w:r>
      <w:r w:rsidR="00E701BA">
        <w:rPr>
          <w:rFonts w:ascii="Times New Roman" w:hAnsi="Times New Roman" w:cs="Times New Roman"/>
          <w:b/>
          <w:sz w:val="24"/>
          <w:szCs w:val="24"/>
        </w:rPr>
        <w:t>augmentation du nombre de</w:t>
      </w:r>
      <w:r w:rsidRPr="00E701BA">
        <w:rPr>
          <w:rFonts w:ascii="Times New Roman" w:hAnsi="Times New Roman" w:cs="Times New Roman"/>
          <w:b/>
          <w:sz w:val="24"/>
          <w:szCs w:val="24"/>
        </w:rPr>
        <w:t xml:space="preserve"> mitoses visibles</w:t>
      </w:r>
      <w:r>
        <w:rPr>
          <w:rFonts w:ascii="Times New Roman" w:hAnsi="Times New Roman" w:cs="Times New Roman"/>
          <w:sz w:val="24"/>
          <w:szCs w:val="24"/>
        </w:rPr>
        <w:t xml:space="preserve">, des </w:t>
      </w:r>
      <w:proofErr w:type="spellStart"/>
      <w:r w:rsidRPr="00E701BA">
        <w:rPr>
          <w:rFonts w:ascii="Times New Roman" w:hAnsi="Times New Roman" w:cs="Times New Roman"/>
          <w:b/>
          <w:sz w:val="24"/>
          <w:szCs w:val="24"/>
        </w:rPr>
        <w:t>mitonécroses</w:t>
      </w:r>
      <w:proofErr w:type="spellEnd"/>
      <w:r>
        <w:rPr>
          <w:rFonts w:ascii="Times New Roman" w:hAnsi="Times New Roman" w:cs="Times New Roman"/>
          <w:sz w:val="24"/>
          <w:szCs w:val="24"/>
        </w:rPr>
        <w:t xml:space="preserve"> (nécrose d’une cellule en mitose</w:t>
      </w:r>
      <w:r w:rsidR="00C2294B">
        <w:rPr>
          <w:rFonts w:ascii="Times New Roman" w:hAnsi="Times New Roman" w:cs="Times New Roman"/>
          <w:sz w:val="24"/>
          <w:szCs w:val="24"/>
        </w:rPr>
        <w:t xml:space="preserve"> car elle possède beaucoup d’anomalies génétiques</w:t>
      </w:r>
      <w:r>
        <w:rPr>
          <w:rFonts w:ascii="Times New Roman" w:hAnsi="Times New Roman" w:cs="Times New Roman"/>
          <w:sz w:val="24"/>
          <w:szCs w:val="24"/>
        </w:rPr>
        <w:t xml:space="preserve">), </w:t>
      </w:r>
      <w:r w:rsidRPr="00E701BA">
        <w:rPr>
          <w:rFonts w:ascii="Times New Roman" w:hAnsi="Times New Roman" w:cs="Times New Roman"/>
          <w:b/>
          <w:sz w:val="24"/>
          <w:szCs w:val="24"/>
        </w:rPr>
        <w:t>mitoses anormales</w:t>
      </w:r>
      <w:r>
        <w:rPr>
          <w:rFonts w:ascii="Times New Roman" w:hAnsi="Times New Roman" w:cs="Times New Roman"/>
          <w:sz w:val="24"/>
          <w:szCs w:val="24"/>
        </w:rPr>
        <w:t xml:space="preserve"> (mitoses multipolaires, signe presque pathognomonique d’une tumeur maligne). </w:t>
      </w:r>
    </w:p>
    <w:p w:rsidR="007B7217" w:rsidRDefault="007B7217" w:rsidP="00D91EB9">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 xml:space="preserve">Puis on regarde les </w:t>
      </w:r>
      <w:r w:rsidRPr="00E701BA">
        <w:rPr>
          <w:rFonts w:ascii="Times New Roman" w:hAnsi="Times New Roman" w:cs="Times New Roman"/>
          <w:b/>
          <w:sz w:val="24"/>
          <w:szCs w:val="24"/>
          <w:u w:val="single"/>
        </w:rPr>
        <w:t>anomalies du cytoplasme</w:t>
      </w:r>
      <w:r w:rsidR="00E701BA">
        <w:rPr>
          <w:rFonts w:ascii="Times New Roman" w:hAnsi="Times New Roman" w:cs="Times New Roman"/>
          <w:sz w:val="24"/>
          <w:szCs w:val="24"/>
        </w:rPr>
        <w:t> avec une possible</w:t>
      </w:r>
      <w:r w:rsidR="00763B02">
        <w:rPr>
          <w:rFonts w:ascii="Times New Roman" w:hAnsi="Times New Roman" w:cs="Times New Roman"/>
          <w:sz w:val="24"/>
          <w:szCs w:val="24"/>
        </w:rPr>
        <w:t xml:space="preserve"> </w:t>
      </w:r>
      <w:proofErr w:type="spellStart"/>
      <w:r w:rsidR="00763B02" w:rsidRPr="00E701BA">
        <w:rPr>
          <w:rFonts w:ascii="Times New Roman" w:hAnsi="Times New Roman" w:cs="Times New Roman"/>
          <w:b/>
          <w:sz w:val="24"/>
          <w:szCs w:val="24"/>
        </w:rPr>
        <w:t>aniso</w:t>
      </w:r>
      <w:r w:rsidRPr="00E701BA">
        <w:rPr>
          <w:rFonts w:ascii="Times New Roman" w:hAnsi="Times New Roman" w:cs="Times New Roman"/>
          <w:b/>
          <w:sz w:val="24"/>
          <w:szCs w:val="24"/>
        </w:rPr>
        <w:t>cytose</w:t>
      </w:r>
      <w:proofErr w:type="spellEnd"/>
      <w:r w:rsidRPr="00E701BA">
        <w:rPr>
          <w:rFonts w:ascii="Times New Roman" w:hAnsi="Times New Roman" w:cs="Times New Roman"/>
          <w:b/>
          <w:sz w:val="24"/>
          <w:szCs w:val="24"/>
        </w:rPr>
        <w:t> </w:t>
      </w:r>
      <w:r w:rsidR="00E701BA">
        <w:rPr>
          <w:rFonts w:ascii="Times New Roman" w:hAnsi="Times New Roman" w:cs="Times New Roman"/>
          <w:sz w:val="24"/>
          <w:szCs w:val="24"/>
        </w:rPr>
        <w:t>(</w:t>
      </w:r>
      <w:r>
        <w:rPr>
          <w:rFonts w:ascii="Times New Roman" w:hAnsi="Times New Roman" w:cs="Times New Roman"/>
          <w:sz w:val="24"/>
          <w:szCs w:val="24"/>
        </w:rPr>
        <w:t>cytoplasme de taille variable</w:t>
      </w:r>
      <w:r w:rsidR="00E701BA">
        <w:rPr>
          <w:rFonts w:ascii="Times New Roman" w:hAnsi="Times New Roman" w:cs="Times New Roman"/>
          <w:sz w:val="24"/>
          <w:szCs w:val="24"/>
        </w:rPr>
        <w:t>)</w:t>
      </w:r>
      <w:r>
        <w:rPr>
          <w:rFonts w:ascii="Times New Roman" w:hAnsi="Times New Roman" w:cs="Times New Roman"/>
          <w:sz w:val="24"/>
          <w:szCs w:val="24"/>
        </w:rPr>
        <w:t>.</w:t>
      </w:r>
    </w:p>
    <w:p w:rsidR="00D91EB9" w:rsidRDefault="00D91EB9" w:rsidP="00D476B6">
      <w:pPr>
        <w:pStyle w:val="Paragraphedeliste"/>
        <w:ind w:left="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2665160" cy="1714500"/>
            <wp:effectExtent l="0" t="0" r="190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5628" cy="1714801"/>
                    </a:xfrm>
                    <a:prstGeom prst="rect">
                      <a:avLst/>
                    </a:prstGeom>
                    <a:noFill/>
                    <a:ln>
                      <a:noFill/>
                    </a:ln>
                  </pic:spPr>
                </pic:pic>
              </a:graphicData>
            </a:graphic>
          </wp:inline>
        </w:drawing>
      </w:r>
      <w:r w:rsidR="00C2294B">
        <w:rPr>
          <w:rFonts w:ascii="Times New Roman" w:hAnsi="Times New Roman" w:cs="Times New Roman"/>
          <w:noProof/>
          <w:sz w:val="24"/>
          <w:szCs w:val="24"/>
          <w:lang w:eastAsia="fr-FR"/>
        </w:rPr>
        <w:drawing>
          <wp:anchor distT="0" distB="0" distL="114300" distR="114300" simplePos="0" relativeHeight="251684864" behindDoc="0" locked="0" layoutInCell="1" allowOverlap="1">
            <wp:simplePos x="0" y="0"/>
            <wp:positionH relativeFrom="column">
              <wp:align>left</wp:align>
            </wp:positionH>
            <wp:positionV relativeFrom="paragraph">
              <wp:align>top</wp:align>
            </wp:positionV>
            <wp:extent cx="1990725" cy="1711325"/>
            <wp:effectExtent l="0" t="0" r="9525" b="317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0725" cy="1711325"/>
                    </a:xfrm>
                    <a:prstGeom prst="rect">
                      <a:avLst/>
                    </a:prstGeom>
                    <a:noFill/>
                    <a:ln>
                      <a:noFill/>
                    </a:ln>
                  </pic:spPr>
                </pic:pic>
              </a:graphicData>
            </a:graphic>
          </wp:anchor>
        </w:drawing>
      </w:r>
    </w:p>
    <w:p w:rsidR="00D91EB9" w:rsidRPr="00D91EB9" w:rsidRDefault="00D91EB9" w:rsidP="00D91EB9"/>
    <w:p w:rsidR="00763B02" w:rsidRPr="00470C91" w:rsidRDefault="00C2294B" w:rsidP="00470C91">
      <w:pPr>
        <w:ind w:firstLine="708"/>
        <w:rPr>
          <w:rFonts w:ascii="Times New Roman" w:hAnsi="Times New Roman" w:cs="Times New Roman"/>
          <w:sz w:val="24"/>
          <w:szCs w:val="24"/>
          <w:u w:val="single"/>
        </w:rPr>
      </w:pPr>
      <w:r w:rsidRPr="00470C91">
        <w:rPr>
          <w:rFonts w:ascii="Times New Roman" w:hAnsi="Times New Roman" w:cs="Times New Roman"/>
          <w:sz w:val="24"/>
          <w:szCs w:val="24"/>
          <w:u w:val="single"/>
        </w:rPr>
        <w:lastRenderedPageBreak/>
        <w:t>2) Remaniements</w:t>
      </w:r>
      <w:r w:rsidR="00763B02" w:rsidRPr="00470C91">
        <w:rPr>
          <w:rFonts w:ascii="Times New Roman" w:hAnsi="Times New Roman" w:cs="Times New Roman"/>
          <w:sz w:val="24"/>
          <w:szCs w:val="24"/>
          <w:u w:val="single"/>
        </w:rPr>
        <w:t xml:space="preserve"> architecturaux dans les tumeurs malignes</w:t>
      </w:r>
    </w:p>
    <w:p w:rsidR="0024422C" w:rsidRDefault="0024422C" w:rsidP="0024422C">
      <w:pPr>
        <w:spacing w:after="0"/>
        <w:rPr>
          <w:rFonts w:ascii="Times New Roman" w:hAnsi="Times New Roman" w:cs="Times New Roman"/>
          <w:sz w:val="24"/>
          <w:szCs w:val="24"/>
        </w:rPr>
      </w:pPr>
      <w:r>
        <w:rPr>
          <w:rFonts w:ascii="Times New Roman" w:hAnsi="Times New Roman" w:cs="Times New Roman"/>
          <w:sz w:val="24"/>
          <w:szCs w:val="24"/>
        </w:rPr>
        <w:t xml:space="preserve">Leurs agencements peuvent être </w:t>
      </w:r>
      <w:proofErr w:type="spellStart"/>
      <w:r>
        <w:rPr>
          <w:rFonts w:ascii="Times New Roman" w:hAnsi="Times New Roman" w:cs="Times New Roman"/>
          <w:sz w:val="24"/>
          <w:szCs w:val="24"/>
        </w:rPr>
        <w:t>trabéculaires</w:t>
      </w:r>
      <w:proofErr w:type="spellEnd"/>
      <w:r>
        <w:rPr>
          <w:rFonts w:ascii="Times New Roman" w:hAnsi="Times New Roman" w:cs="Times New Roman"/>
          <w:sz w:val="24"/>
          <w:szCs w:val="24"/>
        </w:rPr>
        <w:t>, tubuleux, papillaires, fasciculés, en massifs ou en nappes. Par exemple : l’agencement tubuleux de certains adénocarcinomes, massifs dans les carcinomes épidermoïdes…</w:t>
      </w:r>
    </w:p>
    <w:p w:rsidR="0024422C" w:rsidRDefault="0024422C" w:rsidP="0024422C">
      <w:pPr>
        <w:spacing w:after="0"/>
        <w:rPr>
          <w:rFonts w:ascii="Times New Roman" w:hAnsi="Times New Roman" w:cs="Times New Roman"/>
          <w:sz w:val="24"/>
          <w:szCs w:val="24"/>
        </w:rPr>
      </w:pPr>
      <w:r>
        <w:rPr>
          <w:rFonts w:ascii="Times New Roman" w:hAnsi="Times New Roman" w:cs="Times New Roman"/>
          <w:sz w:val="24"/>
          <w:szCs w:val="24"/>
        </w:rPr>
        <w:t xml:space="preserve"> Ils constituent un des éléments majeur de la différenciation tumorale et peuvent à eux seuls être des signes quasi formels de malignité.</w:t>
      </w:r>
    </w:p>
    <w:p w:rsidR="00470C91" w:rsidRDefault="0024422C" w:rsidP="0024422C">
      <w:pPr>
        <w:spacing w:after="0"/>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438775" cy="3591536"/>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44013" cy="3594995"/>
                    </a:xfrm>
                    <a:prstGeom prst="rect">
                      <a:avLst/>
                    </a:prstGeom>
                    <a:noFill/>
                    <a:ln>
                      <a:noFill/>
                    </a:ln>
                  </pic:spPr>
                </pic:pic>
              </a:graphicData>
            </a:graphic>
          </wp:inline>
        </w:drawing>
      </w:r>
    </w:p>
    <w:p w:rsidR="0024422C" w:rsidRDefault="0024422C" w:rsidP="0024422C">
      <w:pPr>
        <w:spacing w:after="0"/>
        <w:rPr>
          <w:rFonts w:ascii="Times New Roman" w:hAnsi="Times New Roman" w:cs="Times New Roman"/>
          <w:sz w:val="24"/>
          <w:szCs w:val="24"/>
        </w:rPr>
      </w:pPr>
      <w:r>
        <w:rPr>
          <w:rFonts w:ascii="Times New Roman" w:hAnsi="Times New Roman" w:cs="Times New Roman"/>
          <w:sz w:val="24"/>
          <w:szCs w:val="24"/>
        </w:rPr>
        <w:t xml:space="preserve">Une papille est un prolongement qui revête le tissu de protection d’un tissu conjonctif. </w:t>
      </w:r>
    </w:p>
    <w:p w:rsidR="0024422C" w:rsidRDefault="0024422C" w:rsidP="0024422C">
      <w:pPr>
        <w:spacing w:after="0"/>
        <w:rPr>
          <w:rFonts w:ascii="Times New Roman" w:hAnsi="Times New Roman" w:cs="Times New Roman"/>
          <w:sz w:val="24"/>
          <w:szCs w:val="24"/>
        </w:rPr>
      </w:pPr>
    </w:p>
    <w:p w:rsidR="00C2294B" w:rsidRDefault="00C2294B" w:rsidP="00D91EB9">
      <w:pPr>
        <w:jc w:val="both"/>
        <w:rPr>
          <w:rFonts w:ascii="Times New Roman" w:hAnsi="Times New Roman" w:cs="Times New Roman"/>
          <w:sz w:val="24"/>
          <w:szCs w:val="24"/>
        </w:rPr>
      </w:pPr>
      <w:r w:rsidRPr="00AE44A8">
        <w:rPr>
          <w:rFonts w:ascii="Times New Roman" w:hAnsi="Times New Roman" w:cs="Times New Roman"/>
          <w:b/>
          <w:sz w:val="24"/>
          <w:szCs w:val="24"/>
        </w:rPr>
        <w:t>Définition</w:t>
      </w:r>
      <w:r>
        <w:rPr>
          <w:rFonts w:ascii="Times New Roman" w:hAnsi="Times New Roman" w:cs="Times New Roman"/>
          <w:sz w:val="24"/>
          <w:szCs w:val="24"/>
        </w:rPr>
        <w:t> :</w:t>
      </w:r>
      <w:r w:rsidR="00763B02">
        <w:rPr>
          <w:rFonts w:ascii="Times New Roman" w:hAnsi="Times New Roman" w:cs="Times New Roman"/>
          <w:sz w:val="24"/>
          <w:szCs w:val="24"/>
        </w:rPr>
        <w:t xml:space="preserve"> </w:t>
      </w:r>
      <w:r w:rsidR="00763B02" w:rsidRPr="00AE44A8">
        <w:rPr>
          <w:rFonts w:ascii="Times New Roman" w:hAnsi="Times New Roman" w:cs="Times New Roman"/>
          <w:sz w:val="24"/>
          <w:szCs w:val="24"/>
          <w:u w:val="single"/>
        </w:rPr>
        <w:t>différenciation</w:t>
      </w:r>
      <w:r w:rsidR="00763B02">
        <w:rPr>
          <w:rFonts w:ascii="Times New Roman" w:hAnsi="Times New Roman" w:cs="Times New Roman"/>
          <w:sz w:val="24"/>
          <w:szCs w:val="24"/>
        </w:rPr>
        <w:t> : degré de ressemblance avec un tissu normal.</w:t>
      </w:r>
    </w:p>
    <w:p w:rsidR="00763B02" w:rsidRDefault="00763B02" w:rsidP="00D91EB9">
      <w:pPr>
        <w:jc w:val="both"/>
        <w:rPr>
          <w:rFonts w:ascii="Times New Roman" w:hAnsi="Times New Roman" w:cs="Times New Roman"/>
          <w:sz w:val="24"/>
          <w:szCs w:val="24"/>
        </w:rPr>
      </w:pPr>
      <w:r>
        <w:rPr>
          <w:rFonts w:ascii="Times New Roman" w:hAnsi="Times New Roman" w:cs="Times New Roman"/>
          <w:sz w:val="24"/>
          <w:szCs w:val="24"/>
        </w:rPr>
        <w:t>Les tumeurs bénignes sont bien différenciées et les tumeurs malignes moins bien différen</w:t>
      </w:r>
      <w:r w:rsidR="00C2294B">
        <w:rPr>
          <w:rFonts w:ascii="Times New Roman" w:hAnsi="Times New Roman" w:cs="Times New Roman"/>
          <w:sz w:val="24"/>
          <w:szCs w:val="24"/>
        </w:rPr>
        <w:t>c</w:t>
      </w:r>
      <w:r>
        <w:rPr>
          <w:rFonts w:ascii="Times New Roman" w:hAnsi="Times New Roman" w:cs="Times New Roman"/>
          <w:sz w:val="24"/>
          <w:szCs w:val="24"/>
        </w:rPr>
        <w:t xml:space="preserve">iées. Le degré de </w:t>
      </w:r>
      <w:r w:rsidR="00C2294B">
        <w:rPr>
          <w:rFonts w:ascii="Times New Roman" w:hAnsi="Times New Roman" w:cs="Times New Roman"/>
          <w:sz w:val="24"/>
          <w:szCs w:val="24"/>
        </w:rPr>
        <w:t>différenciation</w:t>
      </w:r>
      <w:r>
        <w:rPr>
          <w:rFonts w:ascii="Times New Roman" w:hAnsi="Times New Roman" w:cs="Times New Roman"/>
          <w:sz w:val="24"/>
          <w:szCs w:val="24"/>
        </w:rPr>
        <w:t xml:space="preserve"> d’une tumeur maligne doit être </w:t>
      </w:r>
      <w:r w:rsidR="00C2294B">
        <w:rPr>
          <w:rFonts w:ascii="Times New Roman" w:hAnsi="Times New Roman" w:cs="Times New Roman"/>
          <w:sz w:val="24"/>
          <w:szCs w:val="24"/>
        </w:rPr>
        <w:t>précisé dans un but pronostique</w:t>
      </w:r>
      <w:r>
        <w:rPr>
          <w:rFonts w:ascii="Times New Roman" w:hAnsi="Times New Roman" w:cs="Times New Roman"/>
          <w:sz w:val="24"/>
          <w:szCs w:val="24"/>
        </w:rPr>
        <w:t>: bien, moyennement, ou peu différenciée</w:t>
      </w:r>
      <w:r w:rsidR="0024422C">
        <w:rPr>
          <w:rFonts w:ascii="Times New Roman" w:hAnsi="Times New Roman" w:cs="Times New Roman"/>
          <w:sz w:val="24"/>
          <w:szCs w:val="24"/>
        </w:rPr>
        <w:t xml:space="preserve"> avec un diagnostic moins bon</w:t>
      </w:r>
      <w:r>
        <w:rPr>
          <w:rFonts w:ascii="Times New Roman" w:hAnsi="Times New Roman" w:cs="Times New Roman"/>
          <w:sz w:val="24"/>
          <w:szCs w:val="24"/>
        </w:rPr>
        <w:t>.</w:t>
      </w:r>
      <w:r w:rsidR="0024422C">
        <w:rPr>
          <w:rFonts w:ascii="Times New Roman" w:hAnsi="Times New Roman" w:cs="Times New Roman"/>
          <w:sz w:val="24"/>
          <w:szCs w:val="24"/>
        </w:rPr>
        <w:t xml:space="preserve"> </w:t>
      </w:r>
    </w:p>
    <w:p w:rsidR="00550670" w:rsidRDefault="00550670" w:rsidP="00D91EB9">
      <w:pPr>
        <w:jc w:val="both"/>
        <w:rPr>
          <w:rFonts w:ascii="Times New Roman" w:hAnsi="Times New Roman" w:cs="Times New Roman"/>
          <w:sz w:val="24"/>
          <w:szCs w:val="24"/>
        </w:rPr>
      </w:pPr>
      <w:r>
        <w:rPr>
          <w:rFonts w:ascii="Times New Roman" w:hAnsi="Times New Roman" w:cs="Times New Roman"/>
          <w:sz w:val="24"/>
          <w:szCs w:val="24"/>
        </w:rPr>
        <w:t>L’intérêt des techniques complémentaires</w:t>
      </w:r>
      <w:r w:rsidR="00D91EB9">
        <w:rPr>
          <w:rFonts w:ascii="Times New Roman" w:hAnsi="Times New Roman" w:cs="Times New Roman"/>
          <w:sz w:val="24"/>
          <w:szCs w:val="24"/>
        </w:rPr>
        <w:t xml:space="preserve"> telles que l’immunohistochimie </w:t>
      </w:r>
      <w:r>
        <w:rPr>
          <w:rFonts w:ascii="Times New Roman" w:hAnsi="Times New Roman" w:cs="Times New Roman"/>
          <w:sz w:val="24"/>
          <w:szCs w:val="24"/>
        </w:rPr>
        <w:t>et ou la biologie moléculaire pour en préciser l’origine, prend tout son sens avec les tumeurs indifférenciées.</w:t>
      </w:r>
    </w:p>
    <w:p w:rsidR="00763B02" w:rsidRPr="00C2294B" w:rsidRDefault="00550670" w:rsidP="00D91EB9">
      <w:pPr>
        <w:ind w:firstLine="708"/>
        <w:jc w:val="both"/>
        <w:rPr>
          <w:rFonts w:ascii="Times New Roman" w:hAnsi="Times New Roman" w:cs="Times New Roman"/>
          <w:b/>
          <w:sz w:val="24"/>
          <w:szCs w:val="24"/>
          <w:u w:val="single"/>
        </w:rPr>
      </w:pPr>
      <w:r w:rsidRPr="00C2294B">
        <w:rPr>
          <w:rFonts w:ascii="Times New Roman" w:hAnsi="Times New Roman" w:cs="Times New Roman"/>
          <w:b/>
          <w:sz w:val="24"/>
          <w:szCs w:val="24"/>
          <w:u w:val="single"/>
        </w:rPr>
        <w:t>C) Grade</w:t>
      </w:r>
      <w:r w:rsidR="00763B02" w:rsidRPr="00C2294B">
        <w:rPr>
          <w:rFonts w:ascii="Times New Roman" w:hAnsi="Times New Roman" w:cs="Times New Roman"/>
          <w:b/>
          <w:sz w:val="24"/>
          <w:szCs w:val="24"/>
          <w:u w:val="single"/>
        </w:rPr>
        <w:t xml:space="preserve"> </w:t>
      </w:r>
      <w:proofErr w:type="spellStart"/>
      <w:r w:rsidR="00763B02" w:rsidRPr="00C2294B">
        <w:rPr>
          <w:rFonts w:ascii="Times New Roman" w:hAnsi="Times New Roman" w:cs="Times New Roman"/>
          <w:b/>
          <w:sz w:val="24"/>
          <w:szCs w:val="24"/>
          <w:u w:val="single"/>
        </w:rPr>
        <w:t>histo</w:t>
      </w:r>
      <w:proofErr w:type="spellEnd"/>
      <w:r w:rsidR="00763B02" w:rsidRPr="00C2294B">
        <w:rPr>
          <w:rFonts w:ascii="Times New Roman" w:hAnsi="Times New Roman" w:cs="Times New Roman"/>
          <w:b/>
          <w:sz w:val="24"/>
          <w:szCs w:val="24"/>
          <w:u w:val="single"/>
        </w:rPr>
        <w:t xml:space="preserve"> pronostique </w:t>
      </w:r>
      <w:r w:rsidR="00763B02" w:rsidRPr="0024422C">
        <w:rPr>
          <w:rFonts w:ascii="Times New Roman" w:hAnsi="Times New Roman" w:cs="Times New Roman"/>
          <w:b/>
          <w:sz w:val="24"/>
          <w:szCs w:val="24"/>
        </w:rPr>
        <w:t>:</w:t>
      </w:r>
      <w:r w:rsidR="0024422C" w:rsidRPr="0024422C">
        <w:rPr>
          <w:rFonts w:ascii="Times New Roman" w:hAnsi="Times New Roman" w:cs="Times New Roman"/>
          <w:b/>
          <w:sz w:val="24"/>
          <w:szCs w:val="24"/>
        </w:rPr>
        <w:t xml:space="preserve"> +++</w:t>
      </w:r>
    </w:p>
    <w:p w:rsidR="00763B02" w:rsidRDefault="00763B02" w:rsidP="00D91EB9">
      <w:pPr>
        <w:spacing w:after="0"/>
        <w:jc w:val="both"/>
        <w:rPr>
          <w:rFonts w:ascii="Times New Roman" w:hAnsi="Times New Roman" w:cs="Times New Roman"/>
          <w:sz w:val="24"/>
          <w:szCs w:val="24"/>
        </w:rPr>
      </w:pPr>
      <w:r>
        <w:rPr>
          <w:rFonts w:ascii="Times New Roman" w:hAnsi="Times New Roman" w:cs="Times New Roman"/>
          <w:sz w:val="24"/>
          <w:szCs w:val="24"/>
        </w:rPr>
        <w:t xml:space="preserve">Il est établi par le pathologiste au microscope. Le critère </w:t>
      </w:r>
      <w:proofErr w:type="spellStart"/>
      <w:r>
        <w:rPr>
          <w:rFonts w:ascii="Times New Roman" w:hAnsi="Times New Roman" w:cs="Times New Roman"/>
          <w:sz w:val="24"/>
          <w:szCs w:val="24"/>
        </w:rPr>
        <w:t>histopronostique</w:t>
      </w:r>
      <w:proofErr w:type="spellEnd"/>
      <w:r>
        <w:rPr>
          <w:rFonts w:ascii="Times New Roman" w:hAnsi="Times New Roman" w:cs="Times New Roman"/>
          <w:sz w:val="24"/>
          <w:szCs w:val="24"/>
        </w:rPr>
        <w:t xml:space="preserve"> est basé sur les anomalies cytologiques, </w:t>
      </w:r>
      <w:r w:rsidR="0024422C">
        <w:rPr>
          <w:rFonts w:ascii="Times New Roman" w:hAnsi="Times New Roman" w:cs="Times New Roman"/>
          <w:sz w:val="24"/>
          <w:szCs w:val="24"/>
        </w:rPr>
        <w:t>architecturales</w:t>
      </w:r>
      <w:r>
        <w:rPr>
          <w:rFonts w:ascii="Times New Roman" w:hAnsi="Times New Roman" w:cs="Times New Roman"/>
          <w:sz w:val="24"/>
          <w:szCs w:val="24"/>
        </w:rPr>
        <w:t>, et de différenciation. On définit les tumeurs de bas gra</w:t>
      </w:r>
      <w:r w:rsidR="0024422C">
        <w:rPr>
          <w:rFonts w:ascii="Times New Roman" w:hAnsi="Times New Roman" w:cs="Times New Roman"/>
          <w:sz w:val="24"/>
          <w:szCs w:val="24"/>
        </w:rPr>
        <w:t>de et des tumeurs de haut grade.</w:t>
      </w:r>
      <w:r>
        <w:rPr>
          <w:rFonts w:ascii="Times New Roman" w:hAnsi="Times New Roman" w:cs="Times New Roman"/>
          <w:sz w:val="24"/>
          <w:szCs w:val="24"/>
        </w:rPr>
        <w:t xml:space="preserve"> A chacun des items </w:t>
      </w:r>
      <w:proofErr w:type="spellStart"/>
      <w:r>
        <w:rPr>
          <w:rFonts w:ascii="Times New Roman" w:hAnsi="Times New Roman" w:cs="Times New Roman"/>
          <w:sz w:val="24"/>
          <w:szCs w:val="24"/>
        </w:rPr>
        <w:t>histopathologiques</w:t>
      </w:r>
      <w:proofErr w:type="spellEnd"/>
      <w:r>
        <w:rPr>
          <w:rFonts w:ascii="Times New Roman" w:hAnsi="Times New Roman" w:cs="Times New Roman"/>
          <w:sz w:val="24"/>
          <w:szCs w:val="24"/>
        </w:rPr>
        <w:t xml:space="preserve"> est attribuée une valeur chiffrée et la somme va définir un score final.</w:t>
      </w:r>
      <w:r w:rsidR="00A869CC">
        <w:rPr>
          <w:rFonts w:ascii="Times New Roman" w:hAnsi="Times New Roman" w:cs="Times New Roman"/>
          <w:sz w:val="24"/>
          <w:szCs w:val="24"/>
        </w:rPr>
        <w:t xml:space="preserve"> Le grade est très associé</w:t>
      </w:r>
      <w:r w:rsidR="0024422C">
        <w:rPr>
          <w:rFonts w:ascii="Times New Roman" w:hAnsi="Times New Roman" w:cs="Times New Roman"/>
          <w:sz w:val="24"/>
          <w:szCs w:val="24"/>
        </w:rPr>
        <w:t xml:space="preserve"> au pronostic. En effet, une tumeur de haut grade a en général une évolution plus péjorative qu’une tumeur de bas grade.</w:t>
      </w:r>
    </w:p>
    <w:p w:rsidR="00550670" w:rsidRDefault="00550670" w:rsidP="00D91EB9">
      <w:pPr>
        <w:spacing w:after="0"/>
        <w:jc w:val="both"/>
        <w:rPr>
          <w:rFonts w:ascii="Times New Roman" w:hAnsi="Times New Roman" w:cs="Times New Roman"/>
          <w:sz w:val="24"/>
          <w:szCs w:val="24"/>
        </w:rPr>
      </w:pPr>
      <w:r>
        <w:rPr>
          <w:rFonts w:ascii="Times New Roman" w:hAnsi="Times New Roman" w:cs="Times New Roman"/>
          <w:sz w:val="24"/>
          <w:szCs w:val="24"/>
        </w:rPr>
        <w:t xml:space="preserve">Ex : le score de </w:t>
      </w:r>
      <w:proofErr w:type="spellStart"/>
      <w:r>
        <w:rPr>
          <w:rFonts w:ascii="Times New Roman" w:hAnsi="Times New Roman" w:cs="Times New Roman"/>
          <w:sz w:val="24"/>
          <w:szCs w:val="24"/>
        </w:rPr>
        <w:t>Scarff</w:t>
      </w:r>
      <w:proofErr w:type="spellEnd"/>
      <w:r>
        <w:rPr>
          <w:rFonts w:ascii="Times New Roman" w:hAnsi="Times New Roman" w:cs="Times New Roman"/>
          <w:sz w:val="24"/>
          <w:szCs w:val="24"/>
        </w:rPr>
        <w:t xml:space="preserve"> et Bloom des adénocarcinomes du sein : </w:t>
      </w:r>
      <w:proofErr w:type="spellStart"/>
      <w:r>
        <w:rPr>
          <w:rFonts w:ascii="Times New Roman" w:hAnsi="Times New Roman" w:cs="Times New Roman"/>
          <w:sz w:val="24"/>
          <w:szCs w:val="24"/>
        </w:rPr>
        <w:t>anisocaryose</w:t>
      </w:r>
      <w:proofErr w:type="spellEnd"/>
      <w:r>
        <w:rPr>
          <w:rFonts w:ascii="Times New Roman" w:hAnsi="Times New Roman" w:cs="Times New Roman"/>
          <w:sz w:val="24"/>
          <w:szCs w:val="24"/>
        </w:rPr>
        <w:t xml:space="preserve"> + mitose + tubes.</w:t>
      </w:r>
    </w:p>
    <w:p w:rsidR="00763B02" w:rsidRDefault="00763B02" w:rsidP="00D91EB9">
      <w:pPr>
        <w:jc w:val="both"/>
        <w:rPr>
          <w:rFonts w:ascii="Times New Roman" w:hAnsi="Times New Roman" w:cs="Times New Roman"/>
          <w:sz w:val="24"/>
          <w:szCs w:val="24"/>
        </w:rPr>
      </w:pPr>
      <w:r>
        <w:rPr>
          <w:rFonts w:ascii="Times New Roman" w:hAnsi="Times New Roman" w:cs="Times New Roman"/>
          <w:sz w:val="24"/>
          <w:szCs w:val="24"/>
        </w:rPr>
        <w:t xml:space="preserve">ATTENTION : </w:t>
      </w:r>
      <w:r w:rsidR="00550670">
        <w:rPr>
          <w:rFonts w:ascii="Times New Roman" w:hAnsi="Times New Roman" w:cs="Times New Roman"/>
          <w:sz w:val="24"/>
          <w:szCs w:val="24"/>
        </w:rPr>
        <w:t xml:space="preserve">à </w:t>
      </w:r>
      <w:r>
        <w:rPr>
          <w:rFonts w:ascii="Times New Roman" w:hAnsi="Times New Roman" w:cs="Times New Roman"/>
          <w:sz w:val="24"/>
          <w:szCs w:val="24"/>
        </w:rPr>
        <w:t>ne pas confondre avec le stade</w:t>
      </w:r>
      <w:r w:rsidR="00550670">
        <w:rPr>
          <w:rFonts w:ascii="Times New Roman" w:hAnsi="Times New Roman" w:cs="Times New Roman"/>
          <w:sz w:val="24"/>
          <w:szCs w:val="24"/>
        </w:rPr>
        <w:t> !</w:t>
      </w:r>
    </w:p>
    <w:p w:rsidR="00763B02" w:rsidRPr="00C2294B" w:rsidRDefault="00470C91" w:rsidP="00550670">
      <w:pPr>
        <w:ind w:firstLine="708"/>
        <w:rPr>
          <w:rFonts w:ascii="Times New Roman" w:hAnsi="Times New Roman" w:cs="Times New Roman"/>
          <w:b/>
          <w:sz w:val="24"/>
          <w:szCs w:val="24"/>
          <w:u w:val="single"/>
        </w:rPr>
      </w:pPr>
      <w:r>
        <w:rPr>
          <w:rFonts w:ascii="Times New Roman" w:hAnsi="Times New Roman" w:cs="Times New Roman"/>
          <w:b/>
          <w:sz w:val="24"/>
          <w:szCs w:val="24"/>
          <w:u w:val="single"/>
        </w:rPr>
        <w:lastRenderedPageBreak/>
        <w:t>D</w:t>
      </w:r>
      <w:r w:rsidR="00550670">
        <w:rPr>
          <w:rFonts w:ascii="Times New Roman" w:hAnsi="Times New Roman" w:cs="Times New Roman"/>
          <w:b/>
          <w:sz w:val="24"/>
          <w:szCs w:val="24"/>
          <w:u w:val="single"/>
        </w:rPr>
        <w:t>)</w:t>
      </w:r>
      <w:r w:rsidR="00550670" w:rsidRPr="00C2294B">
        <w:rPr>
          <w:rFonts w:ascii="Times New Roman" w:hAnsi="Times New Roman" w:cs="Times New Roman"/>
          <w:b/>
          <w:sz w:val="24"/>
          <w:szCs w:val="24"/>
          <w:u w:val="single"/>
        </w:rPr>
        <w:t xml:space="preserve"> Stade</w:t>
      </w:r>
      <w:r w:rsidR="00763B02" w:rsidRPr="00C2294B">
        <w:rPr>
          <w:rFonts w:ascii="Times New Roman" w:hAnsi="Times New Roman" w:cs="Times New Roman"/>
          <w:b/>
          <w:sz w:val="24"/>
          <w:szCs w:val="24"/>
          <w:u w:val="single"/>
        </w:rPr>
        <w:t xml:space="preserve"> d’une tumeur</w:t>
      </w:r>
      <w:r w:rsidR="00C2294B" w:rsidRPr="00C2294B">
        <w:rPr>
          <w:rFonts w:ascii="Times New Roman" w:hAnsi="Times New Roman" w:cs="Times New Roman"/>
          <w:b/>
          <w:sz w:val="24"/>
          <w:szCs w:val="24"/>
          <w:u w:val="single"/>
        </w:rPr>
        <w:t> :</w:t>
      </w:r>
      <w:r w:rsidR="0024422C">
        <w:rPr>
          <w:rFonts w:ascii="Times New Roman" w:hAnsi="Times New Roman" w:cs="Times New Roman"/>
          <w:b/>
          <w:sz w:val="24"/>
          <w:szCs w:val="24"/>
          <w:u w:val="single"/>
        </w:rPr>
        <w:t xml:space="preserve"> </w:t>
      </w:r>
      <w:r w:rsidR="0024422C" w:rsidRPr="0024422C">
        <w:rPr>
          <w:rFonts w:ascii="Times New Roman" w:hAnsi="Times New Roman" w:cs="Times New Roman"/>
          <w:b/>
          <w:sz w:val="24"/>
          <w:szCs w:val="24"/>
        </w:rPr>
        <w:t>+++</w:t>
      </w:r>
    </w:p>
    <w:p w:rsidR="00763B02" w:rsidRDefault="0024422C" w:rsidP="00D91EB9">
      <w:pPr>
        <w:jc w:val="both"/>
        <w:rPr>
          <w:rFonts w:ascii="Times New Roman" w:hAnsi="Times New Roman" w:cs="Times New Roman"/>
          <w:sz w:val="24"/>
          <w:szCs w:val="24"/>
        </w:rPr>
      </w:pPr>
      <w:r>
        <w:rPr>
          <w:rFonts w:ascii="Times New Roman" w:hAnsi="Times New Roman" w:cs="Times New Roman"/>
          <w:sz w:val="24"/>
          <w:szCs w:val="24"/>
        </w:rPr>
        <w:t>C’est le degré d’extension de la tumeur,</w:t>
      </w:r>
      <w:r w:rsidR="00763B02">
        <w:rPr>
          <w:rFonts w:ascii="Times New Roman" w:hAnsi="Times New Roman" w:cs="Times New Roman"/>
          <w:sz w:val="24"/>
          <w:szCs w:val="24"/>
        </w:rPr>
        <w:t xml:space="preserve"> au moment du diagnostic initial : « photographie du degré d’extension de la tumeur ». Il est établi par le clinicien, le radiologue, le pathologiste… C’est un élément important pour le pronostic et pour le choix des traitements. </w:t>
      </w:r>
    </w:p>
    <w:p w:rsidR="00007E64" w:rsidRDefault="00763B02" w:rsidP="00D91EB9">
      <w:pPr>
        <w:jc w:val="both"/>
        <w:rPr>
          <w:rFonts w:ascii="Times New Roman" w:hAnsi="Times New Roman" w:cs="Times New Roman"/>
          <w:sz w:val="24"/>
          <w:szCs w:val="24"/>
        </w:rPr>
      </w:pPr>
      <w:r>
        <w:rPr>
          <w:rFonts w:ascii="Times New Roman" w:hAnsi="Times New Roman" w:cs="Times New Roman"/>
          <w:sz w:val="24"/>
          <w:szCs w:val="24"/>
        </w:rPr>
        <w:t>Classification TNM</w:t>
      </w:r>
      <w:r w:rsidR="003B6274">
        <w:rPr>
          <w:rFonts w:ascii="Times New Roman" w:hAnsi="Times New Roman" w:cs="Times New Roman"/>
          <w:sz w:val="24"/>
          <w:szCs w:val="24"/>
        </w:rPr>
        <w:t> : T (</w:t>
      </w:r>
      <w:proofErr w:type="spellStart"/>
      <w:r w:rsidR="003B6274">
        <w:rPr>
          <w:rFonts w:ascii="Times New Roman" w:hAnsi="Times New Roman" w:cs="Times New Roman"/>
          <w:sz w:val="24"/>
          <w:szCs w:val="24"/>
        </w:rPr>
        <w:t>tumour</w:t>
      </w:r>
      <w:proofErr w:type="spellEnd"/>
      <w:r w:rsidR="003B6274">
        <w:rPr>
          <w:rFonts w:ascii="Times New Roman" w:hAnsi="Times New Roman" w:cs="Times New Roman"/>
          <w:sz w:val="24"/>
          <w:szCs w:val="24"/>
        </w:rPr>
        <w:t xml:space="preserve">, on regarde la </w:t>
      </w:r>
      <w:r w:rsidR="00C110DD">
        <w:rPr>
          <w:rFonts w:ascii="Times New Roman" w:hAnsi="Times New Roman" w:cs="Times New Roman"/>
          <w:sz w:val="24"/>
          <w:szCs w:val="24"/>
        </w:rPr>
        <w:t>taille et l’infiltration), N (</w:t>
      </w:r>
      <w:proofErr w:type="spellStart"/>
      <w:r w:rsidR="00C110DD">
        <w:rPr>
          <w:rFonts w:ascii="Times New Roman" w:hAnsi="Times New Roman" w:cs="Times New Roman"/>
          <w:sz w:val="24"/>
          <w:szCs w:val="24"/>
        </w:rPr>
        <w:t>nodes</w:t>
      </w:r>
      <w:proofErr w:type="spellEnd"/>
      <w:r w:rsidR="003B6274">
        <w:rPr>
          <w:rFonts w:ascii="Times New Roman" w:hAnsi="Times New Roman" w:cs="Times New Roman"/>
          <w:sz w:val="24"/>
          <w:szCs w:val="24"/>
        </w:rPr>
        <w:t xml:space="preserve"> (présence ou </w:t>
      </w:r>
      <w:proofErr w:type="spellStart"/>
      <w:r w:rsidR="003B6274">
        <w:rPr>
          <w:rFonts w:ascii="Times New Roman" w:hAnsi="Times New Roman" w:cs="Times New Roman"/>
          <w:sz w:val="24"/>
          <w:szCs w:val="24"/>
        </w:rPr>
        <w:t>abscence</w:t>
      </w:r>
      <w:proofErr w:type="spellEnd"/>
      <w:r w:rsidR="003B6274">
        <w:rPr>
          <w:rFonts w:ascii="Times New Roman" w:hAnsi="Times New Roman" w:cs="Times New Roman"/>
          <w:sz w:val="24"/>
          <w:szCs w:val="24"/>
        </w:rPr>
        <w:t xml:space="preserve"> de métastases ganglionnaires), M (métastases à distance</w:t>
      </w:r>
      <w:r w:rsidR="00C110DD">
        <w:rPr>
          <w:rFonts w:ascii="Times New Roman" w:hAnsi="Times New Roman" w:cs="Times New Roman"/>
          <w:sz w:val="24"/>
          <w:szCs w:val="24"/>
        </w:rPr>
        <w:t>, c’est-à-dire</w:t>
      </w:r>
      <w:r w:rsidR="00007E64">
        <w:rPr>
          <w:rFonts w:ascii="Times New Roman" w:hAnsi="Times New Roman" w:cs="Times New Roman"/>
          <w:sz w:val="24"/>
          <w:szCs w:val="24"/>
        </w:rPr>
        <w:t xml:space="preserve"> mét</w:t>
      </w:r>
      <w:r w:rsidR="00C110DD">
        <w:rPr>
          <w:rFonts w:ascii="Times New Roman" w:hAnsi="Times New Roman" w:cs="Times New Roman"/>
          <w:sz w:val="24"/>
          <w:szCs w:val="24"/>
        </w:rPr>
        <w:t>astase pulmonaire, cérébrale, etc…</w:t>
      </w:r>
      <w:r w:rsidR="00007E64">
        <w:rPr>
          <w:rFonts w:ascii="Times New Roman" w:hAnsi="Times New Roman" w:cs="Times New Roman"/>
          <w:sz w:val="24"/>
          <w:szCs w:val="24"/>
        </w:rPr>
        <w:t>et non ganglionnaire proche</w:t>
      </w:r>
      <w:r w:rsidR="003B6274">
        <w:rPr>
          <w:rFonts w:ascii="Times New Roman" w:hAnsi="Times New Roman" w:cs="Times New Roman"/>
          <w:sz w:val="24"/>
          <w:szCs w:val="24"/>
        </w:rPr>
        <w:t>)</w:t>
      </w:r>
    </w:p>
    <w:p w:rsidR="00550670" w:rsidRDefault="00550670" w:rsidP="00D91EB9">
      <w:pPr>
        <w:jc w:val="both"/>
        <w:rPr>
          <w:rFonts w:ascii="Times New Roman" w:hAnsi="Times New Roman" w:cs="Times New Roman"/>
          <w:sz w:val="24"/>
          <w:szCs w:val="24"/>
        </w:rPr>
      </w:pPr>
      <w:r>
        <w:rPr>
          <w:rFonts w:ascii="Times New Roman" w:hAnsi="Times New Roman" w:cs="Times New Roman"/>
          <w:sz w:val="24"/>
          <w:szCs w:val="24"/>
        </w:rPr>
        <w:t>Ex : T1N0M0</w:t>
      </w:r>
      <w:r w:rsidR="00007E64">
        <w:rPr>
          <w:rFonts w:ascii="Times New Roman" w:hAnsi="Times New Roman" w:cs="Times New Roman"/>
          <w:sz w:val="24"/>
          <w:szCs w:val="24"/>
        </w:rPr>
        <w:t xml:space="preserve">, </w:t>
      </w:r>
      <w:r>
        <w:rPr>
          <w:rFonts w:ascii="Times New Roman" w:hAnsi="Times New Roman" w:cs="Times New Roman"/>
          <w:sz w:val="24"/>
          <w:szCs w:val="24"/>
        </w:rPr>
        <w:t>T3N1M1</w:t>
      </w:r>
    </w:p>
    <w:p w:rsidR="00007E64" w:rsidRDefault="00007E64" w:rsidP="00D91EB9">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83840" behindDoc="0" locked="0" layoutInCell="1" allowOverlap="1">
            <wp:simplePos x="0" y="0"/>
            <wp:positionH relativeFrom="column">
              <wp:posOffset>-4445</wp:posOffset>
            </wp:positionH>
            <wp:positionV relativeFrom="paragraph">
              <wp:posOffset>17145</wp:posOffset>
            </wp:positionV>
            <wp:extent cx="2400300" cy="192405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300" cy="1924050"/>
                    </a:xfrm>
                    <a:prstGeom prst="rect">
                      <a:avLst/>
                    </a:prstGeom>
                    <a:noFill/>
                    <a:ln>
                      <a:noFill/>
                    </a:ln>
                  </pic:spPr>
                </pic:pic>
              </a:graphicData>
            </a:graphic>
          </wp:anchor>
        </w:drawing>
      </w:r>
      <w:r>
        <w:rPr>
          <w:rFonts w:ascii="Times New Roman" w:hAnsi="Times New Roman" w:cs="Times New Roman"/>
          <w:sz w:val="24"/>
          <w:szCs w:val="24"/>
        </w:rPr>
        <w:t>EX2 : pour une tumeur du tube digestif (</w:t>
      </w:r>
      <w:r w:rsidRPr="00007E64">
        <w:rPr>
          <w:rFonts w:ascii="Times New Roman" w:hAnsi="Times New Roman" w:cs="Times New Roman"/>
          <w:b/>
          <w:sz w:val="24"/>
          <w:szCs w:val="24"/>
        </w:rPr>
        <w:t>organe creux</w:t>
      </w:r>
      <w:r>
        <w:rPr>
          <w:rFonts w:ascii="Times New Roman" w:hAnsi="Times New Roman" w:cs="Times New Roman"/>
          <w:sz w:val="24"/>
          <w:szCs w:val="24"/>
        </w:rPr>
        <w:t xml:space="preserve">), ce n’est pas la taille de la tumeur qu’on va regarder mais son </w:t>
      </w:r>
      <w:r w:rsidRPr="00007E64">
        <w:rPr>
          <w:rFonts w:ascii="Times New Roman" w:hAnsi="Times New Roman" w:cs="Times New Roman"/>
          <w:b/>
          <w:sz w:val="24"/>
          <w:szCs w:val="24"/>
        </w:rPr>
        <w:t>degré d’infiltration</w:t>
      </w:r>
      <w:r>
        <w:rPr>
          <w:rFonts w:ascii="Times New Roman" w:hAnsi="Times New Roman" w:cs="Times New Roman"/>
          <w:sz w:val="24"/>
          <w:szCs w:val="24"/>
        </w:rPr>
        <w:t xml:space="preserve"> en profondeur. (</w:t>
      </w:r>
      <w:proofErr w:type="gramStart"/>
      <w:r>
        <w:rPr>
          <w:rFonts w:ascii="Times New Roman" w:hAnsi="Times New Roman" w:cs="Times New Roman"/>
          <w:sz w:val="24"/>
          <w:szCs w:val="24"/>
        </w:rPr>
        <w:t>plus</w:t>
      </w:r>
      <w:proofErr w:type="gramEnd"/>
      <w:r>
        <w:rPr>
          <w:rFonts w:ascii="Times New Roman" w:hAnsi="Times New Roman" w:cs="Times New Roman"/>
          <w:sz w:val="24"/>
          <w:szCs w:val="24"/>
        </w:rPr>
        <w:t xml:space="preserve"> on va en profondeur, plus le T augmente).</w:t>
      </w:r>
    </w:p>
    <w:p w:rsidR="00007E64" w:rsidRDefault="00007E64" w:rsidP="00D91EB9">
      <w:pPr>
        <w:jc w:val="both"/>
        <w:rPr>
          <w:rFonts w:ascii="Times New Roman" w:hAnsi="Times New Roman" w:cs="Times New Roman"/>
          <w:sz w:val="24"/>
          <w:szCs w:val="24"/>
        </w:rPr>
      </w:pPr>
      <w:r>
        <w:rPr>
          <w:rFonts w:ascii="Times New Roman" w:hAnsi="Times New Roman" w:cs="Times New Roman"/>
          <w:sz w:val="24"/>
          <w:szCs w:val="24"/>
        </w:rPr>
        <w:t>En revanche pour une tumeur du sein (</w:t>
      </w:r>
      <w:r w:rsidRPr="00007E64">
        <w:rPr>
          <w:rFonts w:ascii="Times New Roman" w:hAnsi="Times New Roman" w:cs="Times New Roman"/>
          <w:b/>
          <w:sz w:val="24"/>
          <w:szCs w:val="24"/>
        </w:rPr>
        <w:t>organe plein</w:t>
      </w:r>
      <w:r>
        <w:rPr>
          <w:rFonts w:ascii="Times New Roman" w:hAnsi="Times New Roman" w:cs="Times New Roman"/>
          <w:sz w:val="24"/>
          <w:szCs w:val="24"/>
        </w:rPr>
        <w:t xml:space="preserve">) on ne regarde pas le degré d’infiltration mais la </w:t>
      </w:r>
      <w:r w:rsidRPr="00007E64">
        <w:rPr>
          <w:rFonts w:ascii="Times New Roman" w:hAnsi="Times New Roman" w:cs="Times New Roman"/>
          <w:b/>
          <w:sz w:val="24"/>
          <w:szCs w:val="24"/>
        </w:rPr>
        <w:t>taille</w:t>
      </w:r>
      <w:r>
        <w:rPr>
          <w:rFonts w:ascii="Times New Roman" w:hAnsi="Times New Roman" w:cs="Times New Roman"/>
          <w:sz w:val="24"/>
          <w:szCs w:val="24"/>
        </w:rPr>
        <w:t>. Si elle fait plus de 2cm ou plus de 5cm, elle change de catégorie.</w:t>
      </w:r>
    </w:p>
    <w:p w:rsidR="00007E64" w:rsidRDefault="00007E64" w:rsidP="00D476B6">
      <w:pPr>
        <w:rPr>
          <w:rFonts w:ascii="Times New Roman" w:hAnsi="Times New Roman" w:cs="Times New Roman"/>
          <w:sz w:val="24"/>
          <w:szCs w:val="24"/>
        </w:rPr>
      </w:pPr>
    </w:p>
    <w:p w:rsidR="00550670" w:rsidRDefault="00550670" w:rsidP="00D476B6">
      <w:pPr>
        <w:rPr>
          <w:rFonts w:ascii="Times New Roman" w:hAnsi="Times New Roman" w:cs="Times New Roman"/>
          <w:sz w:val="24"/>
          <w:szCs w:val="24"/>
        </w:rPr>
      </w:pPr>
      <w:r w:rsidRPr="00550670">
        <w:rPr>
          <w:rFonts w:ascii="Times New Roman" w:hAnsi="Times New Roman" w:cs="Times New Roman"/>
          <w:b/>
          <w:sz w:val="24"/>
          <w:szCs w:val="24"/>
          <w:u w:val="single"/>
        </w:rPr>
        <w:t xml:space="preserve">V. </w:t>
      </w:r>
      <w:r w:rsidR="003B6274" w:rsidRPr="00550670">
        <w:rPr>
          <w:rFonts w:ascii="Times New Roman" w:hAnsi="Times New Roman" w:cs="Times New Roman"/>
          <w:b/>
          <w:sz w:val="24"/>
          <w:szCs w:val="24"/>
          <w:u w:val="single"/>
        </w:rPr>
        <w:t xml:space="preserve">Les </w:t>
      </w:r>
      <w:proofErr w:type="spellStart"/>
      <w:r w:rsidR="003B6274" w:rsidRPr="00550670">
        <w:rPr>
          <w:rFonts w:ascii="Times New Roman" w:hAnsi="Times New Roman" w:cs="Times New Roman"/>
          <w:b/>
          <w:sz w:val="24"/>
          <w:szCs w:val="24"/>
          <w:u w:val="single"/>
        </w:rPr>
        <w:t>pseudo-tumeurs</w:t>
      </w:r>
      <w:proofErr w:type="spellEnd"/>
      <w:r>
        <w:rPr>
          <w:rFonts w:ascii="Times New Roman" w:hAnsi="Times New Roman" w:cs="Times New Roman"/>
          <w:sz w:val="24"/>
          <w:szCs w:val="24"/>
        </w:rPr>
        <w:t> :</w:t>
      </w:r>
    </w:p>
    <w:p w:rsidR="003B6274" w:rsidRDefault="00550670" w:rsidP="00D476B6">
      <w:pPr>
        <w:rPr>
          <w:rFonts w:ascii="Times New Roman" w:hAnsi="Times New Roman" w:cs="Times New Roman"/>
          <w:sz w:val="24"/>
          <w:szCs w:val="24"/>
        </w:rPr>
      </w:pPr>
      <w:r>
        <w:rPr>
          <w:rFonts w:ascii="Times New Roman" w:hAnsi="Times New Roman" w:cs="Times New Roman"/>
          <w:sz w:val="24"/>
          <w:szCs w:val="24"/>
        </w:rPr>
        <w:t>Elles peuvent être de 3 catégories :</w:t>
      </w:r>
    </w:p>
    <w:p w:rsidR="00025754" w:rsidRPr="00025754" w:rsidRDefault="003B6274" w:rsidP="00025754">
      <w:pPr>
        <w:pStyle w:val="Paragraphedeliste"/>
        <w:numPr>
          <w:ilvl w:val="0"/>
          <w:numId w:val="4"/>
        </w:numPr>
        <w:spacing w:after="0"/>
        <w:rPr>
          <w:rFonts w:ascii="Times New Roman" w:hAnsi="Times New Roman" w:cs="Times New Roman"/>
          <w:sz w:val="24"/>
          <w:szCs w:val="24"/>
        </w:rPr>
      </w:pPr>
      <w:r w:rsidRPr="00025754">
        <w:rPr>
          <w:rFonts w:ascii="Times New Roman" w:hAnsi="Times New Roman" w:cs="Times New Roman"/>
          <w:sz w:val="24"/>
          <w:szCs w:val="24"/>
          <w:u w:val="single"/>
        </w:rPr>
        <w:t>Inflammatoires</w:t>
      </w:r>
      <w:r w:rsidRPr="00025754">
        <w:rPr>
          <w:rFonts w:ascii="Times New Roman" w:hAnsi="Times New Roman" w:cs="Times New Roman"/>
          <w:sz w:val="24"/>
          <w:szCs w:val="24"/>
        </w:rPr>
        <w:t> : secondaires à une réaction inflammatoire.</w:t>
      </w:r>
    </w:p>
    <w:p w:rsidR="003B6274" w:rsidRDefault="003B6274" w:rsidP="00025754">
      <w:pPr>
        <w:spacing w:after="0"/>
        <w:rPr>
          <w:rFonts w:ascii="Times New Roman" w:hAnsi="Times New Roman" w:cs="Times New Roman"/>
          <w:sz w:val="24"/>
          <w:szCs w:val="24"/>
        </w:rPr>
      </w:pPr>
      <w:r>
        <w:rPr>
          <w:rFonts w:ascii="Times New Roman" w:hAnsi="Times New Roman" w:cs="Times New Roman"/>
          <w:sz w:val="24"/>
          <w:szCs w:val="24"/>
        </w:rPr>
        <w:t xml:space="preserve">Ex : </w:t>
      </w:r>
      <w:r w:rsidR="00007E64">
        <w:rPr>
          <w:rFonts w:ascii="Times New Roman" w:hAnsi="Times New Roman" w:cs="Times New Roman"/>
          <w:sz w:val="24"/>
          <w:szCs w:val="24"/>
        </w:rPr>
        <w:t xml:space="preserve">abcès, </w:t>
      </w:r>
      <w:r>
        <w:rPr>
          <w:rFonts w:ascii="Times New Roman" w:hAnsi="Times New Roman" w:cs="Times New Roman"/>
          <w:sz w:val="24"/>
          <w:szCs w:val="24"/>
        </w:rPr>
        <w:t>ré</w:t>
      </w:r>
      <w:r w:rsidR="00FE38DD">
        <w:rPr>
          <w:rFonts w:ascii="Times New Roman" w:hAnsi="Times New Roman" w:cs="Times New Roman"/>
          <w:sz w:val="24"/>
          <w:szCs w:val="24"/>
        </w:rPr>
        <w:t>a</w:t>
      </w:r>
      <w:r>
        <w:rPr>
          <w:rFonts w:ascii="Times New Roman" w:hAnsi="Times New Roman" w:cs="Times New Roman"/>
          <w:sz w:val="24"/>
          <w:szCs w:val="24"/>
        </w:rPr>
        <w:t>ction à corps étranger, bourgeon charnu inflammatoire</w:t>
      </w:r>
    </w:p>
    <w:p w:rsidR="003B6274" w:rsidRDefault="003B6274" w:rsidP="00025754">
      <w:pPr>
        <w:pStyle w:val="Paragraphedeliste"/>
        <w:numPr>
          <w:ilvl w:val="0"/>
          <w:numId w:val="4"/>
        </w:numPr>
        <w:spacing w:after="0"/>
        <w:rPr>
          <w:rFonts w:ascii="Times New Roman" w:hAnsi="Times New Roman" w:cs="Times New Roman"/>
          <w:sz w:val="24"/>
          <w:szCs w:val="24"/>
        </w:rPr>
      </w:pPr>
      <w:r w:rsidRPr="00025754">
        <w:rPr>
          <w:rFonts w:ascii="Times New Roman" w:hAnsi="Times New Roman" w:cs="Times New Roman"/>
          <w:sz w:val="24"/>
          <w:szCs w:val="24"/>
          <w:u w:val="single"/>
        </w:rPr>
        <w:t>Malformatives</w:t>
      </w:r>
      <w:r>
        <w:rPr>
          <w:rFonts w:ascii="Times New Roman" w:hAnsi="Times New Roman" w:cs="Times New Roman"/>
          <w:sz w:val="24"/>
          <w:szCs w:val="24"/>
        </w:rPr>
        <w:t xml:space="preserve"> : ex : kyste du tractus </w:t>
      </w:r>
      <w:proofErr w:type="spellStart"/>
      <w:r>
        <w:rPr>
          <w:rFonts w:ascii="Times New Roman" w:hAnsi="Times New Roman" w:cs="Times New Roman"/>
          <w:sz w:val="24"/>
          <w:szCs w:val="24"/>
        </w:rPr>
        <w:t>thyréoglosse</w:t>
      </w:r>
      <w:proofErr w:type="spellEnd"/>
    </w:p>
    <w:p w:rsidR="003B6274" w:rsidRDefault="003B6274" w:rsidP="00025754">
      <w:pPr>
        <w:pStyle w:val="Paragraphedeliste"/>
        <w:numPr>
          <w:ilvl w:val="0"/>
          <w:numId w:val="4"/>
        </w:numPr>
        <w:spacing w:after="0"/>
        <w:rPr>
          <w:rFonts w:ascii="Times New Roman" w:hAnsi="Times New Roman" w:cs="Times New Roman"/>
          <w:sz w:val="24"/>
          <w:szCs w:val="24"/>
        </w:rPr>
      </w:pPr>
      <w:r w:rsidRPr="00025754">
        <w:rPr>
          <w:rFonts w:ascii="Times New Roman" w:hAnsi="Times New Roman" w:cs="Times New Roman"/>
          <w:sz w:val="24"/>
          <w:szCs w:val="24"/>
          <w:u w:val="single"/>
        </w:rPr>
        <w:t>Dystrophiques</w:t>
      </w:r>
      <w:r w:rsidR="00FE38DD">
        <w:rPr>
          <w:rFonts w:ascii="Times New Roman" w:hAnsi="Times New Roman" w:cs="Times New Roman"/>
          <w:sz w:val="24"/>
          <w:szCs w:val="24"/>
        </w:rPr>
        <w:t xml:space="preserve"> : stimulus hormonaux </w:t>
      </w:r>
    </w:p>
    <w:p w:rsidR="00FE38DD" w:rsidRDefault="00FE38DD" w:rsidP="00025754">
      <w:pPr>
        <w:pStyle w:val="Paragraphedeliste"/>
        <w:tabs>
          <w:tab w:val="left" w:pos="8145"/>
        </w:tabs>
        <w:spacing w:after="0"/>
        <w:ind w:left="0"/>
        <w:rPr>
          <w:rFonts w:ascii="Times New Roman" w:hAnsi="Times New Roman" w:cs="Times New Roman"/>
          <w:sz w:val="24"/>
          <w:szCs w:val="24"/>
        </w:rPr>
      </w:pPr>
      <w:r>
        <w:rPr>
          <w:rFonts w:ascii="Times New Roman" w:hAnsi="Times New Roman" w:cs="Times New Roman"/>
          <w:sz w:val="24"/>
          <w:szCs w:val="24"/>
        </w:rPr>
        <w:t xml:space="preserve">Ex : dystrophie mammaire </w:t>
      </w:r>
      <w:proofErr w:type="spellStart"/>
      <w:r>
        <w:rPr>
          <w:rFonts w:ascii="Times New Roman" w:hAnsi="Times New Roman" w:cs="Times New Roman"/>
          <w:sz w:val="24"/>
          <w:szCs w:val="24"/>
        </w:rPr>
        <w:t>fibro</w:t>
      </w:r>
      <w:proofErr w:type="spellEnd"/>
      <w:r>
        <w:rPr>
          <w:rFonts w:ascii="Times New Roman" w:hAnsi="Times New Roman" w:cs="Times New Roman"/>
          <w:sz w:val="24"/>
          <w:szCs w:val="24"/>
        </w:rPr>
        <w:t>-kystique</w:t>
      </w:r>
      <w:r w:rsidR="00007E64">
        <w:rPr>
          <w:rFonts w:ascii="Times New Roman" w:hAnsi="Times New Roman" w:cs="Times New Roman"/>
          <w:sz w:val="24"/>
          <w:szCs w:val="24"/>
        </w:rPr>
        <w:t xml:space="preserve"> (lésion de la glande mammaire, palpable et </w:t>
      </w:r>
      <w:proofErr w:type="spellStart"/>
      <w:r w:rsidR="00007E64">
        <w:rPr>
          <w:rFonts w:ascii="Times New Roman" w:hAnsi="Times New Roman" w:cs="Times New Roman"/>
          <w:sz w:val="24"/>
          <w:szCs w:val="24"/>
        </w:rPr>
        <w:t>dyshormonal</w:t>
      </w:r>
      <w:proofErr w:type="spellEnd"/>
      <w:r w:rsidR="00007E64">
        <w:rPr>
          <w:rFonts w:ascii="Times New Roman" w:hAnsi="Times New Roman" w:cs="Times New Roman"/>
          <w:sz w:val="24"/>
          <w:szCs w:val="24"/>
        </w:rPr>
        <w:t xml:space="preserve"> et identifiable en </w:t>
      </w:r>
      <w:proofErr w:type="spellStart"/>
      <w:r w:rsidR="00007E64">
        <w:rPr>
          <w:rFonts w:ascii="Times New Roman" w:hAnsi="Times New Roman" w:cs="Times New Roman"/>
          <w:sz w:val="24"/>
          <w:szCs w:val="24"/>
        </w:rPr>
        <w:t>anapath</w:t>
      </w:r>
      <w:proofErr w:type="spellEnd"/>
      <w:r w:rsidR="00007E64">
        <w:rPr>
          <w:rFonts w:ascii="Times New Roman" w:hAnsi="Times New Roman" w:cs="Times New Roman"/>
          <w:sz w:val="24"/>
          <w:szCs w:val="24"/>
        </w:rPr>
        <w:t xml:space="preserve"> pour le différencier d’une tumeur)</w:t>
      </w:r>
      <w:r>
        <w:rPr>
          <w:rFonts w:ascii="Times New Roman" w:hAnsi="Times New Roman" w:cs="Times New Roman"/>
          <w:sz w:val="24"/>
          <w:szCs w:val="24"/>
        </w:rPr>
        <w:t>, hype</w:t>
      </w:r>
      <w:r w:rsidR="00025754">
        <w:rPr>
          <w:rFonts w:ascii="Times New Roman" w:hAnsi="Times New Roman" w:cs="Times New Roman"/>
          <w:sz w:val="24"/>
          <w:szCs w:val="24"/>
        </w:rPr>
        <w:t xml:space="preserve">rplasie prostatique </w:t>
      </w:r>
      <w:proofErr w:type="spellStart"/>
      <w:r w:rsidR="00025754">
        <w:rPr>
          <w:rFonts w:ascii="Times New Roman" w:hAnsi="Times New Roman" w:cs="Times New Roman"/>
          <w:sz w:val="24"/>
          <w:szCs w:val="24"/>
        </w:rPr>
        <w:t>adénomateuse</w:t>
      </w:r>
      <w:proofErr w:type="spellEnd"/>
    </w:p>
    <w:p w:rsidR="003B6274" w:rsidRPr="003B6274" w:rsidRDefault="003B6274" w:rsidP="00D476B6">
      <w:pPr>
        <w:pStyle w:val="Paragraphedeliste"/>
        <w:ind w:left="0"/>
        <w:rPr>
          <w:rFonts w:ascii="Times New Roman" w:hAnsi="Times New Roman" w:cs="Times New Roman"/>
          <w:sz w:val="24"/>
          <w:szCs w:val="24"/>
        </w:rPr>
      </w:pPr>
    </w:p>
    <w:p w:rsidR="003B6274" w:rsidRPr="00FE38DD" w:rsidRDefault="00FE38DD" w:rsidP="00FE38DD">
      <w:pPr>
        <w:tabs>
          <w:tab w:val="left" w:pos="2685"/>
        </w:tabs>
        <w:rPr>
          <w:rFonts w:ascii="Times New Roman" w:hAnsi="Times New Roman" w:cs="Times New Roman"/>
          <w:b/>
          <w:sz w:val="24"/>
          <w:szCs w:val="24"/>
        </w:rPr>
      </w:pPr>
      <w:r w:rsidRPr="00FE38DD">
        <w:rPr>
          <w:rFonts w:ascii="Times New Roman" w:hAnsi="Times New Roman" w:cs="Times New Roman"/>
          <w:b/>
          <w:sz w:val="24"/>
          <w:szCs w:val="24"/>
          <w:u w:val="single"/>
        </w:rPr>
        <w:t>VI. Les kystes et pseudo-kystes </w:t>
      </w:r>
      <w:r w:rsidRPr="00FE38DD">
        <w:rPr>
          <w:rFonts w:ascii="Times New Roman" w:hAnsi="Times New Roman" w:cs="Times New Roman"/>
          <w:b/>
          <w:sz w:val="24"/>
          <w:szCs w:val="24"/>
        </w:rPr>
        <w:t>: ++</w:t>
      </w:r>
      <w:r>
        <w:rPr>
          <w:rFonts w:ascii="Times New Roman" w:hAnsi="Times New Roman" w:cs="Times New Roman"/>
          <w:b/>
          <w:sz w:val="24"/>
          <w:szCs w:val="24"/>
        </w:rPr>
        <w:t>+</w:t>
      </w:r>
    </w:p>
    <w:p w:rsidR="00763B02" w:rsidRDefault="00FE38DD" w:rsidP="00D91EB9">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 xml:space="preserve">Un </w:t>
      </w:r>
      <w:r w:rsidRPr="00FE38DD">
        <w:rPr>
          <w:rFonts w:ascii="Times New Roman" w:hAnsi="Times New Roman" w:cs="Times New Roman"/>
          <w:b/>
          <w:sz w:val="24"/>
          <w:szCs w:val="24"/>
          <w:u w:val="single"/>
        </w:rPr>
        <w:t>kyste</w:t>
      </w:r>
      <w:r>
        <w:rPr>
          <w:rFonts w:ascii="Times New Roman" w:hAnsi="Times New Roman" w:cs="Times New Roman"/>
          <w:sz w:val="24"/>
          <w:szCs w:val="24"/>
        </w:rPr>
        <w:t xml:space="preserve"> est une c</w:t>
      </w:r>
      <w:r w:rsidR="003B6274">
        <w:rPr>
          <w:rFonts w:ascii="Times New Roman" w:hAnsi="Times New Roman" w:cs="Times New Roman"/>
          <w:sz w:val="24"/>
          <w:szCs w:val="24"/>
        </w:rPr>
        <w:t xml:space="preserve">avité anormale dont la face interne est revêtue par un épithélium. </w:t>
      </w:r>
      <w:r w:rsidR="007F40B1">
        <w:rPr>
          <w:rFonts w:ascii="Times New Roman" w:hAnsi="Times New Roman" w:cs="Times New Roman"/>
          <w:sz w:val="24"/>
          <w:szCs w:val="24"/>
        </w:rPr>
        <w:t xml:space="preserve">Cela ne préjuge pas de la nature histologique. </w:t>
      </w:r>
      <w:r w:rsidR="003B6274">
        <w:rPr>
          <w:rFonts w:ascii="Times New Roman" w:hAnsi="Times New Roman" w:cs="Times New Roman"/>
          <w:sz w:val="24"/>
          <w:szCs w:val="24"/>
        </w:rPr>
        <w:t>Il peut être tumoral</w:t>
      </w:r>
      <w:r>
        <w:rPr>
          <w:rFonts w:ascii="Times New Roman" w:hAnsi="Times New Roman" w:cs="Times New Roman"/>
          <w:sz w:val="24"/>
          <w:szCs w:val="24"/>
        </w:rPr>
        <w:t xml:space="preserve"> (cancer de l’ovaire)</w:t>
      </w:r>
      <w:r w:rsidR="003B6274">
        <w:rPr>
          <w:rFonts w:ascii="Times New Roman" w:hAnsi="Times New Roman" w:cs="Times New Roman"/>
          <w:sz w:val="24"/>
          <w:szCs w:val="24"/>
        </w:rPr>
        <w:t>, pseudo-tumoral dystrophique</w:t>
      </w:r>
      <w:r>
        <w:rPr>
          <w:rFonts w:ascii="Times New Roman" w:hAnsi="Times New Roman" w:cs="Times New Roman"/>
          <w:sz w:val="24"/>
          <w:szCs w:val="24"/>
        </w:rPr>
        <w:t xml:space="preserve"> (kyste du sein)</w:t>
      </w:r>
      <w:r w:rsidR="003B6274">
        <w:rPr>
          <w:rFonts w:ascii="Times New Roman" w:hAnsi="Times New Roman" w:cs="Times New Roman"/>
          <w:sz w:val="24"/>
          <w:szCs w:val="24"/>
        </w:rPr>
        <w:t>, pseudo-tumoral malformatif</w:t>
      </w:r>
      <w:r>
        <w:rPr>
          <w:rFonts w:ascii="Times New Roman" w:hAnsi="Times New Roman" w:cs="Times New Roman"/>
          <w:sz w:val="24"/>
          <w:szCs w:val="24"/>
        </w:rPr>
        <w:t xml:space="preserve"> (kyste du tractus </w:t>
      </w:r>
      <w:proofErr w:type="spellStart"/>
      <w:r>
        <w:rPr>
          <w:rFonts w:ascii="Times New Roman" w:hAnsi="Times New Roman" w:cs="Times New Roman"/>
          <w:sz w:val="24"/>
          <w:szCs w:val="24"/>
        </w:rPr>
        <w:t>thyréoglosse</w:t>
      </w:r>
      <w:proofErr w:type="spellEnd"/>
      <w:r>
        <w:rPr>
          <w:rFonts w:ascii="Times New Roman" w:hAnsi="Times New Roman" w:cs="Times New Roman"/>
          <w:sz w:val="24"/>
          <w:szCs w:val="24"/>
        </w:rPr>
        <w:t>).</w:t>
      </w:r>
    </w:p>
    <w:p w:rsidR="003B6274" w:rsidRDefault="003B6274" w:rsidP="00D91EB9">
      <w:pPr>
        <w:pStyle w:val="Paragraphedeliste"/>
        <w:ind w:left="0"/>
        <w:jc w:val="both"/>
        <w:rPr>
          <w:rFonts w:ascii="Times New Roman" w:hAnsi="Times New Roman" w:cs="Times New Roman"/>
          <w:sz w:val="24"/>
          <w:szCs w:val="24"/>
        </w:rPr>
      </w:pPr>
    </w:p>
    <w:p w:rsidR="003B6274" w:rsidRDefault="003B6274" w:rsidP="00D91EB9">
      <w:pPr>
        <w:pStyle w:val="Paragraphedeliste"/>
        <w:ind w:left="0"/>
        <w:jc w:val="both"/>
        <w:rPr>
          <w:rFonts w:ascii="Times New Roman" w:hAnsi="Times New Roman" w:cs="Times New Roman"/>
          <w:sz w:val="24"/>
          <w:szCs w:val="24"/>
        </w:rPr>
      </w:pPr>
      <w:r>
        <w:rPr>
          <w:rFonts w:ascii="Times New Roman" w:hAnsi="Times New Roman" w:cs="Times New Roman"/>
          <w:sz w:val="24"/>
          <w:szCs w:val="24"/>
        </w:rPr>
        <w:t xml:space="preserve">Un </w:t>
      </w:r>
      <w:r w:rsidRPr="00FE38DD">
        <w:rPr>
          <w:rFonts w:ascii="Times New Roman" w:hAnsi="Times New Roman" w:cs="Times New Roman"/>
          <w:b/>
          <w:sz w:val="24"/>
          <w:szCs w:val="24"/>
          <w:u w:val="single"/>
        </w:rPr>
        <w:t>pseudo-kyste</w:t>
      </w:r>
      <w:r>
        <w:rPr>
          <w:rFonts w:ascii="Times New Roman" w:hAnsi="Times New Roman" w:cs="Times New Roman"/>
          <w:sz w:val="24"/>
          <w:szCs w:val="24"/>
        </w:rPr>
        <w:t xml:space="preserve"> est une cavité anormale dont la fac</w:t>
      </w:r>
      <w:r w:rsidR="00C110DD">
        <w:rPr>
          <w:rFonts w:ascii="Times New Roman" w:hAnsi="Times New Roman" w:cs="Times New Roman"/>
          <w:sz w:val="24"/>
          <w:szCs w:val="24"/>
        </w:rPr>
        <w:t>e</w:t>
      </w:r>
      <w:r>
        <w:rPr>
          <w:rFonts w:ascii="Times New Roman" w:hAnsi="Times New Roman" w:cs="Times New Roman"/>
          <w:sz w:val="24"/>
          <w:szCs w:val="24"/>
        </w:rPr>
        <w:t xml:space="preserve"> interne n’est pas revêtue par un épithélium.</w:t>
      </w:r>
      <w:r w:rsidR="00FE38DD">
        <w:rPr>
          <w:rFonts w:ascii="Times New Roman" w:hAnsi="Times New Roman" w:cs="Times New Roman"/>
          <w:sz w:val="24"/>
          <w:szCs w:val="24"/>
        </w:rPr>
        <w:t xml:space="preserve"> Ex : pseudo-kyste </w:t>
      </w:r>
      <w:proofErr w:type="spellStart"/>
      <w:r w:rsidR="00FE38DD">
        <w:rPr>
          <w:rFonts w:ascii="Times New Roman" w:hAnsi="Times New Roman" w:cs="Times New Roman"/>
          <w:sz w:val="24"/>
          <w:szCs w:val="24"/>
        </w:rPr>
        <w:t>mucoïde</w:t>
      </w:r>
      <w:proofErr w:type="spellEnd"/>
      <w:r w:rsidR="007F40B1">
        <w:rPr>
          <w:rFonts w:ascii="Times New Roman" w:hAnsi="Times New Roman" w:cs="Times New Roman"/>
          <w:sz w:val="24"/>
          <w:szCs w:val="24"/>
        </w:rPr>
        <w:t xml:space="preserve"> (lor</w:t>
      </w:r>
      <w:r w:rsidR="00C110DD">
        <w:rPr>
          <w:rFonts w:ascii="Times New Roman" w:hAnsi="Times New Roman" w:cs="Times New Roman"/>
          <w:sz w:val="24"/>
          <w:szCs w:val="24"/>
        </w:rPr>
        <w:t>squ’on se mord la lève, on peu</w:t>
      </w:r>
      <w:r w:rsidR="007F40B1">
        <w:rPr>
          <w:rFonts w:ascii="Times New Roman" w:hAnsi="Times New Roman" w:cs="Times New Roman"/>
          <w:sz w:val="24"/>
          <w:szCs w:val="24"/>
        </w:rPr>
        <w:t xml:space="preserve">t abîmer un canal salivaire, la salive va alors se </w:t>
      </w:r>
      <w:r w:rsidR="00C110DD">
        <w:rPr>
          <w:rFonts w:ascii="Times New Roman" w:hAnsi="Times New Roman" w:cs="Times New Roman"/>
          <w:sz w:val="24"/>
          <w:szCs w:val="24"/>
        </w:rPr>
        <w:t>répandre</w:t>
      </w:r>
      <w:r w:rsidR="007F40B1">
        <w:rPr>
          <w:rFonts w:ascii="Times New Roman" w:hAnsi="Times New Roman" w:cs="Times New Roman"/>
          <w:sz w:val="24"/>
          <w:szCs w:val="24"/>
        </w:rPr>
        <w:t xml:space="preserve"> dans ce pseudo-kyste, cela a distendu le tissu superficiel)</w:t>
      </w:r>
    </w:p>
    <w:p w:rsidR="00177B05" w:rsidRDefault="00177B05" w:rsidP="00D476B6">
      <w:pPr>
        <w:pStyle w:val="Paragraphedeliste"/>
        <w:ind w:left="0"/>
        <w:rPr>
          <w:rFonts w:ascii="Times New Roman" w:hAnsi="Times New Roman" w:cs="Times New Roman"/>
          <w:sz w:val="24"/>
          <w:szCs w:val="24"/>
        </w:rPr>
      </w:pPr>
    </w:p>
    <w:p w:rsidR="00177B05" w:rsidRDefault="00177B05" w:rsidP="00D476B6">
      <w:pPr>
        <w:pStyle w:val="Paragraphedeliste"/>
        <w:ind w:left="0"/>
        <w:rPr>
          <w:rFonts w:ascii="Times New Roman" w:hAnsi="Times New Roman" w:cs="Times New Roman"/>
          <w:sz w:val="24"/>
          <w:szCs w:val="24"/>
        </w:rPr>
      </w:pPr>
      <w:r>
        <w:rPr>
          <w:rFonts w:ascii="Times New Roman" w:hAnsi="Times New Roman" w:cs="Times New Roman"/>
          <w:sz w:val="24"/>
          <w:szCs w:val="24"/>
        </w:rPr>
        <w:lastRenderedPageBreak/>
        <w:t>POINTS IMPORTANTS : (tous présents dans la fiche)</w:t>
      </w:r>
    </w:p>
    <w:p w:rsidR="00177B05" w:rsidRDefault="00177B05" w:rsidP="00177B05">
      <w:pPr>
        <w:pStyle w:val="Paragraphedeliste"/>
        <w:numPr>
          <w:ilvl w:val="0"/>
          <w:numId w:val="22"/>
        </w:numPr>
        <w:rPr>
          <w:rFonts w:ascii="Times New Roman" w:hAnsi="Times New Roman" w:cs="Times New Roman"/>
          <w:sz w:val="24"/>
          <w:szCs w:val="24"/>
        </w:rPr>
      </w:pPr>
      <w:r>
        <w:rPr>
          <w:rFonts w:ascii="Times New Roman" w:hAnsi="Times New Roman" w:cs="Times New Roman"/>
          <w:sz w:val="24"/>
          <w:szCs w:val="24"/>
        </w:rPr>
        <w:t>Principe de la classification des tumeurs, principaux types de tumeurs</w:t>
      </w:r>
    </w:p>
    <w:p w:rsidR="00177B05" w:rsidRDefault="00177B05" w:rsidP="00177B05">
      <w:pPr>
        <w:pStyle w:val="Paragraphedeliste"/>
        <w:numPr>
          <w:ilvl w:val="0"/>
          <w:numId w:val="22"/>
        </w:numPr>
        <w:rPr>
          <w:rFonts w:ascii="Times New Roman" w:hAnsi="Times New Roman" w:cs="Times New Roman"/>
          <w:sz w:val="24"/>
          <w:szCs w:val="24"/>
        </w:rPr>
      </w:pPr>
      <w:r>
        <w:rPr>
          <w:rFonts w:ascii="Times New Roman" w:hAnsi="Times New Roman" w:cs="Times New Roman"/>
          <w:sz w:val="24"/>
          <w:szCs w:val="24"/>
        </w:rPr>
        <w:t>Principes de l’examen anatomo-pathologique des tumeurs</w:t>
      </w:r>
    </w:p>
    <w:p w:rsidR="00177B05" w:rsidRDefault="00177B05" w:rsidP="00177B05">
      <w:pPr>
        <w:pStyle w:val="Paragraphedeliste"/>
        <w:numPr>
          <w:ilvl w:val="0"/>
          <w:numId w:val="22"/>
        </w:numPr>
        <w:rPr>
          <w:rFonts w:ascii="Times New Roman" w:hAnsi="Times New Roman" w:cs="Times New Roman"/>
          <w:sz w:val="24"/>
          <w:szCs w:val="24"/>
        </w:rPr>
      </w:pPr>
      <w:r>
        <w:rPr>
          <w:rFonts w:ascii="Times New Roman" w:hAnsi="Times New Roman" w:cs="Times New Roman"/>
          <w:sz w:val="24"/>
          <w:szCs w:val="24"/>
        </w:rPr>
        <w:t>Principaux signes macroscopiques et microscopiques (architecturaux et cytologiques) orientant vers une tumeur bénigne ou maligne.</w:t>
      </w: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p w:rsidR="00470C91" w:rsidRDefault="00470C91" w:rsidP="00470C91">
      <w:pPr>
        <w:rPr>
          <w:rFonts w:ascii="Times New Roman" w:hAnsi="Times New Roman" w:cs="Times New Roman"/>
          <w:sz w:val="24"/>
          <w:szCs w:val="24"/>
        </w:rPr>
      </w:pPr>
    </w:p>
    <w:sectPr w:rsidR="00470C91" w:rsidSect="00470C91">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E86" w:rsidRDefault="00557E86" w:rsidP="00470C91">
      <w:pPr>
        <w:spacing w:after="0" w:line="240" w:lineRule="auto"/>
      </w:pPr>
      <w:r>
        <w:separator/>
      </w:r>
    </w:p>
  </w:endnote>
  <w:endnote w:type="continuationSeparator" w:id="0">
    <w:p w:rsidR="00557E86" w:rsidRDefault="00557E86" w:rsidP="00470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31" w:rsidRDefault="0045093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67055"/>
      <w:docPartObj>
        <w:docPartGallery w:val="Page Numbers (Bottom of Page)"/>
        <w:docPartUnique/>
      </w:docPartObj>
    </w:sdtPr>
    <w:sdtEndPr/>
    <w:sdtContent>
      <w:p w:rsidR="00440058" w:rsidRDefault="004D594E">
        <w:pPr>
          <w:pStyle w:val="Pieddepage"/>
          <w:jc w:val="right"/>
        </w:pPr>
        <w:r>
          <w:fldChar w:fldCharType="begin"/>
        </w:r>
        <w:r w:rsidR="00440058">
          <w:instrText>PAGE   \* MERGEFORMAT</w:instrText>
        </w:r>
        <w:r>
          <w:fldChar w:fldCharType="separate"/>
        </w:r>
        <w:r w:rsidR="00450931">
          <w:rPr>
            <w:noProof/>
          </w:rPr>
          <w:t>12</w:t>
        </w:r>
        <w:r>
          <w:fldChar w:fldCharType="end"/>
        </w:r>
        <w:r w:rsidR="00450931">
          <w:t>/15</w:t>
        </w:r>
      </w:p>
      <w:bookmarkStart w:id="0" w:name="_GoBack" w:displacedByCustomXml="next"/>
      <w:bookmarkEnd w:id="0" w:displacedByCustomXml="next"/>
    </w:sdtContent>
  </w:sdt>
  <w:p w:rsidR="00440058" w:rsidRDefault="0044005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31" w:rsidRDefault="0045093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E86" w:rsidRDefault="00557E86" w:rsidP="00470C91">
      <w:pPr>
        <w:spacing w:after="0" w:line="240" w:lineRule="auto"/>
      </w:pPr>
      <w:r>
        <w:separator/>
      </w:r>
    </w:p>
  </w:footnote>
  <w:footnote w:type="continuationSeparator" w:id="0">
    <w:p w:rsidR="00557E86" w:rsidRDefault="00557E86" w:rsidP="00470C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31" w:rsidRDefault="0045093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31" w:rsidRDefault="0045093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931" w:rsidRDefault="0045093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4BC1"/>
    <w:multiLevelType w:val="hybridMultilevel"/>
    <w:tmpl w:val="62582C06"/>
    <w:lvl w:ilvl="0" w:tplc="EE6A01B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BC2F2B"/>
    <w:multiLevelType w:val="hybridMultilevel"/>
    <w:tmpl w:val="CBD4089C"/>
    <w:lvl w:ilvl="0" w:tplc="523E6FAE">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
    <w:nsid w:val="107511DA"/>
    <w:multiLevelType w:val="hybridMultilevel"/>
    <w:tmpl w:val="BD0267F6"/>
    <w:lvl w:ilvl="0" w:tplc="610448A8">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nsid w:val="12E74B80"/>
    <w:multiLevelType w:val="hybridMultilevel"/>
    <w:tmpl w:val="2C727066"/>
    <w:lvl w:ilvl="0" w:tplc="21AC10A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D267BC"/>
    <w:multiLevelType w:val="hybridMultilevel"/>
    <w:tmpl w:val="D51AC55C"/>
    <w:lvl w:ilvl="0" w:tplc="B420E0B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663973"/>
    <w:multiLevelType w:val="hybridMultilevel"/>
    <w:tmpl w:val="D87EF05E"/>
    <w:lvl w:ilvl="0" w:tplc="D62869AE">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25A84DB5"/>
    <w:multiLevelType w:val="hybridMultilevel"/>
    <w:tmpl w:val="857A0D48"/>
    <w:lvl w:ilvl="0" w:tplc="DBC6E8E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E66347F"/>
    <w:multiLevelType w:val="hybridMultilevel"/>
    <w:tmpl w:val="B0B211DA"/>
    <w:lvl w:ilvl="0" w:tplc="250ED45E">
      <w:start w:val="3"/>
      <w:numFmt w:val="bullet"/>
      <w:lvlText w:val=""/>
      <w:lvlJc w:val="left"/>
      <w:pPr>
        <w:ind w:left="1080" w:hanging="360"/>
      </w:pPr>
      <w:rPr>
        <w:rFonts w:ascii="Wingdings" w:eastAsiaTheme="minorHAnsi"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32C608A8"/>
    <w:multiLevelType w:val="hybridMultilevel"/>
    <w:tmpl w:val="0FB2A288"/>
    <w:lvl w:ilvl="0" w:tplc="654480BC">
      <w:start w:val="1"/>
      <w:numFmt w:val="decimal"/>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9">
    <w:nsid w:val="3ACD16A4"/>
    <w:multiLevelType w:val="hybridMultilevel"/>
    <w:tmpl w:val="6AEEBF86"/>
    <w:lvl w:ilvl="0" w:tplc="040C0015">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C8A3E69"/>
    <w:multiLevelType w:val="hybridMultilevel"/>
    <w:tmpl w:val="F968CBC8"/>
    <w:lvl w:ilvl="0" w:tplc="347E42E8">
      <w:start w:val="1"/>
      <w:numFmt w:val="upperLetter"/>
      <w:lvlText w:val="%1)"/>
      <w:lvlJc w:val="left"/>
      <w:pPr>
        <w:ind w:left="644" w:hanging="360"/>
      </w:pPr>
      <w:rPr>
        <w:rFonts w:hint="default"/>
        <w:b w:val="0"/>
        <w:u w:val="singl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1">
    <w:nsid w:val="3FF14798"/>
    <w:multiLevelType w:val="hybridMultilevel"/>
    <w:tmpl w:val="FF32EC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0DB605B"/>
    <w:multiLevelType w:val="hybridMultilevel"/>
    <w:tmpl w:val="15E65E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2CF49A9"/>
    <w:multiLevelType w:val="hybridMultilevel"/>
    <w:tmpl w:val="C52E214E"/>
    <w:lvl w:ilvl="0" w:tplc="FA26160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4C8C5E80"/>
    <w:multiLevelType w:val="hybridMultilevel"/>
    <w:tmpl w:val="83E68D2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0A7540E"/>
    <w:multiLevelType w:val="hybridMultilevel"/>
    <w:tmpl w:val="7150AB84"/>
    <w:lvl w:ilvl="0" w:tplc="B420E0B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FE1B96"/>
    <w:multiLevelType w:val="hybridMultilevel"/>
    <w:tmpl w:val="7682E8C0"/>
    <w:lvl w:ilvl="0" w:tplc="1172A86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6268760E"/>
    <w:multiLevelType w:val="hybridMultilevel"/>
    <w:tmpl w:val="D9FAD7C8"/>
    <w:lvl w:ilvl="0" w:tplc="3578B4A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3DD6B2C"/>
    <w:multiLevelType w:val="hybridMultilevel"/>
    <w:tmpl w:val="9574EC3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54144CE"/>
    <w:multiLevelType w:val="hybridMultilevel"/>
    <w:tmpl w:val="FFF055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670307F"/>
    <w:multiLevelType w:val="hybridMultilevel"/>
    <w:tmpl w:val="4836BD82"/>
    <w:lvl w:ilvl="0" w:tplc="0F080872">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nsid w:val="69407FF8"/>
    <w:multiLevelType w:val="hybridMultilevel"/>
    <w:tmpl w:val="80C466F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7B10139"/>
    <w:multiLevelType w:val="hybridMultilevel"/>
    <w:tmpl w:val="2412430A"/>
    <w:lvl w:ilvl="0" w:tplc="029213FC">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C922ED5"/>
    <w:multiLevelType w:val="hybridMultilevel"/>
    <w:tmpl w:val="7E781F08"/>
    <w:lvl w:ilvl="0" w:tplc="28A6E0E0">
      <w:start w:val="2"/>
      <w:numFmt w:val="bullet"/>
      <w:lvlText w:val="-"/>
      <w:lvlJc w:val="left"/>
      <w:pPr>
        <w:ind w:left="144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7E600EC8"/>
    <w:multiLevelType w:val="hybridMultilevel"/>
    <w:tmpl w:val="1B58703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4"/>
  </w:num>
  <w:num w:numId="2">
    <w:abstractNumId w:val="16"/>
  </w:num>
  <w:num w:numId="3">
    <w:abstractNumId w:val="24"/>
  </w:num>
  <w:num w:numId="4">
    <w:abstractNumId w:val="23"/>
  </w:num>
  <w:num w:numId="5">
    <w:abstractNumId w:val="20"/>
  </w:num>
  <w:num w:numId="6">
    <w:abstractNumId w:val="6"/>
  </w:num>
  <w:num w:numId="7">
    <w:abstractNumId w:val="17"/>
  </w:num>
  <w:num w:numId="8">
    <w:abstractNumId w:val="22"/>
  </w:num>
  <w:num w:numId="9">
    <w:abstractNumId w:val="10"/>
  </w:num>
  <w:num w:numId="10">
    <w:abstractNumId w:val="13"/>
  </w:num>
  <w:num w:numId="11">
    <w:abstractNumId w:val="0"/>
  </w:num>
  <w:num w:numId="12">
    <w:abstractNumId w:val="18"/>
  </w:num>
  <w:num w:numId="13">
    <w:abstractNumId w:val="3"/>
  </w:num>
  <w:num w:numId="14">
    <w:abstractNumId w:val="21"/>
  </w:num>
  <w:num w:numId="15">
    <w:abstractNumId w:val="2"/>
  </w:num>
  <w:num w:numId="16">
    <w:abstractNumId w:val="9"/>
  </w:num>
  <w:num w:numId="17">
    <w:abstractNumId w:val="7"/>
  </w:num>
  <w:num w:numId="18">
    <w:abstractNumId w:val="5"/>
  </w:num>
  <w:num w:numId="19">
    <w:abstractNumId w:val="15"/>
  </w:num>
  <w:num w:numId="20">
    <w:abstractNumId w:val="11"/>
  </w:num>
  <w:num w:numId="21">
    <w:abstractNumId w:val="12"/>
  </w:num>
  <w:num w:numId="22">
    <w:abstractNumId w:val="4"/>
  </w:num>
  <w:num w:numId="23">
    <w:abstractNumId w:val="19"/>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B0D4A"/>
    <w:rsid w:val="00007E64"/>
    <w:rsid w:val="00025754"/>
    <w:rsid w:val="001025E5"/>
    <w:rsid w:val="001038D3"/>
    <w:rsid w:val="00177B05"/>
    <w:rsid w:val="001B0D4A"/>
    <w:rsid w:val="001E15E7"/>
    <w:rsid w:val="001F6C9E"/>
    <w:rsid w:val="00203095"/>
    <w:rsid w:val="00216BC0"/>
    <w:rsid w:val="0024422C"/>
    <w:rsid w:val="002833F5"/>
    <w:rsid w:val="00344E19"/>
    <w:rsid w:val="003B6274"/>
    <w:rsid w:val="003D0EB2"/>
    <w:rsid w:val="00406A15"/>
    <w:rsid w:val="004124CC"/>
    <w:rsid w:val="0043247F"/>
    <w:rsid w:val="00440058"/>
    <w:rsid w:val="00450931"/>
    <w:rsid w:val="0046047C"/>
    <w:rsid w:val="00470C91"/>
    <w:rsid w:val="004D594E"/>
    <w:rsid w:val="004E24C9"/>
    <w:rsid w:val="004E6ADB"/>
    <w:rsid w:val="00503A38"/>
    <w:rsid w:val="00550670"/>
    <w:rsid w:val="00550D0B"/>
    <w:rsid w:val="00557E86"/>
    <w:rsid w:val="005D58EB"/>
    <w:rsid w:val="005F4C84"/>
    <w:rsid w:val="006C3617"/>
    <w:rsid w:val="006C618F"/>
    <w:rsid w:val="007328B5"/>
    <w:rsid w:val="00737FFD"/>
    <w:rsid w:val="0074389B"/>
    <w:rsid w:val="00757F64"/>
    <w:rsid w:val="00763B02"/>
    <w:rsid w:val="007A202A"/>
    <w:rsid w:val="007B7217"/>
    <w:rsid w:val="007D6AA8"/>
    <w:rsid w:val="007F40B1"/>
    <w:rsid w:val="008453F7"/>
    <w:rsid w:val="008474C5"/>
    <w:rsid w:val="0090355C"/>
    <w:rsid w:val="009450A9"/>
    <w:rsid w:val="0095384D"/>
    <w:rsid w:val="009A5BEA"/>
    <w:rsid w:val="009A73E4"/>
    <w:rsid w:val="00A12415"/>
    <w:rsid w:val="00A21945"/>
    <w:rsid w:val="00A36DD0"/>
    <w:rsid w:val="00A8109D"/>
    <w:rsid w:val="00A844F9"/>
    <w:rsid w:val="00A869CC"/>
    <w:rsid w:val="00A95824"/>
    <w:rsid w:val="00AA1A29"/>
    <w:rsid w:val="00AE07DD"/>
    <w:rsid w:val="00AE44A8"/>
    <w:rsid w:val="00BC3BD3"/>
    <w:rsid w:val="00BD2BA2"/>
    <w:rsid w:val="00BF07AF"/>
    <w:rsid w:val="00BF7561"/>
    <w:rsid w:val="00C110DD"/>
    <w:rsid w:val="00C2294B"/>
    <w:rsid w:val="00D476B6"/>
    <w:rsid w:val="00D54157"/>
    <w:rsid w:val="00D86F07"/>
    <w:rsid w:val="00D9160E"/>
    <w:rsid w:val="00D91EB9"/>
    <w:rsid w:val="00E11BF0"/>
    <w:rsid w:val="00E23C4C"/>
    <w:rsid w:val="00E338D1"/>
    <w:rsid w:val="00E701BA"/>
    <w:rsid w:val="00E826BB"/>
    <w:rsid w:val="00EA2A19"/>
    <w:rsid w:val="00ED2E7D"/>
    <w:rsid w:val="00F10AF4"/>
    <w:rsid w:val="00F51FA2"/>
    <w:rsid w:val="00F668AC"/>
    <w:rsid w:val="00FA539B"/>
    <w:rsid w:val="00FE38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94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E15E7"/>
    <w:pPr>
      <w:ind w:left="720"/>
      <w:contextualSpacing/>
    </w:pPr>
  </w:style>
  <w:style w:type="paragraph" w:styleId="Textedebulles">
    <w:name w:val="Balloon Text"/>
    <w:basedOn w:val="Normal"/>
    <w:link w:val="TextedebullesCar"/>
    <w:uiPriority w:val="99"/>
    <w:semiHidden/>
    <w:unhideWhenUsed/>
    <w:rsid w:val="001E15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15E7"/>
    <w:rPr>
      <w:rFonts w:ascii="Tahoma" w:hAnsi="Tahoma" w:cs="Tahoma"/>
      <w:sz w:val="16"/>
      <w:szCs w:val="16"/>
    </w:rPr>
  </w:style>
  <w:style w:type="character" w:styleId="Lienhypertexte">
    <w:name w:val="Hyperlink"/>
    <w:basedOn w:val="Policepardfaut"/>
    <w:uiPriority w:val="99"/>
    <w:unhideWhenUsed/>
    <w:rsid w:val="007328B5"/>
    <w:rPr>
      <w:color w:val="0000FF" w:themeColor="hyperlink"/>
      <w:u w:val="single"/>
    </w:rPr>
  </w:style>
  <w:style w:type="table" w:styleId="Grilledutableau">
    <w:name w:val="Table Grid"/>
    <w:basedOn w:val="TableauNormal"/>
    <w:uiPriority w:val="59"/>
    <w:rsid w:val="00344E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470C91"/>
    <w:pPr>
      <w:tabs>
        <w:tab w:val="center" w:pos="4536"/>
        <w:tab w:val="right" w:pos="9072"/>
      </w:tabs>
      <w:spacing w:after="0" w:line="240" w:lineRule="auto"/>
    </w:pPr>
  </w:style>
  <w:style w:type="character" w:customStyle="1" w:styleId="En-tteCar">
    <w:name w:val="En-tête Car"/>
    <w:basedOn w:val="Policepardfaut"/>
    <w:link w:val="En-tte"/>
    <w:uiPriority w:val="99"/>
    <w:rsid w:val="00470C91"/>
  </w:style>
  <w:style w:type="paragraph" w:styleId="Pieddepage">
    <w:name w:val="footer"/>
    <w:basedOn w:val="Normal"/>
    <w:link w:val="PieddepageCar"/>
    <w:uiPriority w:val="99"/>
    <w:unhideWhenUsed/>
    <w:rsid w:val="00470C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0C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E15E7"/>
    <w:pPr>
      <w:ind w:left="720"/>
      <w:contextualSpacing/>
    </w:pPr>
  </w:style>
  <w:style w:type="paragraph" w:styleId="Textedebulles">
    <w:name w:val="Balloon Text"/>
    <w:basedOn w:val="Normal"/>
    <w:link w:val="TextedebullesCar"/>
    <w:uiPriority w:val="99"/>
    <w:semiHidden/>
    <w:unhideWhenUsed/>
    <w:rsid w:val="001E15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15E7"/>
    <w:rPr>
      <w:rFonts w:ascii="Tahoma" w:hAnsi="Tahoma" w:cs="Tahoma"/>
      <w:sz w:val="16"/>
      <w:szCs w:val="16"/>
    </w:rPr>
  </w:style>
  <w:style w:type="character" w:styleId="Lienhypertexte">
    <w:name w:val="Hyperlink"/>
    <w:basedOn w:val="Policepardfaut"/>
    <w:uiPriority w:val="99"/>
    <w:unhideWhenUsed/>
    <w:rsid w:val="007328B5"/>
    <w:rPr>
      <w:color w:val="0000FF" w:themeColor="hyperlink"/>
      <w:u w:val="single"/>
    </w:rPr>
  </w:style>
  <w:style w:type="table" w:styleId="Grilledutableau">
    <w:name w:val="Table Grid"/>
    <w:basedOn w:val="TableauNormal"/>
    <w:uiPriority w:val="59"/>
    <w:rsid w:val="00344E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470C91"/>
    <w:pPr>
      <w:tabs>
        <w:tab w:val="center" w:pos="4536"/>
        <w:tab w:val="right" w:pos="9072"/>
      </w:tabs>
      <w:spacing w:after="0" w:line="240" w:lineRule="auto"/>
    </w:pPr>
  </w:style>
  <w:style w:type="character" w:customStyle="1" w:styleId="En-tteCar">
    <w:name w:val="En-tête Car"/>
    <w:basedOn w:val="Policepardfaut"/>
    <w:link w:val="En-tte"/>
    <w:uiPriority w:val="99"/>
    <w:rsid w:val="00470C91"/>
  </w:style>
  <w:style w:type="paragraph" w:styleId="Pieddepage">
    <w:name w:val="footer"/>
    <w:basedOn w:val="Normal"/>
    <w:link w:val="PieddepageCar"/>
    <w:uiPriority w:val="99"/>
    <w:unhideWhenUsed/>
    <w:rsid w:val="00470C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0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51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odle.sorbonne-paris-cite.fr"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moodle.sorbonne-paris-cit&#233;.fr/course/view.php?id=10"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15</Pages>
  <Words>3284</Words>
  <Characters>18063</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cp:lastModifiedBy>
  <cp:revision>5</cp:revision>
  <dcterms:created xsi:type="dcterms:W3CDTF">2013-10-05T10:08:00Z</dcterms:created>
  <dcterms:modified xsi:type="dcterms:W3CDTF">2013-10-06T13:44:00Z</dcterms:modified>
</cp:coreProperties>
</file>