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D0A69F" w14:textId="77777777" w:rsidR="002D6647" w:rsidRDefault="003B5628">
      <w:pPr>
        <w:rPr>
          <w:rFonts w:ascii="Times New Roman" w:hAnsi="Times New Roman" w:cs="Times New Roman"/>
        </w:rPr>
      </w:pPr>
      <w:r>
        <w:rPr>
          <w:rFonts w:ascii="Times New Roman" w:hAnsi="Times New Roman" w:cs="Times New Roman"/>
        </w:rPr>
        <w:t>UE11</w:t>
      </w:r>
      <w:r w:rsidR="002D6647">
        <w:rPr>
          <w:rFonts w:ascii="Times New Roman" w:hAnsi="Times New Roman" w:cs="Times New Roman"/>
        </w:rPr>
        <w:t xml:space="preserve"> Biomédecine Quantitative</w:t>
      </w:r>
    </w:p>
    <w:p w14:paraId="069509FE" w14:textId="77777777" w:rsidR="002D6647" w:rsidRDefault="002D6647">
      <w:pPr>
        <w:rPr>
          <w:rFonts w:ascii="Times New Roman" w:hAnsi="Times New Roman" w:cs="Times New Roman"/>
        </w:rPr>
      </w:pPr>
      <w:r>
        <w:rPr>
          <w:rFonts w:ascii="Times New Roman" w:hAnsi="Times New Roman" w:cs="Times New Roman"/>
        </w:rPr>
        <w:t>Pr.</w:t>
      </w:r>
      <w:r w:rsidR="003B5628">
        <w:rPr>
          <w:rFonts w:ascii="Times New Roman" w:hAnsi="Times New Roman" w:cs="Times New Roman"/>
        </w:rPr>
        <w:t xml:space="preserve"> J. Lambert</w:t>
      </w:r>
    </w:p>
    <w:p w14:paraId="1EACFBCA" w14:textId="77777777" w:rsidR="002D6647" w:rsidRPr="002D6647" w:rsidRDefault="002D6647">
      <w:pPr>
        <w:rPr>
          <w:rFonts w:ascii="Times New Roman" w:hAnsi="Times New Roman" w:cs="Times New Roman"/>
        </w:rPr>
      </w:pPr>
      <w:r>
        <w:rPr>
          <w:rFonts w:ascii="Times New Roman" w:hAnsi="Times New Roman" w:cs="Times New Roman"/>
        </w:rPr>
        <w:t>27/03/3014 de 13h30 à 15h30</w:t>
      </w:r>
    </w:p>
    <w:p w14:paraId="6D4435CB" w14:textId="77777777" w:rsidR="002D6647" w:rsidRDefault="003B5628">
      <w:r>
        <w:t>Ronéotypeuse : Anaë</w:t>
      </w:r>
      <w:r w:rsidR="002D6647">
        <w:t>lle Eliezer</w:t>
      </w:r>
    </w:p>
    <w:p w14:paraId="6CD09C89" w14:textId="77777777" w:rsidR="002D6647" w:rsidRDefault="002D6647">
      <w:r>
        <w:t>Ronéoficheur : Kévin Elkrieff</w:t>
      </w:r>
    </w:p>
    <w:p w14:paraId="1A123446" w14:textId="77777777" w:rsidR="002D6647" w:rsidRDefault="002D6647"/>
    <w:p w14:paraId="476C28B0" w14:textId="77777777" w:rsidR="002D6647" w:rsidRDefault="002D6647">
      <w:pPr>
        <w:rPr>
          <w:sz w:val="28"/>
          <w:szCs w:val="28"/>
        </w:rPr>
      </w:pPr>
    </w:p>
    <w:p w14:paraId="1B61B7D0" w14:textId="77777777" w:rsidR="002D6647" w:rsidRDefault="002D6647">
      <w:pPr>
        <w:rPr>
          <w:sz w:val="28"/>
          <w:szCs w:val="28"/>
        </w:rPr>
      </w:pPr>
    </w:p>
    <w:p w14:paraId="0ED5722B" w14:textId="77777777" w:rsidR="002D6647" w:rsidRDefault="002D6647">
      <w:pPr>
        <w:rPr>
          <w:sz w:val="28"/>
          <w:szCs w:val="28"/>
        </w:rPr>
      </w:pPr>
    </w:p>
    <w:p w14:paraId="2D8999AA" w14:textId="77777777" w:rsidR="002D6647" w:rsidRDefault="002D6647">
      <w:pPr>
        <w:rPr>
          <w:sz w:val="28"/>
          <w:szCs w:val="28"/>
        </w:rPr>
      </w:pPr>
    </w:p>
    <w:p w14:paraId="12D8D186" w14:textId="77777777" w:rsidR="002D6647" w:rsidRDefault="002D6647">
      <w:pPr>
        <w:rPr>
          <w:sz w:val="28"/>
          <w:szCs w:val="28"/>
        </w:rPr>
      </w:pPr>
    </w:p>
    <w:p w14:paraId="22EAAF17" w14:textId="77777777" w:rsidR="002D6647" w:rsidRDefault="002D6647">
      <w:pPr>
        <w:rPr>
          <w:sz w:val="28"/>
          <w:szCs w:val="28"/>
        </w:rPr>
      </w:pPr>
    </w:p>
    <w:p w14:paraId="204BBBAE" w14:textId="77777777" w:rsidR="002D6647" w:rsidRDefault="002D6647">
      <w:pPr>
        <w:rPr>
          <w:sz w:val="28"/>
          <w:szCs w:val="28"/>
        </w:rPr>
      </w:pPr>
    </w:p>
    <w:p w14:paraId="146BD024" w14:textId="77777777" w:rsidR="002D6647" w:rsidRDefault="002D6647">
      <w:pPr>
        <w:rPr>
          <w:sz w:val="28"/>
          <w:szCs w:val="28"/>
        </w:rPr>
      </w:pPr>
    </w:p>
    <w:p w14:paraId="071CA4F6" w14:textId="77777777" w:rsidR="002D6647" w:rsidRPr="002D6647" w:rsidRDefault="002D6647"/>
    <w:p w14:paraId="70F12776" w14:textId="77777777" w:rsidR="002D6647" w:rsidRDefault="002D6647">
      <w:pPr>
        <w:rPr>
          <w:sz w:val="28"/>
          <w:szCs w:val="28"/>
        </w:rPr>
      </w:pPr>
    </w:p>
    <w:p w14:paraId="6E83DF9D" w14:textId="77777777" w:rsidR="002D6647" w:rsidRPr="002D6647" w:rsidRDefault="002D6647" w:rsidP="002D6647">
      <w:pPr>
        <w:jc w:val="center"/>
        <w:rPr>
          <w:rFonts w:ascii="Times New Roman" w:hAnsi="Times New Roman" w:cs="Times New Roman"/>
          <w:sz w:val="40"/>
          <w:szCs w:val="40"/>
        </w:rPr>
      </w:pPr>
      <w:r w:rsidRPr="002D6647">
        <w:rPr>
          <w:rFonts w:ascii="Times New Roman" w:hAnsi="Times New Roman" w:cs="Times New Roman"/>
          <w:sz w:val="40"/>
          <w:szCs w:val="40"/>
        </w:rPr>
        <w:t>Cours n°8</w:t>
      </w:r>
    </w:p>
    <w:p w14:paraId="54266CB7" w14:textId="77777777" w:rsidR="002D6647" w:rsidRDefault="002D6647" w:rsidP="002D6647">
      <w:pPr>
        <w:jc w:val="center"/>
        <w:rPr>
          <w:rFonts w:ascii="Times New Roman" w:hAnsi="Times New Roman" w:cs="Times New Roman"/>
          <w:sz w:val="40"/>
          <w:szCs w:val="40"/>
        </w:rPr>
      </w:pPr>
      <w:r w:rsidRPr="002D6647">
        <w:rPr>
          <w:rFonts w:ascii="Times New Roman" w:hAnsi="Times New Roman" w:cs="Times New Roman"/>
          <w:sz w:val="40"/>
          <w:szCs w:val="40"/>
        </w:rPr>
        <w:t>Pharmaco-épidémiologie</w:t>
      </w:r>
    </w:p>
    <w:p w14:paraId="61258ADC" w14:textId="77777777" w:rsidR="003B5628" w:rsidRPr="002D6647" w:rsidRDefault="003B5628" w:rsidP="002D6647">
      <w:pPr>
        <w:jc w:val="center"/>
        <w:rPr>
          <w:rFonts w:ascii="Times New Roman" w:hAnsi="Times New Roman" w:cs="Times New Roman"/>
          <w:sz w:val="40"/>
          <w:szCs w:val="40"/>
        </w:rPr>
      </w:pPr>
      <w:r>
        <w:rPr>
          <w:rFonts w:ascii="Times New Roman" w:hAnsi="Times New Roman" w:cs="Times New Roman"/>
          <w:sz w:val="40"/>
          <w:szCs w:val="40"/>
        </w:rPr>
        <w:t>Evaluation des risques en santé</w:t>
      </w:r>
    </w:p>
    <w:p w14:paraId="784D06B7" w14:textId="77777777" w:rsidR="002D6647" w:rsidRDefault="002D6647" w:rsidP="002D6647">
      <w:pPr>
        <w:jc w:val="center"/>
        <w:rPr>
          <w:sz w:val="40"/>
          <w:szCs w:val="40"/>
        </w:rPr>
      </w:pPr>
    </w:p>
    <w:p w14:paraId="3E0790CB" w14:textId="77777777" w:rsidR="002D6647" w:rsidRDefault="002D6647" w:rsidP="002D6647">
      <w:pPr>
        <w:jc w:val="center"/>
        <w:rPr>
          <w:sz w:val="40"/>
          <w:szCs w:val="40"/>
        </w:rPr>
      </w:pPr>
    </w:p>
    <w:p w14:paraId="434A8E64" w14:textId="77777777" w:rsidR="002D6647" w:rsidRDefault="002D6647" w:rsidP="002D6647">
      <w:pPr>
        <w:jc w:val="center"/>
        <w:rPr>
          <w:sz w:val="40"/>
          <w:szCs w:val="40"/>
        </w:rPr>
      </w:pPr>
    </w:p>
    <w:p w14:paraId="1E457995" w14:textId="77777777" w:rsidR="002D6647" w:rsidRDefault="002D6647" w:rsidP="002D6647">
      <w:pPr>
        <w:jc w:val="center"/>
        <w:rPr>
          <w:sz w:val="40"/>
          <w:szCs w:val="40"/>
        </w:rPr>
      </w:pPr>
    </w:p>
    <w:p w14:paraId="6A560824" w14:textId="77777777" w:rsidR="002D6647" w:rsidRDefault="002D6647" w:rsidP="002D6647">
      <w:pPr>
        <w:jc w:val="center"/>
        <w:rPr>
          <w:sz w:val="40"/>
          <w:szCs w:val="40"/>
        </w:rPr>
      </w:pPr>
    </w:p>
    <w:p w14:paraId="01834412" w14:textId="77777777" w:rsidR="002D6647" w:rsidRDefault="002D6647" w:rsidP="002D6647">
      <w:pPr>
        <w:jc w:val="center"/>
        <w:rPr>
          <w:sz w:val="40"/>
          <w:szCs w:val="40"/>
        </w:rPr>
      </w:pPr>
    </w:p>
    <w:p w14:paraId="23D704BD" w14:textId="77777777" w:rsidR="002D6647" w:rsidRDefault="002D6647" w:rsidP="002D6647">
      <w:pPr>
        <w:jc w:val="center"/>
        <w:rPr>
          <w:sz w:val="40"/>
          <w:szCs w:val="40"/>
        </w:rPr>
      </w:pPr>
    </w:p>
    <w:p w14:paraId="0ADD81DC" w14:textId="77777777" w:rsidR="002D6647" w:rsidRDefault="002D6647" w:rsidP="002D6647">
      <w:pPr>
        <w:jc w:val="center"/>
        <w:rPr>
          <w:sz w:val="40"/>
          <w:szCs w:val="40"/>
        </w:rPr>
      </w:pPr>
    </w:p>
    <w:p w14:paraId="6ECB8091" w14:textId="77777777" w:rsidR="002D6647" w:rsidRDefault="002D6647" w:rsidP="002D6647">
      <w:pPr>
        <w:jc w:val="center"/>
        <w:rPr>
          <w:sz w:val="40"/>
          <w:szCs w:val="40"/>
        </w:rPr>
      </w:pPr>
    </w:p>
    <w:p w14:paraId="1010203F" w14:textId="77777777" w:rsidR="002D6647" w:rsidRDefault="002D6647" w:rsidP="002D6647">
      <w:pPr>
        <w:jc w:val="center"/>
        <w:rPr>
          <w:sz w:val="40"/>
          <w:szCs w:val="40"/>
        </w:rPr>
      </w:pPr>
    </w:p>
    <w:p w14:paraId="099C9C53" w14:textId="77777777" w:rsidR="004804EA" w:rsidRDefault="004804EA" w:rsidP="00DD087A">
      <w:pPr>
        <w:jc w:val="both"/>
        <w:rPr>
          <w:sz w:val="40"/>
          <w:szCs w:val="40"/>
        </w:rPr>
      </w:pPr>
    </w:p>
    <w:p w14:paraId="30F4A5EE" w14:textId="614561F3" w:rsidR="004804EA" w:rsidRPr="004804EA" w:rsidRDefault="0051646C" w:rsidP="00DD087A">
      <w:pPr>
        <w:jc w:val="both"/>
        <w:rPr>
          <w:i/>
        </w:rPr>
      </w:pPr>
      <w:r w:rsidRPr="004804EA">
        <w:rPr>
          <w:i/>
        </w:rPr>
        <w:t>Le professeur a fait la partie de pharmacovigilance avant celle des « case only designs » afin d’avoir une meilleure compréhension de certaines notion</w:t>
      </w:r>
      <w:r w:rsidR="00DD087A">
        <w:rPr>
          <w:i/>
        </w:rPr>
        <w:t>s</w:t>
      </w:r>
      <w:r w:rsidRPr="004804EA">
        <w:rPr>
          <w:i/>
        </w:rPr>
        <w:t xml:space="preserve"> mais je remets le plan tel qu’il est sensé être dans les diapos (il n’a d’ailleurs pas trop respecté le déroulement de ses diapos donc c’était un peu brouillon par moments)</w:t>
      </w:r>
      <w:r w:rsidR="004804EA" w:rsidRPr="004804EA">
        <w:rPr>
          <w:i/>
        </w:rPr>
        <w:t xml:space="preserve">. </w:t>
      </w:r>
    </w:p>
    <w:p w14:paraId="55B1B96C" w14:textId="348E7035" w:rsidR="002D6647" w:rsidRPr="004804EA" w:rsidRDefault="004804EA" w:rsidP="00DD087A">
      <w:pPr>
        <w:jc w:val="both"/>
        <w:rPr>
          <w:i/>
        </w:rPr>
      </w:pPr>
      <w:r w:rsidRPr="004804EA">
        <w:rPr>
          <w:i/>
        </w:rPr>
        <w:t xml:space="preserve">Tout le contenu des diapos est dans la ronéo (mis à part les exemples et les explications des schémas il n’y a pas grand chose de plus). </w:t>
      </w:r>
    </w:p>
    <w:p w14:paraId="6C1B2987" w14:textId="5825DDB7" w:rsidR="00476A70" w:rsidRPr="004804EA" w:rsidRDefault="004804EA" w:rsidP="00DD087A">
      <w:pPr>
        <w:jc w:val="both"/>
        <w:rPr>
          <w:i/>
        </w:rPr>
      </w:pPr>
      <w:r w:rsidRPr="004804EA">
        <w:rPr>
          <w:i/>
        </w:rPr>
        <w:t>Le cours n’est pas très long et répète des choses déjà vues l’année dernière avec évidemment des nouveautés ! Bon courage </w:t>
      </w:r>
      <w:r w:rsidRPr="004804EA">
        <w:rPr>
          <w:i/>
        </w:rPr>
        <w:sym w:font="Wingdings" w:char="F04A"/>
      </w:r>
    </w:p>
    <w:p w14:paraId="69150079" w14:textId="674527C4" w:rsidR="00476A70" w:rsidRDefault="00476A70" w:rsidP="002D6647">
      <w:pPr>
        <w:jc w:val="center"/>
        <w:rPr>
          <w:sz w:val="40"/>
          <w:szCs w:val="40"/>
        </w:rPr>
      </w:pPr>
      <w:r>
        <w:rPr>
          <w:sz w:val="40"/>
          <w:szCs w:val="40"/>
        </w:rPr>
        <w:lastRenderedPageBreak/>
        <w:t>Plan</w:t>
      </w:r>
    </w:p>
    <w:p w14:paraId="6C1E7396" w14:textId="77777777" w:rsidR="00476A70" w:rsidRDefault="00476A70" w:rsidP="002D6647">
      <w:pPr>
        <w:jc w:val="center"/>
        <w:rPr>
          <w:sz w:val="40"/>
          <w:szCs w:val="40"/>
        </w:rPr>
      </w:pPr>
    </w:p>
    <w:p w14:paraId="63138828" w14:textId="1A76C9A0" w:rsidR="00476A70" w:rsidRPr="00D21AD4" w:rsidRDefault="00476A70" w:rsidP="00476A70">
      <w:pPr>
        <w:pStyle w:val="Paragraphedeliste"/>
        <w:numPr>
          <w:ilvl w:val="0"/>
          <w:numId w:val="2"/>
        </w:numPr>
        <w:rPr>
          <w:b/>
        </w:rPr>
      </w:pPr>
      <w:r w:rsidRPr="00D21AD4">
        <w:rPr>
          <w:b/>
        </w:rPr>
        <w:t>Pharmaco-épidémiologie</w:t>
      </w:r>
    </w:p>
    <w:p w14:paraId="3AB39991" w14:textId="12D36D99" w:rsidR="00476A70" w:rsidRDefault="00A1729C" w:rsidP="00476A70">
      <w:pPr>
        <w:pStyle w:val="Paragraphedeliste"/>
        <w:numPr>
          <w:ilvl w:val="0"/>
          <w:numId w:val="3"/>
        </w:numPr>
      </w:pPr>
      <w:r>
        <w:t>Dé</w:t>
      </w:r>
      <w:r w:rsidR="00476A70">
        <w:t>finition</w:t>
      </w:r>
    </w:p>
    <w:p w14:paraId="4630F8C9" w14:textId="254CFC42" w:rsidR="00476A70" w:rsidRDefault="00476A70" w:rsidP="00476A70">
      <w:pPr>
        <w:pStyle w:val="Paragraphedeliste"/>
        <w:numPr>
          <w:ilvl w:val="0"/>
          <w:numId w:val="3"/>
        </w:numPr>
      </w:pPr>
      <w:r>
        <w:t>Méthodes</w:t>
      </w:r>
    </w:p>
    <w:p w14:paraId="7F5B4D54" w14:textId="322F923B" w:rsidR="00476A70" w:rsidRDefault="00A1729C" w:rsidP="00476A70">
      <w:pPr>
        <w:pStyle w:val="Paragraphedeliste"/>
        <w:numPr>
          <w:ilvl w:val="0"/>
          <w:numId w:val="3"/>
        </w:numPr>
      </w:pPr>
      <w:r>
        <w:t>Intérêt</w:t>
      </w:r>
    </w:p>
    <w:p w14:paraId="656071CC" w14:textId="6609B128" w:rsidR="00A1729C" w:rsidRDefault="00A1729C" w:rsidP="00476A70">
      <w:pPr>
        <w:pStyle w:val="Paragraphedeliste"/>
        <w:numPr>
          <w:ilvl w:val="0"/>
          <w:numId w:val="3"/>
        </w:numPr>
      </w:pPr>
      <w:r>
        <w:t>Contexte</w:t>
      </w:r>
    </w:p>
    <w:p w14:paraId="0A831636" w14:textId="77777777" w:rsidR="00476A70" w:rsidRDefault="00476A70" w:rsidP="00476A70">
      <w:pPr>
        <w:ind w:left="360"/>
      </w:pPr>
    </w:p>
    <w:p w14:paraId="7CBECECC" w14:textId="2C62C985" w:rsidR="00476A70" w:rsidRPr="00D21AD4" w:rsidRDefault="00606ED1" w:rsidP="00476A70">
      <w:pPr>
        <w:pStyle w:val="Paragraphedeliste"/>
        <w:numPr>
          <w:ilvl w:val="0"/>
          <w:numId w:val="2"/>
        </w:numPr>
        <w:rPr>
          <w:b/>
        </w:rPr>
      </w:pPr>
      <w:r w:rsidRPr="00D21AD4">
        <w:rPr>
          <w:b/>
        </w:rPr>
        <w:t>Enquêtes</w:t>
      </w:r>
      <w:r w:rsidR="00476A70" w:rsidRPr="00D21AD4">
        <w:rPr>
          <w:b/>
        </w:rPr>
        <w:t xml:space="preserve"> descriptives et évaluatives</w:t>
      </w:r>
    </w:p>
    <w:p w14:paraId="171D400F" w14:textId="693D292C" w:rsidR="00606ED1" w:rsidRDefault="00606ED1" w:rsidP="00606ED1">
      <w:pPr>
        <w:pStyle w:val="Paragraphedeliste"/>
        <w:numPr>
          <w:ilvl w:val="0"/>
          <w:numId w:val="28"/>
        </w:numPr>
      </w:pPr>
      <w:r>
        <w:t>Enquêtes descriptives</w:t>
      </w:r>
    </w:p>
    <w:p w14:paraId="16201E75" w14:textId="705CA1EE" w:rsidR="00606ED1" w:rsidRDefault="00606ED1" w:rsidP="00606ED1">
      <w:pPr>
        <w:pStyle w:val="Paragraphedeliste"/>
        <w:numPr>
          <w:ilvl w:val="0"/>
          <w:numId w:val="28"/>
        </w:numPr>
      </w:pPr>
      <w:r>
        <w:t>Enquêtes évaluatives</w:t>
      </w:r>
    </w:p>
    <w:p w14:paraId="524DC698" w14:textId="77777777" w:rsidR="001E7E01" w:rsidRDefault="001E7E01" w:rsidP="001E7E01"/>
    <w:p w14:paraId="0A569DB1" w14:textId="14CD86AA" w:rsidR="001E7E01" w:rsidRPr="00D21AD4" w:rsidRDefault="00606ED1" w:rsidP="001E7E01">
      <w:pPr>
        <w:pStyle w:val="Paragraphedeliste"/>
        <w:numPr>
          <w:ilvl w:val="0"/>
          <w:numId w:val="2"/>
        </w:numPr>
        <w:rPr>
          <w:b/>
        </w:rPr>
      </w:pPr>
      <w:r w:rsidRPr="00D21AD4">
        <w:rPr>
          <w:b/>
        </w:rPr>
        <w:t>Enquête</w:t>
      </w:r>
      <w:r w:rsidR="001E7E01" w:rsidRPr="00D21AD4">
        <w:rPr>
          <w:b/>
        </w:rPr>
        <w:t>s</w:t>
      </w:r>
      <w:r w:rsidRPr="00D21AD4">
        <w:rPr>
          <w:b/>
        </w:rPr>
        <w:t xml:space="preserve"> étiologique</w:t>
      </w:r>
      <w:r w:rsidR="001E7E01" w:rsidRPr="00D21AD4">
        <w:rPr>
          <w:b/>
        </w:rPr>
        <w:t>s</w:t>
      </w:r>
      <w:r w:rsidR="00744603">
        <w:rPr>
          <w:b/>
        </w:rPr>
        <w:t>, notion de biais et causalité</w:t>
      </w:r>
      <w:r w:rsidRPr="00D21AD4">
        <w:rPr>
          <w:b/>
        </w:rPr>
        <w:t xml:space="preserve"> </w:t>
      </w:r>
    </w:p>
    <w:p w14:paraId="66A8AF5E" w14:textId="4A03C0DC" w:rsidR="00606ED1" w:rsidRDefault="00B54CBB" w:rsidP="001E7E01">
      <w:pPr>
        <w:pStyle w:val="Paragraphedeliste"/>
        <w:numPr>
          <w:ilvl w:val="0"/>
          <w:numId w:val="34"/>
        </w:numPr>
      </w:pPr>
      <w:r>
        <w:t xml:space="preserve">Enquêtes étiologiques </w:t>
      </w:r>
      <w:r w:rsidR="00606ED1">
        <w:t>comparative</w:t>
      </w:r>
      <w:r>
        <w:t>s</w:t>
      </w:r>
    </w:p>
    <w:p w14:paraId="79BF5902" w14:textId="18DD68A4" w:rsidR="00670580" w:rsidRDefault="00670580" w:rsidP="00670580">
      <w:pPr>
        <w:pStyle w:val="Paragraphedeliste"/>
        <w:numPr>
          <w:ilvl w:val="0"/>
          <w:numId w:val="29"/>
        </w:numPr>
      </w:pPr>
      <w:r>
        <w:t>Enquête de cohorte</w:t>
      </w:r>
    </w:p>
    <w:p w14:paraId="41C0E8B7" w14:textId="17AAB0C1" w:rsidR="00670580" w:rsidRDefault="00670580" w:rsidP="00670580">
      <w:pPr>
        <w:pStyle w:val="Paragraphedeliste"/>
        <w:numPr>
          <w:ilvl w:val="0"/>
          <w:numId w:val="29"/>
        </w:numPr>
      </w:pPr>
      <w:r>
        <w:t>Enquête cas-témoin</w:t>
      </w:r>
    </w:p>
    <w:p w14:paraId="18D0DAF6" w14:textId="134B88F1" w:rsidR="00670580" w:rsidRDefault="00670580" w:rsidP="00670580">
      <w:pPr>
        <w:pStyle w:val="Paragraphedeliste"/>
        <w:numPr>
          <w:ilvl w:val="0"/>
          <w:numId w:val="29"/>
        </w:numPr>
      </w:pPr>
      <w:r>
        <w:t>Enquête cas-témoin nichée dans une cohorte</w:t>
      </w:r>
    </w:p>
    <w:p w14:paraId="10740FFC" w14:textId="4E3C67D6" w:rsidR="00606ED1" w:rsidRDefault="00606ED1" w:rsidP="001E7E01">
      <w:pPr>
        <w:pStyle w:val="Paragraphedeliste"/>
        <w:numPr>
          <w:ilvl w:val="0"/>
          <w:numId w:val="34"/>
        </w:numPr>
      </w:pPr>
      <w:r>
        <w:t>Enquêtes étiologiques non comparatives</w:t>
      </w:r>
    </w:p>
    <w:p w14:paraId="2BB3E0EE" w14:textId="2EC8D4A4" w:rsidR="00744603" w:rsidRDefault="00744603" w:rsidP="001E7E01">
      <w:pPr>
        <w:pStyle w:val="Paragraphedeliste"/>
        <w:numPr>
          <w:ilvl w:val="0"/>
          <w:numId w:val="34"/>
        </w:numPr>
      </w:pPr>
      <w:r>
        <w:t>Différences avec les essais thérapeutiques (phase III)</w:t>
      </w:r>
    </w:p>
    <w:p w14:paraId="69926AAC" w14:textId="489F5EBA" w:rsidR="00744603" w:rsidRDefault="00744603" w:rsidP="001E7E01">
      <w:pPr>
        <w:pStyle w:val="Paragraphedeliste"/>
        <w:numPr>
          <w:ilvl w:val="0"/>
          <w:numId w:val="34"/>
        </w:numPr>
      </w:pPr>
      <w:r>
        <w:t>Notion de biais</w:t>
      </w:r>
    </w:p>
    <w:p w14:paraId="3113332F" w14:textId="28F0B52E" w:rsidR="00744603" w:rsidRDefault="00744603" w:rsidP="001E7E01">
      <w:pPr>
        <w:pStyle w:val="Paragraphedeliste"/>
        <w:numPr>
          <w:ilvl w:val="0"/>
          <w:numId w:val="34"/>
        </w:numPr>
      </w:pPr>
      <w:r>
        <w:t>Causalité : critères de Hill</w:t>
      </w:r>
    </w:p>
    <w:p w14:paraId="62927DCB" w14:textId="581B39A1" w:rsidR="00744603" w:rsidRDefault="00744603" w:rsidP="001E7E01">
      <w:pPr>
        <w:pStyle w:val="Paragraphedeliste"/>
        <w:numPr>
          <w:ilvl w:val="0"/>
          <w:numId w:val="34"/>
        </w:numPr>
      </w:pPr>
      <w:r>
        <w:t>Prise en compte des facteurs de confusion : Analyse par score de propension</w:t>
      </w:r>
    </w:p>
    <w:p w14:paraId="47D6E541" w14:textId="77777777" w:rsidR="009F6E38" w:rsidRDefault="009F6E38" w:rsidP="009F6E38"/>
    <w:p w14:paraId="581A9323" w14:textId="2407B9D1" w:rsidR="009F6E38" w:rsidRPr="00F26D86" w:rsidRDefault="007E443D" w:rsidP="00D21AD4">
      <w:pPr>
        <w:pStyle w:val="Paragraphedeliste"/>
        <w:numPr>
          <w:ilvl w:val="0"/>
          <w:numId w:val="2"/>
        </w:numPr>
        <w:rPr>
          <w:b/>
        </w:rPr>
      </w:pPr>
      <w:r>
        <w:rPr>
          <w:b/>
        </w:rPr>
        <w:t xml:space="preserve">Enquêtes étiologiques comparatives spécifiques : </w:t>
      </w:r>
      <w:r w:rsidR="009F6E38" w:rsidRPr="00F26D86">
        <w:rPr>
          <w:b/>
        </w:rPr>
        <w:t>Case only design</w:t>
      </w:r>
      <w:r w:rsidR="00945B78">
        <w:rPr>
          <w:b/>
        </w:rPr>
        <w:t>s</w:t>
      </w:r>
    </w:p>
    <w:p w14:paraId="0E8B7AFD" w14:textId="2241FBF3" w:rsidR="009F6E38" w:rsidRDefault="009F6E38" w:rsidP="009F6E38">
      <w:pPr>
        <w:pStyle w:val="Paragraphedeliste"/>
        <w:numPr>
          <w:ilvl w:val="0"/>
          <w:numId w:val="33"/>
        </w:numPr>
      </w:pPr>
      <w:r>
        <w:t>Etudes cas cross-over ou cas-croisé</w:t>
      </w:r>
    </w:p>
    <w:p w14:paraId="58B13B6F" w14:textId="44C65B59" w:rsidR="009F6E38" w:rsidRDefault="009F6E38" w:rsidP="009F6E38">
      <w:pPr>
        <w:pStyle w:val="Paragraphedeliste"/>
        <w:numPr>
          <w:ilvl w:val="0"/>
          <w:numId w:val="33"/>
        </w:numPr>
      </w:pPr>
      <w:r>
        <w:t>Enquêtes cas-croisé avec contrôle temporel (CTC)</w:t>
      </w:r>
    </w:p>
    <w:p w14:paraId="14F5ADFC" w14:textId="7BC2D0EC" w:rsidR="009F6E38" w:rsidRDefault="009F6E38" w:rsidP="009F6E38">
      <w:pPr>
        <w:pStyle w:val="Paragraphedeliste"/>
        <w:numPr>
          <w:ilvl w:val="0"/>
          <w:numId w:val="33"/>
        </w:numPr>
      </w:pPr>
      <w:r>
        <w:t>Séries de cas auto-controlées (SCCS)</w:t>
      </w:r>
    </w:p>
    <w:p w14:paraId="419003DB" w14:textId="18667A07" w:rsidR="009F6E38" w:rsidRDefault="009F6E38" w:rsidP="009F6E38">
      <w:pPr>
        <w:pStyle w:val="Paragraphedeliste"/>
        <w:numPr>
          <w:ilvl w:val="0"/>
          <w:numId w:val="33"/>
        </w:numPr>
      </w:pPr>
      <w:r>
        <w:t>Intérêts des Cases only design</w:t>
      </w:r>
    </w:p>
    <w:p w14:paraId="7823E9CE" w14:textId="77777777" w:rsidR="00744603" w:rsidRDefault="00744603" w:rsidP="00744603">
      <w:pPr>
        <w:pStyle w:val="Paragraphedeliste"/>
      </w:pPr>
    </w:p>
    <w:p w14:paraId="6DCEB114" w14:textId="77777777" w:rsidR="00744603" w:rsidRPr="00D21AD4" w:rsidRDefault="00744603" w:rsidP="00744603">
      <w:pPr>
        <w:pStyle w:val="Paragraphedeliste"/>
        <w:numPr>
          <w:ilvl w:val="0"/>
          <w:numId w:val="2"/>
        </w:numPr>
        <w:rPr>
          <w:b/>
        </w:rPr>
      </w:pPr>
      <w:r w:rsidRPr="00D21AD4">
        <w:rPr>
          <w:b/>
        </w:rPr>
        <w:t>Pharmacovigilance</w:t>
      </w:r>
    </w:p>
    <w:p w14:paraId="2D6C30AC" w14:textId="77777777" w:rsidR="00744603" w:rsidRDefault="00744603" w:rsidP="00744603">
      <w:pPr>
        <w:pStyle w:val="Paragraphedeliste"/>
        <w:numPr>
          <w:ilvl w:val="0"/>
          <w:numId w:val="32"/>
        </w:numPr>
      </w:pPr>
      <w:r>
        <w:t>Définition</w:t>
      </w:r>
    </w:p>
    <w:p w14:paraId="2A93F93F" w14:textId="77777777" w:rsidR="00744603" w:rsidRDefault="00744603" w:rsidP="00744603">
      <w:pPr>
        <w:pStyle w:val="Paragraphedeliste"/>
        <w:numPr>
          <w:ilvl w:val="0"/>
          <w:numId w:val="32"/>
        </w:numPr>
      </w:pPr>
      <w:r>
        <w:t>Notification spontanée</w:t>
      </w:r>
    </w:p>
    <w:p w14:paraId="09CDB9A9" w14:textId="77777777" w:rsidR="00744603" w:rsidRDefault="00744603" w:rsidP="00744603">
      <w:pPr>
        <w:pStyle w:val="Paragraphedeliste"/>
        <w:numPr>
          <w:ilvl w:val="0"/>
          <w:numId w:val="32"/>
        </w:numPr>
      </w:pPr>
      <w:r>
        <w:t>Le signal</w:t>
      </w:r>
    </w:p>
    <w:p w14:paraId="34583EB8" w14:textId="77777777" w:rsidR="00744603" w:rsidRDefault="00744603" w:rsidP="00744603">
      <w:pPr>
        <w:pStyle w:val="Paragraphedeliste"/>
        <w:numPr>
          <w:ilvl w:val="0"/>
          <w:numId w:val="32"/>
        </w:numPr>
      </w:pPr>
      <w:r>
        <w:t>Les registres</w:t>
      </w:r>
    </w:p>
    <w:p w14:paraId="386AE6C5" w14:textId="77777777" w:rsidR="00744603" w:rsidRDefault="00744603" w:rsidP="00744603">
      <w:pPr>
        <w:pStyle w:val="Paragraphedeliste"/>
        <w:numPr>
          <w:ilvl w:val="0"/>
          <w:numId w:val="32"/>
        </w:numPr>
      </w:pPr>
      <w:r>
        <w:t>Les données disponibles</w:t>
      </w:r>
    </w:p>
    <w:p w14:paraId="36854204" w14:textId="77777777" w:rsidR="009F6E38" w:rsidRDefault="009F6E38" w:rsidP="009F6E38"/>
    <w:p w14:paraId="2CAB6F3B" w14:textId="3E496630" w:rsidR="009F6E38" w:rsidRPr="00476A70" w:rsidRDefault="003F0369" w:rsidP="003F0369">
      <w:pPr>
        <w:tabs>
          <w:tab w:val="left" w:pos="3265"/>
        </w:tabs>
      </w:pPr>
      <w:r>
        <w:tab/>
      </w:r>
    </w:p>
    <w:p w14:paraId="3F10652A" w14:textId="77777777" w:rsidR="00476A70" w:rsidRPr="00476A70" w:rsidRDefault="00476A70" w:rsidP="00476A70">
      <w:pPr>
        <w:ind w:left="360"/>
        <w:rPr>
          <w:sz w:val="40"/>
          <w:szCs w:val="40"/>
        </w:rPr>
      </w:pPr>
    </w:p>
    <w:p w14:paraId="159DDF92" w14:textId="77777777" w:rsidR="00476A70" w:rsidRDefault="00476A70" w:rsidP="002D6647">
      <w:pPr>
        <w:jc w:val="center"/>
        <w:rPr>
          <w:sz w:val="40"/>
          <w:szCs w:val="40"/>
        </w:rPr>
      </w:pPr>
    </w:p>
    <w:p w14:paraId="6496A8BF" w14:textId="77777777" w:rsidR="00476A70" w:rsidRDefault="00476A70" w:rsidP="002D6647">
      <w:pPr>
        <w:jc w:val="center"/>
        <w:rPr>
          <w:sz w:val="40"/>
          <w:szCs w:val="40"/>
        </w:rPr>
      </w:pPr>
    </w:p>
    <w:p w14:paraId="4C9A7EC1" w14:textId="77777777" w:rsidR="007E443D" w:rsidRDefault="007E443D" w:rsidP="002D6647">
      <w:pPr>
        <w:jc w:val="center"/>
        <w:rPr>
          <w:sz w:val="40"/>
          <w:szCs w:val="40"/>
        </w:rPr>
      </w:pPr>
    </w:p>
    <w:p w14:paraId="02D496E2" w14:textId="77777777" w:rsidR="00476A70" w:rsidRDefault="00476A70" w:rsidP="002D6647">
      <w:pPr>
        <w:jc w:val="center"/>
        <w:rPr>
          <w:sz w:val="40"/>
          <w:szCs w:val="40"/>
        </w:rPr>
      </w:pPr>
    </w:p>
    <w:p w14:paraId="68CB7816" w14:textId="77777777" w:rsidR="002561A7" w:rsidRDefault="002561A7" w:rsidP="00476A70">
      <w:pPr>
        <w:rPr>
          <w:sz w:val="40"/>
          <w:szCs w:val="40"/>
        </w:rPr>
      </w:pPr>
    </w:p>
    <w:p w14:paraId="60CAD3B5" w14:textId="77777777" w:rsidR="002561A7" w:rsidRPr="002561A7" w:rsidRDefault="002561A7" w:rsidP="00476A70">
      <w:pPr>
        <w:rPr>
          <w:rFonts w:ascii="Times New Roman" w:hAnsi="Times New Roman" w:cs="Times New Roman"/>
        </w:rPr>
      </w:pPr>
    </w:p>
    <w:p w14:paraId="44EE8B0A" w14:textId="42094D1E" w:rsidR="00476A70" w:rsidRPr="0051646C" w:rsidRDefault="00476A70" w:rsidP="0051646C">
      <w:pPr>
        <w:pStyle w:val="Paragraphedeliste"/>
        <w:numPr>
          <w:ilvl w:val="0"/>
          <w:numId w:val="4"/>
        </w:numPr>
        <w:jc w:val="both"/>
        <w:rPr>
          <w:rFonts w:ascii="Times New Roman" w:hAnsi="Times New Roman" w:cs="Times New Roman"/>
        </w:rPr>
      </w:pPr>
      <w:r w:rsidRPr="0051646C">
        <w:rPr>
          <w:rFonts w:ascii="Times New Roman" w:hAnsi="Times New Roman" w:cs="Times New Roman"/>
        </w:rPr>
        <w:t>La pharmaco-épidémiologie</w:t>
      </w:r>
    </w:p>
    <w:p w14:paraId="66C5E558" w14:textId="77777777" w:rsidR="00476A70" w:rsidRPr="0051646C" w:rsidRDefault="00476A70" w:rsidP="0051646C">
      <w:pPr>
        <w:jc w:val="both"/>
        <w:rPr>
          <w:rFonts w:ascii="Times New Roman" w:hAnsi="Times New Roman" w:cs="Times New Roman"/>
        </w:rPr>
      </w:pPr>
    </w:p>
    <w:p w14:paraId="1FF36B70" w14:textId="4FE7CF82" w:rsidR="00476A70" w:rsidRPr="0051646C" w:rsidRDefault="00476A70" w:rsidP="0051646C">
      <w:pPr>
        <w:pStyle w:val="Paragraphedeliste"/>
        <w:numPr>
          <w:ilvl w:val="0"/>
          <w:numId w:val="5"/>
        </w:numPr>
        <w:jc w:val="both"/>
        <w:rPr>
          <w:rFonts w:ascii="Times New Roman" w:hAnsi="Times New Roman" w:cs="Times New Roman"/>
        </w:rPr>
      </w:pPr>
      <w:r w:rsidRPr="0051646C">
        <w:rPr>
          <w:rFonts w:ascii="Times New Roman" w:hAnsi="Times New Roman" w:cs="Times New Roman"/>
        </w:rPr>
        <w:t xml:space="preserve">Définition </w:t>
      </w:r>
    </w:p>
    <w:p w14:paraId="586D5C4A" w14:textId="77777777" w:rsidR="00476A70" w:rsidRPr="0051646C" w:rsidRDefault="00476A70" w:rsidP="0051646C">
      <w:pPr>
        <w:ind w:left="360"/>
        <w:jc w:val="both"/>
        <w:rPr>
          <w:rFonts w:ascii="Times New Roman" w:hAnsi="Times New Roman" w:cs="Times New Roman"/>
        </w:rPr>
      </w:pPr>
    </w:p>
    <w:p w14:paraId="5C5B1A4A" w14:textId="77777777" w:rsidR="00476A70" w:rsidRPr="0051646C" w:rsidRDefault="00476A70" w:rsidP="0051646C">
      <w:pPr>
        <w:pStyle w:val="Paragraphedeliste"/>
        <w:numPr>
          <w:ilvl w:val="0"/>
          <w:numId w:val="35"/>
        </w:numPr>
        <w:autoSpaceDE w:val="0"/>
        <w:autoSpaceDN w:val="0"/>
        <w:adjustRightInd w:val="0"/>
        <w:jc w:val="both"/>
        <w:rPr>
          <w:rFonts w:ascii="Times New Roman" w:hAnsi="Times New Roman" w:cs="Times New Roman"/>
          <w:color w:val="292934"/>
        </w:rPr>
      </w:pPr>
      <w:r w:rsidRPr="0051646C">
        <w:rPr>
          <w:rFonts w:ascii="Times New Roman" w:hAnsi="Times New Roman" w:cs="Times New Roman"/>
          <w:color w:val="292934"/>
        </w:rPr>
        <w:t>Pharmaco-épidémiologie : discipline mettant en application le raisonnement et les méthodes épidémiologiques pour évaluer, généralement sur de grandes populations et en conditions réelles d’utilisation :</w:t>
      </w:r>
    </w:p>
    <w:p w14:paraId="2E0C650C" w14:textId="45912962" w:rsidR="00476A70" w:rsidRPr="0051646C" w:rsidRDefault="00B54CBB" w:rsidP="0051646C">
      <w:pPr>
        <w:autoSpaceDE w:val="0"/>
        <w:autoSpaceDN w:val="0"/>
        <w:adjustRightInd w:val="0"/>
        <w:jc w:val="both"/>
        <w:rPr>
          <w:rFonts w:ascii="Times New Roman" w:hAnsi="Times New Roman" w:cs="Times New Roman"/>
          <w:color w:val="292934"/>
        </w:rPr>
      </w:pPr>
      <w:r w:rsidRPr="0051646C">
        <w:rPr>
          <w:rFonts w:ascii="Times New Roman" w:hAnsi="Times New Roman" w:cs="Times New Roman"/>
          <w:color w:val="292934"/>
        </w:rPr>
        <w:t xml:space="preserve">- </w:t>
      </w:r>
      <w:r w:rsidR="00476A70" w:rsidRPr="0051646C">
        <w:rPr>
          <w:rFonts w:ascii="Times New Roman" w:hAnsi="Times New Roman" w:cs="Times New Roman"/>
          <w:color w:val="292934"/>
        </w:rPr>
        <w:t>L’efficacité / le bénéfice</w:t>
      </w:r>
    </w:p>
    <w:p w14:paraId="2C8D40DF" w14:textId="6A8AA40A" w:rsidR="00476A70" w:rsidRPr="0051646C" w:rsidRDefault="00B54CBB" w:rsidP="0051646C">
      <w:pPr>
        <w:autoSpaceDE w:val="0"/>
        <w:autoSpaceDN w:val="0"/>
        <w:adjustRightInd w:val="0"/>
        <w:jc w:val="both"/>
        <w:rPr>
          <w:rFonts w:ascii="Times New Roman" w:hAnsi="Times New Roman" w:cs="Times New Roman"/>
          <w:color w:val="292934"/>
        </w:rPr>
      </w:pPr>
      <w:r w:rsidRPr="0051646C">
        <w:rPr>
          <w:rFonts w:ascii="Times New Roman" w:hAnsi="Times New Roman" w:cs="Times New Roman"/>
          <w:color w:val="292934"/>
        </w:rPr>
        <w:t xml:space="preserve">- </w:t>
      </w:r>
      <w:r w:rsidR="00476A70" w:rsidRPr="0051646C">
        <w:rPr>
          <w:rFonts w:ascii="Times New Roman" w:hAnsi="Times New Roman" w:cs="Times New Roman"/>
          <w:color w:val="292934"/>
        </w:rPr>
        <w:t>Le risque / la toxicité</w:t>
      </w:r>
    </w:p>
    <w:p w14:paraId="41FE77BD" w14:textId="781C968F" w:rsidR="00476A70" w:rsidRPr="0051646C" w:rsidRDefault="00B54CBB" w:rsidP="0051646C">
      <w:pPr>
        <w:autoSpaceDE w:val="0"/>
        <w:autoSpaceDN w:val="0"/>
        <w:adjustRightInd w:val="0"/>
        <w:jc w:val="both"/>
        <w:rPr>
          <w:rFonts w:ascii="Times New Roman" w:hAnsi="Times New Roman" w:cs="Times New Roman"/>
          <w:color w:val="292934"/>
        </w:rPr>
      </w:pPr>
      <w:r w:rsidRPr="0051646C">
        <w:rPr>
          <w:rFonts w:ascii="Times New Roman" w:hAnsi="Times New Roman" w:cs="Times New Roman"/>
          <w:color w:val="292934"/>
        </w:rPr>
        <w:t xml:space="preserve">- </w:t>
      </w:r>
      <w:r w:rsidR="00476A70" w:rsidRPr="0051646C">
        <w:rPr>
          <w:rFonts w:ascii="Times New Roman" w:hAnsi="Times New Roman" w:cs="Times New Roman"/>
          <w:color w:val="292934"/>
        </w:rPr>
        <w:t>Les conditions d’utilisation du médicament</w:t>
      </w:r>
      <w:r w:rsidRPr="0051646C">
        <w:rPr>
          <w:rFonts w:ascii="Times New Roman" w:hAnsi="Times New Roman" w:cs="Times New Roman"/>
          <w:color w:val="292934"/>
        </w:rPr>
        <w:t xml:space="preserve"> </w:t>
      </w:r>
      <w:r w:rsidRPr="0051646C">
        <w:rPr>
          <w:rFonts w:ascii="Times New Roman" w:hAnsi="Times New Roman" w:cs="Times New Roman"/>
          <w:i/>
          <w:color w:val="292934"/>
        </w:rPr>
        <w:t>(en quoi les</w:t>
      </w:r>
      <w:r w:rsidRPr="0051646C">
        <w:rPr>
          <w:rFonts w:ascii="Times New Roman" w:hAnsi="Times New Roman" w:cs="Times New Roman"/>
          <w:color w:val="292934"/>
        </w:rPr>
        <w:t xml:space="preserve"> </w:t>
      </w:r>
      <w:r w:rsidRPr="0051646C">
        <w:rPr>
          <w:rFonts w:ascii="Times New Roman" w:hAnsi="Times New Roman" w:cs="Times New Roman"/>
          <w:i/>
          <w:color w:val="292934"/>
        </w:rPr>
        <w:t>médicaments sont employés ou non tel qu’on devrait les prescrire sur les recommandations initiales)</w:t>
      </w:r>
    </w:p>
    <w:p w14:paraId="72DFAC6D" w14:textId="07D14E34" w:rsidR="00DD7D86" w:rsidRPr="0051646C" w:rsidRDefault="00476A70" w:rsidP="0051646C">
      <w:pPr>
        <w:jc w:val="both"/>
        <w:rPr>
          <w:rFonts w:ascii="Times New Roman" w:hAnsi="Times New Roman" w:cs="Times New Roman"/>
          <w:color w:val="292934"/>
        </w:rPr>
      </w:pPr>
      <w:r w:rsidRPr="0051646C">
        <w:rPr>
          <w:rFonts w:ascii="Times New Roman" w:eastAsia="Arial Unicode MS" w:hAnsi="Times New Roman" w:cs="Times New Roman"/>
          <w:color w:val="292934"/>
        </w:rPr>
        <w:sym w:font="Wingdings" w:char="F0E8"/>
      </w:r>
      <w:r w:rsidRPr="0051646C">
        <w:rPr>
          <w:rFonts w:ascii="Times New Roman" w:eastAsia="Arial Unicode MS" w:hAnsi="Times New Roman" w:cs="Times New Roman"/>
          <w:color w:val="292934"/>
        </w:rPr>
        <w:t xml:space="preserve"> </w:t>
      </w:r>
      <w:r w:rsidRPr="0051646C">
        <w:rPr>
          <w:rFonts w:ascii="Times New Roman" w:hAnsi="Times New Roman" w:cs="Times New Roman"/>
          <w:color w:val="292934"/>
        </w:rPr>
        <w:t>Évaluation "populationnelle" des bénéfices et des risques du médicament</w:t>
      </w:r>
    </w:p>
    <w:p w14:paraId="58DF4119" w14:textId="77777777" w:rsidR="00476A70" w:rsidRPr="0051646C" w:rsidRDefault="00476A70" w:rsidP="0051646C">
      <w:pPr>
        <w:jc w:val="both"/>
        <w:rPr>
          <w:rFonts w:ascii="Times New Roman" w:hAnsi="Times New Roman" w:cs="Times New Roman"/>
          <w:color w:val="292934"/>
        </w:rPr>
      </w:pPr>
    </w:p>
    <w:p w14:paraId="03B1C682" w14:textId="06BE8438" w:rsidR="00476A70" w:rsidRPr="0051646C" w:rsidRDefault="00476A70" w:rsidP="0051646C">
      <w:pPr>
        <w:pStyle w:val="Paragraphedeliste"/>
        <w:numPr>
          <w:ilvl w:val="0"/>
          <w:numId w:val="5"/>
        </w:numPr>
        <w:jc w:val="both"/>
        <w:rPr>
          <w:rFonts w:ascii="Times New Roman" w:hAnsi="Times New Roman" w:cs="Times New Roman"/>
          <w:color w:val="292934"/>
        </w:rPr>
      </w:pPr>
      <w:r w:rsidRPr="0051646C">
        <w:rPr>
          <w:rFonts w:ascii="Times New Roman" w:hAnsi="Times New Roman" w:cs="Times New Roman"/>
          <w:color w:val="292934"/>
        </w:rPr>
        <w:t>Méthodes</w:t>
      </w:r>
    </w:p>
    <w:p w14:paraId="561923BF" w14:textId="77777777" w:rsidR="00476A70" w:rsidRPr="0051646C" w:rsidRDefault="00476A70" w:rsidP="0051646C">
      <w:pPr>
        <w:jc w:val="both"/>
        <w:rPr>
          <w:rFonts w:ascii="Times New Roman" w:hAnsi="Times New Roman" w:cs="Times New Roman"/>
        </w:rPr>
      </w:pPr>
    </w:p>
    <w:p w14:paraId="61721F7B" w14:textId="77777777" w:rsidR="00E37177" w:rsidRPr="0051646C" w:rsidRDefault="00E37177" w:rsidP="0051646C">
      <w:pPr>
        <w:pStyle w:val="Paragraphedeliste"/>
        <w:numPr>
          <w:ilvl w:val="0"/>
          <w:numId w:val="7"/>
        </w:numPr>
        <w:jc w:val="both"/>
        <w:rPr>
          <w:rFonts w:ascii="Times New Roman" w:hAnsi="Times New Roman" w:cs="Times New Roman"/>
        </w:rPr>
      </w:pPr>
      <w:r w:rsidRPr="0051646C">
        <w:rPr>
          <w:rFonts w:ascii="Times New Roman" w:hAnsi="Times New Roman" w:cs="Times New Roman"/>
        </w:rPr>
        <w:t>Epidémiologie é</w:t>
      </w:r>
      <w:r w:rsidR="00DD7D86" w:rsidRPr="0051646C">
        <w:rPr>
          <w:rFonts w:ascii="Times New Roman" w:hAnsi="Times New Roman" w:cs="Times New Roman"/>
        </w:rPr>
        <w:t xml:space="preserve">tiologique : </w:t>
      </w:r>
    </w:p>
    <w:p w14:paraId="3190CB57" w14:textId="63EE1C89" w:rsidR="00E37177" w:rsidRPr="0051646C" w:rsidRDefault="00E37177" w:rsidP="0051646C">
      <w:pPr>
        <w:jc w:val="both"/>
        <w:rPr>
          <w:rFonts w:ascii="Times New Roman" w:hAnsi="Times New Roman" w:cs="Times New Roman"/>
        </w:rPr>
      </w:pPr>
      <w:r w:rsidRPr="0051646C">
        <w:rPr>
          <w:rFonts w:ascii="Times New Roman" w:hAnsi="Times New Roman" w:cs="Times New Roman"/>
        </w:rPr>
        <w:t>- Evaluation des bénéfices et des risques en situation réelle</w:t>
      </w:r>
    </w:p>
    <w:p w14:paraId="76E07029" w14:textId="2CFE146F" w:rsidR="00DD7D86" w:rsidRPr="0051646C" w:rsidRDefault="00E37177" w:rsidP="0051646C">
      <w:pPr>
        <w:jc w:val="both"/>
        <w:rPr>
          <w:rFonts w:ascii="Times New Roman" w:hAnsi="Times New Roman" w:cs="Times New Roman"/>
        </w:rPr>
      </w:pPr>
      <w:r w:rsidRPr="0051646C">
        <w:rPr>
          <w:rFonts w:ascii="Times New Roman" w:hAnsi="Times New Roman" w:cs="Times New Roman"/>
        </w:rPr>
        <w:t xml:space="preserve">- Objectif : </w:t>
      </w:r>
      <w:r w:rsidR="00DD7D86" w:rsidRPr="0051646C">
        <w:rPr>
          <w:rFonts w:ascii="Times New Roman" w:hAnsi="Times New Roman" w:cs="Times New Roman"/>
        </w:rPr>
        <w:t xml:space="preserve">mettre en </w:t>
      </w:r>
      <w:r w:rsidR="00DF1445" w:rsidRPr="0051646C">
        <w:rPr>
          <w:rFonts w:ascii="Times New Roman" w:hAnsi="Times New Roman" w:cs="Times New Roman"/>
        </w:rPr>
        <w:t>évidence</w:t>
      </w:r>
      <w:r w:rsidR="00DD7D86" w:rsidRPr="0051646C">
        <w:rPr>
          <w:rFonts w:ascii="Times New Roman" w:hAnsi="Times New Roman" w:cs="Times New Roman"/>
        </w:rPr>
        <w:t xml:space="preserve"> </w:t>
      </w:r>
      <w:r w:rsidRPr="0051646C">
        <w:rPr>
          <w:rFonts w:ascii="Times New Roman" w:hAnsi="Times New Roman" w:cs="Times New Roman"/>
        </w:rPr>
        <w:t xml:space="preserve">et estimer le lien entre </w:t>
      </w:r>
      <w:r w:rsidR="00DD7D86" w:rsidRPr="0051646C">
        <w:rPr>
          <w:rFonts w:ascii="Times New Roman" w:hAnsi="Times New Roman" w:cs="Times New Roman"/>
        </w:rPr>
        <w:t xml:space="preserve">l’exposition </w:t>
      </w:r>
      <w:r w:rsidRPr="0051646C">
        <w:rPr>
          <w:rFonts w:ascii="Times New Roman" w:hAnsi="Times New Roman" w:cs="Times New Roman"/>
        </w:rPr>
        <w:t xml:space="preserve">à un médicament </w:t>
      </w:r>
      <w:r w:rsidR="00DF1445" w:rsidRPr="0051646C">
        <w:rPr>
          <w:rFonts w:ascii="Times New Roman" w:hAnsi="Times New Roman" w:cs="Times New Roman"/>
        </w:rPr>
        <w:t>(=prendre le mé</w:t>
      </w:r>
      <w:r w:rsidR="00DD7D86" w:rsidRPr="0051646C">
        <w:rPr>
          <w:rFonts w:ascii="Times New Roman" w:hAnsi="Times New Roman" w:cs="Times New Roman"/>
        </w:rPr>
        <w:t>dic</w:t>
      </w:r>
      <w:r w:rsidR="00DF1445" w:rsidRPr="0051646C">
        <w:rPr>
          <w:rFonts w:ascii="Times New Roman" w:hAnsi="Times New Roman" w:cs="Times New Roman"/>
        </w:rPr>
        <w:t>ament</w:t>
      </w:r>
      <w:r w:rsidRPr="0051646C">
        <w:rPr>
          <w:rFonts w:ascii="Times New Roman" w:hAnsi="Times New Roman" w:cs="Times New Roman"/>
        </w:rPr>
        <w:t>, M+</w:t>
      </w:r>
      <w:r w:rsidR="00DD7D86" w:rsidRPr="0051646C">
        <w:rPr>
          <w:rFonts w:ascii="Times New Roman" w:hAnsi="Times New Roman" w:cs="Times New Roman"/>
        </w:rPr>
        <w:t xml:space="preserve">) et soit la survenue </w:t>
      </w:r>
      <w:r w:rsidRPr="0051646C">
        <w:rPr>
          <w:rFonts w:ascii="Times New Roman" w:hAnsi="Times New Roman" w:cs="Times New Roman"/>
        </w:rPr>
        <w:t>ultérieure d’une évolution favorable (EF) et/ou d’un effet indésirable (EI).</w:t>
      </w:r>
    </w:p>
    <w:p w14:paraId="1186719C" w14:textId="77777777" w:rsidR="00E37177" w:rsidRPr="0051646C" w:rsidRDefault="00E37177" w:rsidP="0051646C">
      <w:pPr>
        <w:jc w:val="both"/>
        <w:rPr>
          <w:rFonts w:ascii="Times New Roman" w:hAnsi="Times New Roman" w:cs="Times New Roman"/>
        </w:rPr>
      </w:pPr>
    </w:p>
    <w:p w14:paraId="6DC13899" w14:textId="77777777" w:rsidR="00E37177" w:rsidRPr="0051646C" w:rsidRDefault="00E37177" w:rsidP="0051646C">
      <w:pPr>
        <w:pStyle w:val="Paragraphedeliste"/>
        <w:numPr>
          <w:ilvl w:val="0"/>
          <w:numId w:val="7"/>
        </w:numPr>
        <w:jc w:val="both"/>
        <w:rPr>
          <w:rFonts w:ascii="Times New Roman" w:hAnsi="Times New Roman" w:cs="Times New Roman"/>
        </w:rPr>
      </w:pPr>
      <w:r w:rsidRPr="0051646C">
        <w:rPr>
          <w:rFonts w:ascii="Times New Roman" w:hAnsi="Times New Roman" w:cs="Times New Roman"/>
        </w:rPr>
        <w:t xml:space="preserve">Epidémiologie </w:t>
      </w:r>
      <w:r w:rsidR="00DD7D86" w:rsidRPr="0051646C">
        <w:rPr>
          <w:rFonts w:ascii="Times New Roman" w:hAnsi="Times New Roman" w:cs="Times New Roman"/>
        </w:rPr>
        <w:t>descriptive</w:t>
      </w:r>
      <w:r w:rsidRPr="0051646C">
        <w:rPr>
          <w:rFonts w:ascii="Times New Roman" w:hAnsi="Times New Roman" w:cs="Times New Roman"/>
        </w:rPr>
        <w:t>/évaluative</w:t>
      </w:r>
      <w:r w:rsidR="00DD7D86" w:rsidRPr="0051646C">
        <w:rPr>
          <w:rFonts w:ascii="Times New Roman" w:hAnsi="Times New Roman" w:cs="Times New Roman"/>
        </w:rPr>
        <w:t xml:space="preserve"> : </w:t>
      </w:r>
    </w:p>
    <w:p w14:paraId="7A0B48C6" w14:textId="2805CD5B" w:rsidR="00E37177" w:rsidRPr="0051646C" w:rsidRDefault="00E37177" w:rsidP="0051646C">
      <w:pPr>
        <w:jc w:val="both"/>
        <w:rPr>
          <w:rFonts w:ascii="Times New Roman" w:hAnsi="Times New Roman" w:cs="Times New Roman"/>
        </w:rPr>
      </w:pPr>
      <w:r w:rsidRPr="0051646C">
        <w:rPr>
          <w:rFonts w:ascii="Times New Roman" w:hAnsi="Times New Roman" w:cs="Times New Roman"/>
        </w:rPr>
        <w:t xml:space="preserve">- </w:t>
      </w:r>
      <w:r w:rsidR="00DF1445" w:rsidRPr="0051646C">
        <w:rPr>
          <w:rFonts w:ascii="Times New Roman" w:hAnsi="Times New Roman" w:cs="Times New Roman"/>
        </w:rPr>
        <w:t>E</w:t>
      </w:r>
      <w:r w:rsidR="00DD7D86" w:rsidRPr="0051646C">
        <w:rPr>
          <w:rFonts w:ascii="Times New Roman" w:hAnsi="Times New Roman" w:cs="Times New Roman"/>
        </w:rPr>
        <w:t>valuation de l’utilisation en situation réelle</w:t>
      </w:r>
    </w:p>
    <w:p w14:paraId="5ECD3009" w14:textId="01A3E7BE" w:rsidR="00DD7D86" w:rsidRPr="0051646C" w:rsidRDefault="00E37177" w:rsidP="0051646C">
      <w:pPr>
        <w:jc w:val="both"/>
        <w:rPr>
          <w:rFonts w:ascii="Times New Roman" w:hAnsi="Times New Roman" w:cs="Times New Roman"/>
        </w:rPr>
      </w:pPr>
      <w:r w:rsidRPr="0051646C">
        <w:rPr>
          <w:rFonts w:ascii="Times New Roman" w:hAnsi="Times New Roman" w:cs="Times New Roman"/>
        </w:rPr>
        <w:t xml:space="preserve">- </w:t>
      </w:r>
      <w:r w:rsidR="00DD7D86" w:rsidRPr="0051646C">
        <w:rPr>
          <w:rFonts w:ascii="Times New Roman" w:hAnsi="Times New Roman" w:cs="Times New Roman"/>
        </w:rPr>
        <w:t>Obj</w:t>
      </w:r>
      <w:r w:rsidRPr="0051646C">
        <w:rPr>
          <w:rFonts w:ascii="Times New Roman" w:hAnsi="Times New Roman" w:cs="Times New Roman"/>
        </w:rPr>
        <w:t>ectif</w:t>
      </w:r>
      <w:r w:rsidR="00DD7D86" w:rsidRPr="0051646C">
        <w:rPr>
          <w:rFonts w:ascii="Times New Roman" w:hAnsi="Times New Roman" w:cs="Times New Roman"/>
        </w:rPr>
        <w:t xml:space="preserve"> : </w:t>
      </w:r>
      <w:r w:rsidRPr="0051646C">
        <w:rPr>
          <w:rFonts w:ascii="Times New Roman" w:hAnsi="Times New Roman" w:cs="Times New Roman"/>
          <w:color w:val="292934"/>
        </w:rPr>
        <w:t>estimer la fréquence, décrire les</w:t>
      </w:r>
      <w:r w:rsidR="00DF1445" w:rsidRPr="0051646C">
        <w:rPr>
          <w:rFonts w:ascii="Times New Roman" w:hAnsi="Times New Roman" w:cs="Times New Roman"/>
          <w:color w:val="292934"/>
        </w:rPr>
        <w:t xml:space="preserve"> </w:t>
      </w:r>
      <w:r w:rsidRPr="0051646C">
        <w:rPr>
          <w:rFonts w:ascii="Times New Roman" w:hAnsi="Times New Roman" w:cs="Times New Roman"/>
          <w:color w:val="292934"/>
        </w:rPr>
        <w:t>pratiques d’utilisation (indication, posologie) et comparer aux pratiques optimales définies dans l’AMM.</w:t>
      </w:r>
    </w:p>
    <w:p w14:paraId="1C024DA4" w14:textId="77777777" w:rsidR="00E37177" w:rsidRPr="0051646C" w:rsidRDefault="00E37177" w:rsidP="0051646C">
      <w:pPr>
        <w:jc w:val="both"/>
        <w:rPr>
          <w:rFonts w:ascii="Times New Roman" w:hAnsi="Times New Roman" w:cs="Times New Roman"/>
          <w:color w:val="292934"/>
        </w:rPr>
      </w:pPr>
    </w:p>
    <w:p w14:paraId="1F694DC5" w14:textId="484A16B0" w:rsidR="00E37177" w:rsidRPr="0051646C" w:rsidRDefault="00E37177" w:rsidP="0051646C">
      <w:pPr>
        <w:pStyle w:val="Paragraphedeliste"/>
        <w:numPr>
          <w:ilvl w:val="0"/>
          <w:numId w:val="5"/>
        </w:numPr>
        <w:jc w:val="both"/>
        <w:rPr>
          <w:rFonts w:ascii="Times New Roman" w:hAnsi="Times New Roman" w:cs="Times New Roman"/>
          <w:color w:val="292934"/>
        </w:rPr>
      </w:pPr>
      <w:r w:rsidRPr="0051646C">
        <w:rPr>
          <w:rFonts w:ascii="Times New Roman" w:hAnsi="Times New Roman" w:cs="Times New Roman"/>
          <w:color w:val="292934"/>
        </w:rPr>
        <w:t xml:space="preserve">Intérêt </w:t>
      </w:r>
    </w:p>
    <w:p w14:paraId="25D93318" w14:textId="77777777" w:rsidR="00E37177" w:rsidRPr="0051646C" w:rsidRDefault="00E37177" w:rsidP="0051646C">
      <w:pPr>
        <w:jc w:val="both"/>
        <w:rPr>
          <w:rFonts w:ascii="Times New Roman" w:hAnsi="Times New Roman" w:cs="Times New Roman"/>
        </w:rPr>
      </w:pPr>
    </w:p>
    <w:p w14:paraId="312FC48C" w14:textId="77777777" w:rsidR="00E37177" w:rsidRPr="0051646C" w:rsidRDefault="00E37177" w:rsidP="0051646C">
      <w:pPr>
        <w:pStyle w:val="Paragraphedeliste"/>
        <w:numPr>
          <w:ilvl w:val="0"/>
          <w:numId w:val="7"/>
        </w:numPr>
        <w:autoSpaceDE w:val="0"/>
        <w:autoSpaceDN w:val="0"/>
        <w:adjustRightInd w:val="0"/>
        <w:jc w:val="both"/>
        <w:rPr>
          <w:rFonts w:ascii="Times New Roman" w:hAnsi="Times New Roman" w:cs="Times New Roman"/>
          <w:color w:val="292934"/>
        </w:rPr>
      </w:pPr>
      <w:r w:rsidRPr="0051646C">
        <w:rPr>
          <w:rFonts w:ascii="Times New Roman" w:hAnsi="Times New Roman" w:cs="Times New Roman"/>
          <w:color w:val="292934"/>
        </w:rPr>
        <w:t>Permet d’accroitre les connaissances sur le médicament et son rapport bénéfice / risque.</w:t>
      </w:r>
    </w:p>
    <w:p w14:paraId="109402EF" w14:textId="738F3E83" w:rsidR="00E37177" w:rsidRPr="0051646C" w:rsidRDefault="00E37177" w:rsidP="0051646C">
      <w:pPr>
        <w:pStyle w:val="Paragraphedeliste"/>
        <w:numPr>
          <w:ilvl w:val="0"/>
          <w:numId w:val="7"/>
        </w:numPr>
        <w:autoSpaceDE w:val="0"/>
        <w:autoSpaceDN w:val="0"/>
        <w:adjustRightInd w:val="0"/>
        <w:jc w:val="both"/>
        <w:rPr>
          <w:rFonts w:ascii="Times New Roman" w:hAnsi="Times New Roman" w:cs="Times New Roman"/>
          <w:color w:val="292934"/>
        </w:rPr>
      </w:pPr>
      <w:r w:rsidRPr="0051646C">
        <w:rPr>
          <w:rFonts w:ascii="Times New Roman" w:hAnsi="Times New Roman" w:cs="Times New Roman"/>
          <w:color w:val="292934"/>
        </w:rPr>
        <w:t>Peut aboutir à</w:t>
      </w:r>
      <w:r w:rsidR="00A1729C" w:rsidRPr="0051646C">
        <w:rPr>
          <w:rFonts w:ascii="Times New Roman" w:hAnsi="Times New Roman" w:cs="Times New Roman"/>
          <w:color w:val="292934"/>
        </w:rPr>
        <w:t> :</w:t>
      </w:r>
    </w:p>
    <w:p w14:paraId="194136A9" w14:textId="4BD9D4EB" w:rsidR="00E37177" w:rsidRPr="0051646C" w:rsidRDefault="00DF1445" w:rsidP="0051646C">
      <w:pPr>
        <w:autoSpaceDE w:val="0"/>
        <w:autoSpaceDN w:val="0"/>
        <w:adjustRightInd w:val="0"/>
        <w:jc w:val="both"/>
        <w:rPr>
          <w:rFonts w:ascii="Times New Roman" w:hAnsi="Times New Roman" w:cs="Times New Roman"/>
          <w:color w:val="292934"/>
        </w:rPr>
      </w:pPr>
      <w:r w:rsidRPr="0051646C">
        <w:rPr>
          <w:rFonts w:ascii="Times New Roman" w:hAnsi="Times New Roman" w:cs="Times New Roman"/>
          <w:color w:val="292934"/>
        </w:rPr>
        <w:t xml:space="preserve">- </w:t>
      </w:r>
      <w:r w:rsidR="00E37177" w:rsidRPr="0051646C">
        <w:rPr>
          <w:rFonts w:ascii="Times New Roman" w:hAnsi="Times New Roman" w:cs="Times New Roman"/>
          <w:color w:val="292934"/>
        </w:rPr>
        <w:t>l’élaboration de recommandations de bon usage</w:t>
      </w:r>
    </w:p>
    <w:p w14:paraId="75DAAED5" w14:textId="1B42BC41" w:rsidR="00E37177" w:rsidRPr="0051646C" w:rsidRDefault="00DF1445" w:rsidP="0051646C">
      <w:pPr>
        <w:autoSpaceDE w:val="0"/>
        <w:autoSpaceDN w:val="0"/>
        <w:adjustRightInd w:val="0"/>
        <w:jc w:val="both"/>
        <w:rPr>
          <w:rFonts w:ascii="Times New Roman" w:hAnsi="Times New Roman" w:cs="Times New Roman"/>
          <w:color w:val="292934"/>
        </w:rPr>
      </w:pPr>
      <w:r w:rsidRPr="0051646C">
        <w:rPr>
          <w:rFonts w:ascii="Times New Roman" w:hAnsi="Times New Roman" w:cs="Times New Roman"/>
          <w:color w:val="292934"/>
        </w:rPr>
        <w:t xml:space="preserve">- </w:t>
      </w:r>
      <w:r w:rsidR="00E37177" w:rsidRPr="0051646C">
        <w:rPr>
          <w:rFonts w:ascii="Times New Roman" w:hAnsi="Times New Roman" w:cs="Times New Roman"/>
          <w:color w:val="292934"/>
        </w:rPr>
        <w:t>la modification du résumé des caractéristiques du produit (indication, contre-indication, posologie, effets indésirables voie d’administration), voire un retrait d’AMM pour optimiser les bénéfices et/ou minimiser les risques</w:t>
      </w:r>
      <w:r w:rsidR="00A1729C" w:rsidRPr="0051646C">
        <w:rPr>
          <w:rFonts w:ascii="Times New Roman" w:hAnsi="Times New Roman" w:cs="Times New Roman"/>
          <w:color w:val="292934"/>
        </w:rPr>
        <w:t xml:space="preserve"> (p</w:t>
      </w:r>
      <w:r w:rsidRPr="0051646C">
        <w:rPr>
          <w:rFonts w:ascii="Times New Roman" w:hAnsi="Times New Roman" w:cs="Times New Roman"/>
          <w:color w:val="292934"/>
        </w:rPr>
        <w:t>ro</w:t>
      </w:r>
      <w:r w:rsidR="00A1729C" w:rsidRPr="0051646C">
        <w:rPr>
          <w:rFonts w:ascii="Times New Roman" w:hAnsi="Times New Roman" w:cs="Times New Roman"/>
          <w:color w:val="292934"/>
        </w:rPr>
        <w:t>b</w:t>
      </w:r>
      <w:r w:rsidRPr="0051646C">
        <w:rPr>
          <w:rFonts w:ascii="Times New Roman" w:hAnsi="Times New Roman" w:cs="Times New Roman"/>
          <w:color w:val="292934"/>
        </w:rPr>
        <w:t>lème</w:t>
      </w:r>
      <w:r w:rsidR="00A1729C" w:rsidRPr="0051646C">
        <w:rPr>
          <w:rFonts w:ascii="Times New Roman" w:hAnsi="Times New Roman" w:cs="Times New Roman"/>
          <w:color w:val="292934"/>
        </w:rPr>
        <w:t xml:space="preserve"> d’hémorragi</w:t>
      </w:r>
      <w:r w:rsidRPr="0051646C">
        <w:rPr>
          <w:rFonts w:ascii="Times New Roman" w:hAnsi="Times New Roman" w:cs="Times New Roman"/>
          <w:color w:val="292934"/>
        </w:rPr>
        <w:t>es digestives avec certains AINS</w:t>
      </w:r>
      <w:r w:rsidR="00A1729C" w:rsidRPr="0051646C">
        <w:rPr>
          <w:rFonts w:ascii="Times New Roman" w:hAnsi="Times New Roman" w:cs="Times New Roman"/>
          <w:color w:val="292934"/>
        </w:rPr>
        <w:t xml:space="preserve"> par exemple)</w:t>
      </w:r>
      <w:r w:rsidR="00E37177" w:rsidRPr="0051646C">
        <w:rPr>
          <w:rFonts w:ascii="Times New Roman" w:hAnsi="Times New Roman" w:cs="Times New Roman"/>
          <w:color w:val="292934"/>
        </w:rPr>
        <w:t>.</w:t>
      </w:r>
      <w:r w:rsidR="00E37177" w:rsidRPr="0051646C">
        <w:rPr>
          <w:rFonts w:ascii="Times New Roman" w:hAnsi="Times New Roman" w:cs="Times New Roman"/>
          <w:color w:val="D3533C"/>
        </w:rPr>
        <w:t xml:space="preserve"> </w:t>
      </w:r>
    </w:p>
    <w:p w14:paraId="74BEF289" w14:textId="77777777" w:rsidR="00DD7D86" w:rsidRPr="0051646C" w:rsidRDefault="00DD7D86" w:rsidP="0051646C">
      <w:pPr>
        <w:jc w:val="both"/>
        <w:rPr>
          <w:rFonts w:ascii="Times New Roman" w:hAnsi="Times New Roman" w:cs="Times New Roman"/>
        </w:rPr>
      </w:pPr>
    </w:p>
    <w:p w14:paraId="7DAFA6B1" w14:textId="60D779B7" w:rsidR="00A1729C" w:rsidRPr="0051646C" w:rsidRDefault="00A1729C" w:rsidP="0051646C">
      <w:pPr>
        <w:pStyle w:val="Paragraphedeliste"/>
        <w:numPr>
          <w:ilvl w:val="0"/>
          <w:numId w:val="5"/>
        </w:numPr>
        <w:jc w:val="both"/>
        <w:rPr>
          <w:rFonts w:ascii="Times New Roman" w:hAnsi="Times New Roman" w:cs="Times New Roman"/>
        </w:rPr>
      </w:pPr>
      <w:r w:rsidRPr="0051646C">
        <w:rPr>
          <w:rFonts w:ascii="Times New Roman" w:hAnsi="Times New Roman" w:cs="Times New Roman"/>
        </w:rPr>
        <w:t>Contexte</w:t>
      </w:r>
    </w:p>
    <w:p w14:paraId="091E2F91" w14:textId="77777777" w:rsidR="00A1729C" w:rsidRPr="0051646C" w:rsidRDefault="00A1729C" w:rsidP="0051646C">
      <w:pPr>
        <w:pStyle w:val="Titre3"/>
        <w:numPr>
          <w:ilvl w:val="0"/>
          <w:numId w:val="8"/>
        </w:numPr>
        <w:jc w:val="both"/>
        <w:rPr>
          <w:rFonts w:ascii="Times New Roman" w:hAnsi="Times New Roman" w:cs="Times New Roman"/>
          <w:b w:val="0"/>
          <w:sz w:val="24"/>
          <w:szCs w:val="24"/>
        </w:rPr>
      </w:pPr>
      <w:bookmarkStart w:id="0" w:name="_Toc352512712"/>
      <w:r w:rsidRPr="0051646C">
        <w:rPr>
          <w:rFonts w:ascii="Times New Roman" w:hAnsi="Times New Roman" w:cs="Times New Roman"/>
          <w:b w:val="0"/>
          <w:sz w:val="24"/>
          <w:szCs w:val="24"/>
        </w:rPr>
        <w:t>Décision de commercialiser un nouveau médicament</w:t>
      </w:r>
      <w:bookmarkEnd w:id="0"/>
    </w:p>
    <w:p w14:paraId="66138904" w14:textId="4D08E12A" w:rsidR="00A1729C" w:rsidRPr="0051646C" w:rsidRDefault="00A1729C" w:rsidP="0051646C">
      <w:pPr>
        <w:autoSpaceDE w:val="0"/>
        <w:autoSpaceDN w:val="0"/>
        <w:adjustRightInd w:val="0"/>
        <w:jc w:val="both"/>
        <w:rPr>
          <w:rFonts w:ascii="Times New Roman" w:hAnsi="Times New Roman" w:cs="Times New Roman"/>
          <w:i/>
          <w:color w:val="292934"/>
        </w:rPr>
      </w:pPr>
      <w:r w:rsidRPr="0051646C">
        <w:rPr>
          <w:rFonts w:ascii="Times New Roman" w:hAnsi="Times New Roman" w:cs="Times New Roman"/>
          <w:color w:val="292934"/>
        </w:rPr>
        <w:t xml:space="preserve">- Après les essais cliniques de phase I, II et III </w:t>
      </w:r>
      <w:r w:rsidRPr="0051646C">
        <w:rPr>
          <w:rFonts w:ascii="Times New Roman" w:hAnsi="Times New Roman" w:cs="Times New Roman"/>
          <w:i/>
          <w:color w:val="292934"/>
        </w:rPr>
        <w:t>(rapidement pour rafraichir les mémoires, phase 1 : expérimentations sur l’animal puis sur des volontaires sains ;  phase 2 : essais sur petits groupes de personnes avec réelles indications de traitement pour évaluer l’effet du médicament et déterminer son efficacité ; phase 3 : vrais essais thérapeutiques sur de</w:t>
      </w:r>
      <w:r w:rsidRPr="0051646C">
        <w:rPr>
          <w:rFonts w:ascii="Times New Roman" w:hAnsi="Times New Roman" w:cs="Times New Roman"/>
          <w:color w:val="292934"/>
        </w:rPr>
        <w:t xml:space="preserve"> </w:t>
      </w:r>
      <w:r w:rsidRPr="0051646C">
        <w:rPr>
          <w:rFonts w:ascii="Times New Roman" w:hAnsi="Times New Roman" w:cs="Times New Roman"/>
          <w:i/>
          <w:color w:val="292934"/>
        </w:rPr>
        <w:t>beaucoup plus gros échantillons et des groupes contrôles sur lesquelles on va faire des essais randomisés pour évaluer le bénéfice/risque du nouveau traitement à tester par rapport à un placebo ou un traitement de référence). Puis mise sur le marché, mais souvent problèmes comme déviances par rapport à l’indication originelle et apparitions d’effets indésirables. On parle donc souvent de phase 4, qui correspond à la pharmacovigilance, pour détecter et évaluer les effets indésirables en conditions réelles. Ceux-ci ne sont pas détectés plus tôt car :</w:t>
      </w:r>
    </w:p>
    <w:p w14:paraId="167C5943" w14:textId="7E086ED9" w:rsidR="00A1729C" w:rsidRPr="0051646C" w:rsidRDefault="00A1729C" w:rsidP="0051646C">
      <w:pPr>
        <w:autoSpaceDE w:val="0"/>
        <w:autoSpaceDN w:val="0"/>
        <w:adjustRightInd w:val="0"/>
        <w:jc w:val="both"/>
        <w:rPr>
          <w:rFonts w:ascii="Times New Roman" w:hAnsi="Times New Roman" w:cs="Times New Roman"/>
          <w:color w:val="292934"/>
        </w:rPr>
      </w:pPr>
      <w:r w:rsidRPr="0051646C">
        <w:rPr>
          <w:rFonts w:ascii="Times New Roman" w:hAnsi="Times New Roman" w:cs="Times New Roman"/>
          <w:color w:val="292934"/>
        </w:rPr>
        <w:t>- Nombre restreint de patients traités par le médicament lors des essais (1500 en moyenne)</w:t>
      </w:r>
      <w:r w:rsidRPr="0051646C">
        <w:rPr>
          <w:rFonts w:ascii="Times New Roman" w:eastAsia="Wingdings-Regular" w:hAnsi="Times New Roman" w:cs="Times New Roman"/>
          <w:color w:val="292934"/>
        </w:rPr>
        <w:t xml:space="preserve"> </w:t>
      </w:r>
      <w:r w:rsidRPr="0051646C">
        <w:rPr>
          <w:rFonts w:ascii="Times New Roman" w:hAnsi="Times New Roman" w:cs="Times New Roman"/>
          <w:color w:val="292934"/>
        </w:rPr>
        <w:t>ne permettant pas de repérer les effets indésirables rares (incidence &lt; 1/1000)</w:t>
      </w:r>
    </w:p>
    <w:p w14:paraId="3B792E04" w14:textId="08902101" w:rsidR="00A1729C" w:rsidRPr="0051646C" w:rsidRDefault="00A1729C" w:rsidP="0051646C">
      <w:pPr>
        <w:autoSpaceDE w:val="0"/>
        <w:autoSpaceDN w:val="0"/>
        <w:adjustRightInd w:val="0"/>
        <w:jc w:val="both"/>
        <w:rPr>
          <w:rFonts w:ascii="Times New Roman" w:hAnsi="Times New Roman" w:cs="Times New Roman"/>
          <w:color w:val="292934"/>
        </w:rPr>
      </w:pPr>
      <w:r w:rsidRPr="0051646C">
        <w:rPr>
          <w:rFonts w:ascii="Times New Roman" w:hAnsi="Times New Roman" w:cs="Times New Roman"/>
          <w:color w:val="292934"/>
        </w:rPr>
        <w:t>- Patients traités pendant une durée limitée</w:t>
      </w:r>
      <w:r w:rsidRPr="0051646C">
        <w:rPr>
          <w:rFonts w:ascii="Times New Roman" w:hAnsi="Times New Roman" w:cs="Times New Roman"/>
        </w:rPr>
        <w:t xml:space="preserve"> (or traitement potentiellement au long cours comme les anti-H</w:t>
      </w:r>
      <w:r w:rsidR="000D1344" w:rsidRPr="0051646C">
        <w:rPr>
          <w:rFonts w:ascii="Times New Roman" w:hAnsi="Times New Roman" w:cs="Times New Roman"/>
        </w:rPr>
        <w:t>TA=&gt; on ne peut pas dire les conséquences du mé</w:t>
      </w:r>
      <w:r w:rsidRPr="0051646C">
        <w:rPr>
          <w:rFonts w:ascii="Times New Roman" w:hAnsi="Times New Roman" w:cs="Times New Roman"/>
        </w:rPr>
        <w:t>dic</w:t>
      </w:r>
      <w:r w:rsidR="000D1344" w:rsidRPr="0051646C">
        <w:rPr>
          <w:rFonts w:ascii="Times New Roman" w:hAnsi="Times New Roman" w:cs="Times New Roman"/>
        </w:rPr>
        <w:t>ament</w:t>
      </w:r>
      <w:r w:rsidRPr="0051646C">
        <w:rPr>
          <w:rFonts w:ascii="Times New Roman" w:hAnsi="Times New Roman" w:cs="Times New Roman"/>
        </w:rPr>
        <w:t xml:space="preserve"> au long cours)</w:t>
      </w:r>
    </w:p>
    <w:p w14:paraId="32E71EA7" w14:textId="3123C66E" w:rsidR="00A1729C" w:rsidRPr="0051646C" w:rsidRDefault="00A1729C" w:rsidP="0051646C">
      <w:pPr>
        <w:jc w:val="both"/>
        <w:rPr>
          <w:rFonts w:ascii="Times New Roman" w:hAnsi="Times New Roman" w:cs="Times New Roman"/>
        </w:rPr>
      </w:pPr>
      <w:r w:rsidRPr="0051646C">
        <w:rPr>
          <w:rFonts w:ascii="Times New Roman" w:hAnsi="Times New Roman" w:cs="Times New Roman"/>
          <w:color w:val="292934"/>
        </w:rPr>
        <w:t>- Population d’étude très sélectionnée (pas de comorbidité, pas d’autre médicament, pas trop âgé, pas d’enfant…)</w:t>
      </w:r>
      <w:r w:rsidR="00365014" w:rsidRPr="0051646C">
        <w:rPr>
          <w:rFonts w:ascii="Times New Roman" w:hAnsi="Times New Roman" w:cs="Times New Roman"/>
        </w:rPr>
        <w:t xml:space="preserve"> afin d’avoir </w:t>
      </w:r>
      <w:r w:rsidR="00513DF1" w:rsidRPr="0051646C">
        <w:rPr>
          <w:rFonts w:ascii="Times New Roman" w:hAnsi="Times New Roman" w:cs="Times New Roman"/>
        </w:rPr>
        <w:t>les résultats les plus faciles à</w:t>
      </w:r>
      <w:r w:rsidR="00365014" w:rsidRPr="0051646C">
        <w:rPr>
          <w:rFonts w:ascii="Times New Roman" w:hAnsi="Times New Roman" w:cs="Times New Roman"/>
        </w:rPr>
        <w:t xml:space="preserve"> analyser possible </w:t>
      </w:r>
    </w:p>
    <w:p w14:paraId="678FC648" w14:textId="03ED43BC" w:rsidR="00A1729C" w:rsidRPr="0051646C" w:rsidRDefault="00A1729C" w:rsidP="0051646C">
      <w:pPr>
        <w:autoSpaceDE w:val="0"/>
        <w:autoSpaceDN w:val="0"/>
        <w:adjustRightInd w:val="0"/>
        <w:jc w:val="both"/>
        <w:rPr>
          <w:rFonts w:ascii="Times New Roman" w:hAnsi="Times New Roman" w:cs="Times New Roman"/>
          <w:color w:val="292934"/>
        </w:rPr>
      </w:pPr>
      <w:r w:rsidRPr="0051646C">
        <w:rPr>
          <w:rFonts w:ascii="Times New Roman" w:hAnsi="Times New Roman" w:cs="Times New Roman"/>
          <w:color w:val="292934"/>
        </w:rPr>
        <w:t xml:space="preserve">- Seule la stricte indication future du médicament est étudiée (respect strict des recommandations d’utilisation) alors que le </w:t>
      </w:r>
      <w:r w:rsidR="00513DF1" w:rsidRPr="0051646C">
        <w:rPr>
          <w:rFonts w:ascii="Times New Roman" w:hAnsi="Times New Roman" w:cs="Times New Roman"/>
          <w:color w:val="292934"/>
        </w:rPr>
        <w:t>médicament est souvent prescrit</w:t>
      </w:r>
      <w:r w:rsidRPr="0051646C">
        <w:rPr>
          <w:rFonts w:ascii="Times New Roman" w:hAnsi="Times New Roman" w:cs="Times New Roman"/>
          <w:color w:val="292934"/>
        </w:rPr>
        <w:t xml:space="preserve"> hors AMM…</w:t>
      </w:r>
    </w:p>
    <w:p w14:paraId="32F126BA" w14:textId="77777777" w:rsidR="00A1729C" w:rsidRPr="0051646C" w:rsidRDefault="00A1729C" w:rsidP="0051646C">
      <w:pPr>
        <w:pStyle w:val="Titre3"/>
        <w:numPr>
          <w:ilvl w:val="0"/>
          <w:numId w:val="8"/>
        </w:numPr>
        <w:jc w:val="both"/>
        <w:rPr>
          <w:rFonts w:ascii="Times New Roman" w:hAnsi="Times New Roman" w:cs="Times New Roman"/>
          <w:b w:val="0"/>
          <w:sz w:val="24"/>
          <w:szCs w:val="24"/>
        </w:rPr>
      </w:pPr>
      <w:bookmarkStart w:id="1" w:name="_Toc352512713"/>
      <w:r w:rsidRPr="0051646C">
        <w:rPr>
          <w:rFonts w:ascii="Times New Roman" w:hAnsi="Times New Roman" w:cs="Times New Roman"/>
          <w:b w:val="0"/>
          <w:sz w:val="24"/>
          <w:szCs w:val="24"/>
        </w:rPr>
        <w:t>Après la commercialisation d’un nouveau médicament</w:t>
      </w:r>
      <w:bookmarkEnd w:id="1"/>
    </w:p>
    <w:p w14:paraId="68676AA2" w14:textId="404C34FA" w:rsidR="00A1729C" w:rsidRPr="0051646C" w:rsidRDefault="00A1729C" w:rsidP="0051646C">
      <w:pPr>
        <w:autoSpaceDE w:val="0"/>
        <w:autoSpaceDN w:val="0"/>
        <w:adjustRightInd w:val="0"/>
        <w:jc w:val="both"/>
        <w:rPr>
          <w:rFonts w:ascii="Times New Roman" w:hAnsi="Times New Roman" w:cs="Times New Roman"/>
          <w:color w:val="292934"/>
        </w:rPr>
      </w:pPr>
      <w:r w:rsidRPr="0051646C">
        <w:rPr>
          <w:rFonts w:ascii="Times New Roman" w:hAnsi="Times New Roman" w:cs="Times New Roman"/>
        </w:rPr>
        <w:t xml:space="preserve">- </w:t>
      </w:r>
      <w:r w:rsidRPr="0051646C">
        <w:rPr>
          <w:rFonts w:ascii="Times New Roman" w:hAnsi="Times New Roman" w:cs="Times New Roman"/>
          <w:color w:val="292934"/>
        </w:rPr>
        <w:t>Grand nombre de patients traités par le médicament</w:t>
      </w:r>
    </w:p>
    <w:p w14:paraId="6272CA7A" w14:textId="431C8A63" w:rsidR="00A1729C" w:rsidRPr="0051646C" w:rsidRDefault="00A1729C" w:rsidP="0051646C">
      <w:pPr>
        <w:autoSpaceDE w:val="0"/>
        <w:autoSpaceDN w:val="0"/>
        <w:adjustRightInd w:val="0"/>
        <w:jc w:val="both"/>
        <w:rPr>
          <w:rFonts w:ascii="Times New Roman" w:hAnsi="Times New Roman" w:cs="Times New Roman"/>
          <w:color w:val="292934"/>
        </w:rPr>
      </w:pPr>
      <w:r w:rsidRPr="0051646C">
        <w:rPr>
          <w:rFonts w:ascii="Times New Roman" w:hAnsi="Times New Roman" w:cs="Times New Roman"/>
        </w:rPr>
        <w:t xml:space="preserve">- </w:t>
      </w:r>
      <w:r w:rsidRPr="0051646C">
        <w:rPr>
          <w:rFonts w:ascii="Times New Roman" w:hAnsi="Times New Roman" w:cs="Times New Roman"/>
          <w:color w:val="292934"/>
        </w:rPr>
        <w:t>Patients traités pendant une durée qui peut être longue (maladie chronique)</w:t>
      </w:r>
    </w:p>
    <w:p w14:paraId="68CE8D4C" w14:textId="50BF3E39" w:rsidR="00A1729C" w:rsidRPr="0051646C" w:rsidRDefault="00A1729C" w:rsidP="0051646C">
      <w:pPr>
        <w:autoSpaceDE w:val="0"/>
        <w:autoSpaceDN w:val="0"/>
        <w:adjustRightInd w:val="0"/>
        <w:jc w:val="both"/>
        <w:rPr>
          <w:rFonts w:ascii="Times New Roman" w:hAnsi="Times New Roman" w:cs="Times New Roman"/>
          <w:color w:val="292934"/>
        </w:rPr>
      </w:pPr>
      <w:r w:rsidRPr="0051646C">
        <w:rPr>
          <w:rFonts w:ascii="Times New Roman" w:hAnsi="Times New Roman" w:cs="Times New Roman"/>
        </w:rPr>
        <w:t xml:space="preserve">- </w:t>
      </w:r>
      <w:r w:rsidRPr="0051646C">
        <w:rPr>
          <w:rFonts w:ascii="Times New Roman" w:hAnsi="Times New Roman" w:cs="Times New Roman"/>
          <w:color w:val="292934"/>
        </w:rPr>
        <w:t>Patients traités non sélectionnés, très hétérogènes (comorbidités, autres médicaments, très âgé, enfants…)</w:t>
      </w:r>
    </w:p>
    <w:p w14:paraId="570F9ACA" w14:textId="18471ECB" w:rsidR="00A1729C" w:rsidRPr="0051646C" w:rsidRDefault="00A1729C" w:rsidP="0051646C">
      <w:pPr>
        <w:autoSpaceDE w:val="0"/>
        <w:autoSpaceDN w:val="0"/>
        <w:adjustRightInd w:val="0"/>
        <w:jc w:val="both"/>
        <w:rPr>
          <w:rFonts w:ascii="Times New Roman" w:hAnsi="Times New Roman" w:cs="Times New Roman"/>
          <w:color w:val="292934"/>
        </w:rPr>
      </w:pPr>
      <w:r w:rsidRPr="0051646C">
        <w:rPr>
          <w:rFonts w:ascii="Times New Roman" w:hAnsi="Times New Roman" w:cs="Times New Roman"/>
        </w:rPr>
        <w:t xml:space="preserve">- </w:t>
      </w:r>
      <w:r w:rsidRPr="0051646C">
        <w:rPr>
          <w:rFonts w:ascii="Times New Roman" w:hAnsi="Times New Roman" w:cs="Times New Roman"/>
          <w:color w:val="292934"/>
        </w:rPr>
        <w:t>Recommandations d’utilisation pas toujours respectées, prescription hors AMM</w:t>
      </w:r>
    </w:p>
    <w:p w14:paraId="308FD318" w14:textId="6E6A3C2E" w:rsidR="00A1729C" w:rsidRPr="0051646C" w:rsidRDefault="00A1729C" w:rsidP="0051646C">
      <w:pPr>
        <w:autoSpaceDE w:val="0"/>
        <w:autoSpaceDN w:val="0"/>
        <w:adjustRightInd w:val="0"/>
        <w:jc w:val="both"/>
        <w:rPr>
          <w:rFonts w:ascii="Times New Roman" w:hAnsi="Times New Roman" w:cs="Times New Roman"/>
          <w:color w:val="292934"/>
        </w:rPr>
      </w:pPr>
      <w:r w:rsidRPr="0051646C">
        <w:rPr>
          <w:rFonts w:ascii="Times New Roman" w:hAnsi="Times New Roman" w:cs="Times New Roman"/>
          <w:color w:val="292934"/>
        </w:rPr>
        <w:t>- Contexte d’utilisation du nouveau médicament qui peut être très différent de celui des essais cliniques (phases I à III)</w:t>
      </w:r>
      <w:r w:rsidR="009C488F" w:rsidRPr="0051646C">
        <w:rPr>
          <w:rFonts w:ascii="Times New Roman" w:hAnsi="Times New Roman" w:cs="Times New Roman"/>
          <w:color w:val="292934"/>
        </w:rPr>
        <w:t xml:space="preserve"> =&gt; est-ce que l’efficacité et la sécurité d’administration du médicament ont la même valeur que ce qu’on a vu dans l’essai clinique ?</w:t>
      </w:r>
    </w:p>
    <w:p w14:paraId="18A21464" w14:textId="46991EB5" w:rsidR="00A1729C" w:rsidRPr="0051646C" w:rsidRDefault="00A1729C" w:rsidP="0051646C">
      <w:pPr>
        <w:autoSpaceDE w:val="0"/>
        <w:autoSpaceDN w:val="0"/>
        <w:adjustRightInd w:val="0"/>
        <w:jc w:val="both"/>
        <w:rPr>
          <w:rFonts w:ascii="Times New Roman" w:hAnsi="Times New Roman" w:cs="Times New Roman"/>
          <w:color w:val="292934"/>
        </w:rPr>
      </w:pPr>
      <w:r w:rsidRPr="0051646C">
        <w:rPr>
          <w:rFonts w:ascii="Times New Roman" w:hAnsi="Times New Roman" w:cs="Times New Roman"/>
          <w:color w:val="292934"/>
        </w:rPr>
        <w:sym w:font="Wingdings" w:char="F0E8"/>
      </w:r>
      <w:r w:rsidRPr="0051646C">
        <w:rPr>
          <w:rFonts w:ascii="Times New Roman" w:hAnsi="Times New Roman" w:cs="Times New Roman"/>
          <w:color w:val="292934"/>
        </w:rPr>
        <w:t xml:space="preserve"> </w:t>
      </w:r>
      <w:r w:rsidR="00513DF1" w:rsidRPr="0051646C">
        <w:rPr>
          <w:rFonts w:ascii="Times New Roman" w:hAnsi="Times New Roman" w:cs="Times New Roman"/>
          <w:color w:val="292934"/>
        </w:rPr>
        <w:t xml:space="preserve">= </w:t>
      </w:r>
      <w:r w:rsidR="009C488F" w:rsidRPr="0051646C">
        <w:rPr>
          <w:rFonts w:ascii="Times New Roman" w:hAnsi="Times New Roman" w:cs="Times New Roman"/>
          <w:color w:val="292934"/>
        </w:rPr>
        <w:t>Valeur de la p</w:t>
      </w:r>
      <w:r w:rsidRPr="0051646C">
        <w:rPr>
          <w:rFonts w:ascii="Times New Roman" w:hAnsi="Times New Roman" w:cs="Times New Roman"/>
          <w:color w:val="292934"/>
        </w:rPr>
        <w:t>harmaco-épidémiologie (essais cliniques de phase IV = essais post-AMM)</w:t>
      </w:r>
      <w:r w:rsidR="009C488F" w:rsidRPr="0051646C">
        <w:rPr>
          <w:rFonts w:ascii="Times New Roman" w:hAnsi="Times New Roman" w:cs="Times New Roman"/>
          <w:color w:val="292934"/>
        </w:rPr>
        <w:t> : surveiller balance bénéfice/risque des médicaments</w:t>
      </w:r>
    </w:p>
    <w:p w14:paraId="5F800464" w14:textId="77777777" w:rsidR="009C488F" w:rsidRPr="0051646C" w:rsidRDefault="009C488F" w:rsidP="0051646C">
      <w:pPr>
        <w:jc w:val="both"/>
        <w:rPr>
          <w:rFonts w:ascii="Times New Roman" w:hAnsi="Times New Roman" w:cs="Times New Roman"/>
          <w:color w:val="292934"/>
        </w:rPr>
      </w:pPr>
    </w:p>
    <w:p w14:paraId="59281DE3" w14:textId="488A6EE9" w:rsidR="009C488F" w:rsidRPr="0051646C" w:rsidRDefault="009C488F" w:rsidP="0051646C">
      <w:pPr>
        <w:pStyle w:val="Paragraphedeliste"/>
        <w:numPr>
          <w:ilvl w:val="0"/>
          <w:numId w:val="4"/>
        </w:numPr>
        <w:jc w:val="both"/>
        <w:rPr>
          <w:rFonts w:ascii="Times New Roman" w:hAnsi="Times New Roman" w:cs="Times New Roman"/>
        </w:rPr>
      </w:pPr>
      <w:r w:rsidRPr="0051646C">
        <w:rPr>
          <w:rFonts w:ascii="Times New Roman" w:hAnsi="Times New Roman" w:cs="Times New Roman"/>
        </w:rPr>
        <w:t>Enquêtes</w:t>
      </w:r>
      <w:r w:rsidR="00854DD0" w:rsidRPr="0051646C">
        <w:rPr>
          <w:rFonts w:ascii="Times New Roman" w:hAnsi="Times New Roman" w:cs="Times New Roman"/>
        </w:rPr>
        <w:t xml:space="preserve"> descr</w:t>
      </w:r>
      <w:r w:rsidRPr="0051646C">
        <w:rPr>
          <w:rFonts w:ascii="Times New Roman" w:hAnsi="Times New Roman" w:cs="Times New Roman"/>
        </w:rPr>
        <w:t>i</w:t>
      </w:r>
      <w:r w:rsidR="00854DD0" w:rsidRPr="0051646C">
        <w:rPr>
          <w:rFonts w:ascii="Times New Roman" w:hAnsi="Times New Roman" w:cs="Times New Roman"/>
        </w:rPr>
        <w:t>ptives</w:t>
      </w:r>
      <w:r w:rsidR="00411321" w:rsidRPr="0051646C">
        <w:rPr>
          <w:rFonts w:ascii="Times New Roman" w:hAnsi="Times New Roman" w:cs="Times New Roman"/>
        </w:rPr>
        <w:t xml:space="preserve"> et</w:t>
      </w:r>
      <w:r w:rsidRPr="0051646C">
        <w:rPr>
          <w:rFonts w:ascii="Times New Roman" w:hAnsi="Times New Roman" w:cs="Times New Roman"/>
        </w:rPr>
        <w:t xml:space="preserve"> évaluatives </w:t>
      </w:r>
    </w:p>
    <w:p w14:paraId="01CDB432" w14:textId="77777777" w:rsidR="00411321" w:rsidRPr="0051646C" w:rsidRDefault="00411321" w:rsidP="0051646C">
      <w:pPr>
        <w:pStyle w:val="Paragraphedeliste"/>
        <w:ind w:left="1080"/>
        <w:jc w:val="both"/>
        <w:rPr>
          <w:rFonts w:ascii="Times New Roman" w:hAnsi="Times New Roman" w:cs="Times New Roman"/>
        </w:rPr>
      </w:pPr>
    </w:p>
    <w:p w14:paraId="730F7371" w14:textId="595AD595" w:rsidR="009C488F" w:rsidRPr="0051646C" w:rsidRDefault="009C488F" w:rsidP="0051646C">
      <w:pPr>
        <w:pStyle w:val="Paragraphedeliste"/>
        <w:numPr>
          <w:ilvl w:val="0"/>
          <w:numId w:val="9"/>
        </w:numPr>
        <w:jc w:val="both"/>
        <w:rPr>
          <w:rFonts w:ascii="Times New Roman" w:hAnsi="Times New Roman" w:cs="Times New Roman"/>
        </w:rPr>
      </w:pPr>
      <w:r w:rsidRPr="0051646C">
        <w:rPr>
          <w:rFonts w:ascii="Times New Roman" w:hAnsi="Times New Roman" w:cs="Times New Roman"/>
        </w:rPr>
        <w:t>Enquêtes descriptives</w:t>
      </w:r>
    </w:p>
    <w:p w14:paraId="637D3F3C" w14:textId="77777777" w:rsidR="00411321" w:rsidRPr="0051646C" w:rsidRDefault="00411321" w:rsidP="0051646C">
      <w:pPr>
        <w:autoSpaceDE w:val="0"/>
        <w:autoSpaceDN w:val="0"/>
        <w:adjustRightInd w:val="0"/>
        <w:jc w:val="both"/>
        <w:rPr>
          <w:rFonts w:ascii="Times New Roman" w:hAnsi="Times New Roman" w:cs="Times New Roman"/>
        </w:rPr>
      </w:pPr>
    </w:p>
    <w:p w14:paraId="5E4AF82D" w14:textId="080C85FF" w:rsidR="009C488F" w:rsidRPr="0051646C" w:rsidRDefault="009C488F" w:rsidP="0051646C">
      <w:pPr>
        <w:pStyle w:val="Paragraphedeliste"/>
        <w:numPr>
          <w:ilvl w:val="0"/>
          <w:numId w:val="36"/>
        </w:numPr>
        <w:autoSpaceDE w:val="0"/>
        <w:autoSpaceDN w:val="0"/>
        <w:adjustRightInd w:val="0"/>
        <w:jc w:val="both"/>
        <w:rPr>
          <w:rFonts w:ascii="Times New Roman" w:hAnsi="Times New Roman" w:cs="Times New Roman"/>
        </w:rPr>
      </w:pPr>
      <w:r w:rsidRPr="0051646C">
        <w:rPr>
          <w:rFonts w:ascii="Times New Roman" w:hAnsi="Times New Roman" w:cs="Times New Roman"/>
        </w:rPr>
        <w:t xml:space="preserve">Enquêtes </w:t>
      </w:r>
      <w:r w:rsidRPr="0051646C">
        <w:rPr>
          <w:rFonts w:ascii="Times New Roman" w:hAnsi="Times New Roman" w:cs="Times New Roman"/>
          <w:b/>
        </w:rPr>
        <w:t>transversales</w:t>
      </w:r>
      <w:r w:rsidRPr="0051646C">
        <w:rPr>
          <w:rFonts w:ascii="Times New Roman" w:hAnsi="Times New Roman" w:cs="Times New Roman"/>
        </w:rPr>
        <w:t xml:space="preserve"> : portent sur une population définie dans laquelle on recueille les informations à </w:t>
      </w:r>
      <w:r w:rsidRPr="0051646C">
        <w:rPr>
          <w:rFonts w:ascii="Times New Roman" w:hAnsi="Times New Roman" w:cs="Times New Roman"/>
          <w:b/>
        </w:rPr>
        <w:t>un</w:t>
      </w:r>
      <w:r w:rsidRPr="0051646C">
        <w:rPr>
          <w:rFonts w:ascii="Times New Roman" w:hAnsi="Times New Roman" w:cs="Times New Roman"/>
        </w:rPr>
        <w:t xml:space="preserve"> </w:t>
      </w:r>
      <w:r w:rsidRPr="0051646C">
        <w:rPr>
          <w:rFonts w:ascii="Times New Roman" w:hAnsi="Times New Roman" w:cs="Times New Roman"/>
          <w:b/>
        </w:rPr>
        <w:t>seul moment donné</w:t>
      </w:r>
      <w:r w:rsidRPr="0051646C">
        <w:rPr>
          <w:rFonts w:ascii="Times New Roman" w:hAnsi="Times New Roman" w:cs="Times New Roman"/>
        </w:rPr>
        <w:t xml:space="preserve"> pour chaque individu</w:t>
      </w:r>
    </w:p>
    <w:p w14:paraId="7D1FCCA8" w14:textId="49E1EA11" w:rsidR="009C488F" w:rsidRPr="0051646C" w:rsidRDefault="009C488F" w:rsidP="0051646C">
      <w:pPr>
        <w:pStyle w:val="Paragraphedeliste"/>
        <w:numPr>
          <w:ilvl w:val="0"/>
          <w:numId w:val="36"/>
        </w:numPr>
        <w:autoSpaceDE w:val="0"/>
        <w:autoSpaceDN w:val="0"/>
        <w:adjustRightInd w:val="0"/>
        <w:jc w:val="both"/>
        <w:rPr>
          <w:rFonts w:ascii="Times New Roman" w:hAnsi="Times New Roman" w:cs="Times New Roman"/>
        </w:rPr>
      </w:pPr>
      <w:r w:rsidRPr="0051646C">
        <w:rPr>
          <w:rFonts w:ascii="Times New Roman" w:hAnsi="Times New Roman" w:cs="Times New Roman"/>
        </w:rPr>
        <w:t>Population : ensemble des personnes traitées par le médicament (M) dans une zone géographique donnée</w:t>
      </w:r>
      <w:r w:rsidR="00411321" w:rsidRPr="0051646C">
        <w:rPr>
          <w:rFonts w:ascii="Times New Roman" w:hAnsi="Times New Roman" w:cs="Times New Roman"/>
        </w:rPr>
        <w:t>.</w:t>
      </w:r>
    </w:p>
    <w:p w14:paraId="47FB41F7" w14:textId="0BF78DE1" w:rsidR="009C488F" w:rsidRPr="0051646C" w:rsidRDefault="009C488F" w:rsidP="0051646C">
      <w:pPr>
        <w:pStyle w:val="Paragraphedeliste"/>
        <w:numPr>
          <w:ilvl w:val="0"/>
          <w:numId w:val="36"/>
        </w:numPr>
        <w:autoSpaceDE w:val="0"/>
        <w:autoSpaceDN w:val="0"/>
        <w:adjustRightInd w:val="0"/>
        <w:jc w:val="both"/>
        <w:rPr>
          <w:rFonts w:ascii="Times New Roman" w:hAnsi="Times New Roman" w:cs="Times New Roman"/>
        </w:rPr>
      </w:pPr>
      <w:r w:rsidRPr="0051646C">
        <w:rPr>
          <w:rFonts w:ascii="Times New Roman" w:hAnsi="Times New Roman" w:cs="Times New Roman"/>
        </w:rPr>
        <w:t>Sondage élémentaire : tirage aléatoire simple (TAS) d’un échantillon représentatif d’individus traités (</w:t>
      </w:r>
      <w:r w:rsidR="00A61051" w:rsidRPr="0051646C">
        <w:rPr>
          <w:rFonts w:ascii="Times New Roman" w:hAnsi="Times New Roman" w:cs="Times New Roman"/>
        </w:rPr>
        <w:t>difficile en pratique).</w:t>
      </w:r>
    </w:p>
    <w:p w14:paraId="0D1E812B" w14:textId="5C942EEB" w:rsidR="009C488F" w:rsidRPr="0051646C" w:rsidRDefault="009C488F" w:rsidP="0051646C">
      <w:pPr>
        <w:pStyle w:val="Paragraphedeliste"/>
        <w:numPr>
          <w:ilvl w:val="0"/>
          <w:numId w:val="36"/>
        </w:numPr>
        <w:autoSpaceDE w:val="0"/>
        <w:autoSpaceDN w:val="0"/>
        <w:adjustRightInd w:val="0"/>
        <w:jc w:val="both"/>
        <w:rPr>
          <w:rFonts w:ascii="Times New Roman" w:hAnsi="Times New Roman" w:cs="Times New Roman"/>
          <w:i/>
        </w:rPr>
      </w:pPr>
      <w:r w:rsidRPr="0051646C">
        <w:rPr>
          <w:rFonts w:ascii="Times New Roman" w:hAnsi="Times New Roman" w:cs="Times New Roman"/>
        </w:rPr>
        <w:t xml:space="preserve">Sondage en grappe : TAS de centres (médecins, hôpitaux…) et sélection des individus traités. </w:t>
      </w:r>
    </w:p>
    <w:p w14:paraId="664DF954" w14:textId="77668010" w:rsidR="009C488F" w:rsidRPr="0051646C" w:rsidRDefault="009C488F" w:rsidP="0051646C">
      <w:pPr>
        <w:pStyle w:val="Paragraphedeliste"/>
        <w:numPr>
          <w:ilvl w:val="0"/>
          <w:numId w:val="36"/>
        </w:numPr>
        <w:autoSpaceDE w:val="0"/>
        <w:autoSpaceDN w:val="0"/>
        <w:adjustRightInd w:val="0"/>
        <w:jc w:val="both"/>
        <w:rPr>
          <w:rFonts w:ascii="Times New Roman" w:hAnsi="Times New Roman" w:cs="Times New Roman"/>
        </w:rPr>
      </w:pPr>
      <w:r w:rsidRPr="0051646C">
        <w:rPr>
          <w:rFonts w:ascii="Times New Roman" w:hAnsi="Times New Roman" w:cs="Times New Roman"/>
        </w:rPr>
        <w:t>Sondage à 2 degrés</w:t>
      </w:r>
      <w:r w:rsidR="00A61051" w:rsidRPr="0051646C">
        <w:rPr>
          <w:rFonts w:ascii="Times New Roman" w:hAnsi="Times New Roman" w:cs="Times New Roman"/>
        </w:rPr>
        <w:t xml:space="preserve"> (+ compliqué)</w:t>
      </w:r>
      <w:r w:rsidRPr="0051646C">
        <w:rPr>
          <w:rFonts w:ascii="Times New Roman" w:hAnsi="Times New Roman" w:cs="Times New Roman"/>
        </w:rPr>
        <w:t xml:space="preserve"> : TAS de centres + TAS des individus traités pour chaque centre.</w:t>
      </w:r>
    </w:p>
    <w:p w14:paraId="5862F9E2" w14:textId="77777777" w:rsidR="009C488F" w:rsidRPr="0051646C" w:rsidRDefault="009C488F" w:rsidP="0051646C">
      <w:pPr>
        <w:pStyle w:val="Paragraphedeliste"/>
        <w:numPr>
          <w:ilvl w:val="0"/>
          <w:numId w:val="36"/>
        </w:numPr>
        <w:autoSpaceDE w:val="0"/>
        <w:autoSpaceDN w:val="0"/>
        <w:adjustRightInd w:val="0"/>
        <w:jc w:val="both"/>
        <w:rPr>
          <w:rFonts w:ascii="Times New Roman" w:hAnsi="Times New Roman" w:cs="Times New Roman"/>
        </w:rPr>
      </w:pPr>
      <w:r w:rsidRPr="0051646C">
        <w:rPr>
          <w:rFonts w:ascii="Times New Roman" w:hAnsi="Times New Roman" w:cs="Times New Roman"/>
        </w:rPr>
        <w:t>Fréquence et conditions d’utilisation sont estimées d’après les données recueillies :</w:t>
      </w:r>
    </w:p>
    <w:p w14:paraId="6819424B" w14:textId="31AC32C2" w:rsidR="009C488F" w:rsidRPr="0051646C" w:rsidRDefault="002E297C" w:rsidP="0051646C">
      <w:pPr>
        <w:autoSpaceDE w:val="0"/>
        <w:autoSpaceDN w:val="0"/>
        <w:adjustRightInd w:val="0"/>
        <w:jc w:val="both"/>
        <w:rPr>
          <w:rFonts w:ascii="Times New Roman" w:hAnsi="Times New Roman" w:cs="Times New Roman"/>
        </w:rPr>
      </w:pPr>
      <w:r w:rsidRPr="0051646C">
        <w:rPr>
          <w:rFonts w:ascii="Times New Roman" w:hAnsi="Times New Roman" w:cs="Times New Roman"/>
        </w:rPr>
        <w:t xml:space="preserve">- </w:t>
      </w:r>
      <w:r w:rsidR="009C488F" w:rsidRPr="0051646C">
        <w:rPr>
          <w:rFonts w:ascii="Times New Roman" w:hAnsi="Times New Roman" w:cs="Times New Roman"/>
        </w:rPr>
        <w:t>Prévalence de prescription de M en population générale ou en population atteinte d’une pathologie donnée.</w:t>
      </w:r>
    </w:p>
    <w:p w14:paraId="2C11265E" w14:textId="6A66547D" w:rsidR="009C488F" w:rsidRPr="0051646C" w:rsidRDefault="002E297C" w:rsidP="0051646C">
      <w:pPr>
        <w:autoSpaceDE w:val="0"/>
        <w:autoSpaceDN w:val="0"/>
        <w:adjustRightInd w:val="0"/>
        <w:jc w:val="both"/>
        <w:rPr>
          <w:rFonts w:ascii="Times New Roman" w:hAnsi="Times New Roman" w:cs="Times New Roman"/>
        </w:rPr>
      </w:pPr>
      <w:r w:rsidRPr="0051646C">
        <w:rPr>
          <w:rFonts w:ascii="Times New Roman" w:hAnsi="Times New Roman" w:cs="Times New Roman"/>
        </w:rPr>
        <w:t xml:space="preserve">- </w:t>
      </w:r>
      <w:r w:rsidR="009C488F" w:rsidRPr="0051646C">
        <w:rPr>
          <w:rFonts w:ascii="Times New Roman" w:hAnsi="Times New Roman" w:cs="Times New Roman"/>
        </w:rPr>
        <w:t>Indications dan</w:t>
      </w:r>
      <w:r w:rsidRPr="0051646C">
        <w:rPr>
          <w:rFonts w:ascii="Times New Roman" w:hAnsi="Times New Roman" w:cs="Times New Roman"/>
        </w:rPr>
        <w:t>s les lesquelles M est prescrit (pour comparer par rapport à l’AMM)</w:t>
      </w:r>
    </w:p>
    <w:p w14:paraId="28F9A5F0" w14:textId="38CD7B38" w:rsidR="009C488F" w:rsidRPr="0051646C" w:rsidRDefault="002E297C" w:rsidP="0051646C">
      <w:pPr>
        <w:autoSpaceDE w:val="0"/>
        <w:autoSpaceDN w:val="0"/>
        <w:adjustRightInd w:val="0"/>
        <w:jc w:val="both"/>
        <w:rPr>
          <w:rFonts w:ascii="Times New Roman" w:hAnsi="Times New Roman" w:cs="Times New Roman"/>
        </w:rPr>
      </w:pPr>
      <w:r w:rsidRPr="0051646C">
        <w:rPr>
          <w:rFonts w:ascii="Times New Roman" w:hAnsi="Times New Roman" w:cs="Times New Roman"/>
        </w:rPr>
        <w:t xml:space="preserve">- </w:t>
      </w:r>
      <w:r w:rsidR="009C488F" w:rsidRPr="0051646C">
        <w:rPr>
          <w:rFonts w:ascii="Times New Roman" w:hAnsi="Times New Roman" w:cs="Times New Roman"/>
        </w:rPr>
        <w:t>Caractéristiques des patients traités par M (sexe, âge, caractéristiques de la pathologie pour laquelle M est prescrit, comorbidités, traitements concomitants…)</w:t>
      </w:r>
    </w:p>
    <w:p w14:paraId="63C2557D" w14:textId="37A9111C" w:rsidR="009C488F" w:rsidRPr="0051646C" w:rsidRDefault="002E297C" w:rsidP="0051646C">
      <w:pPr>
        <w:jc w:val="both"/>
        <w:rPr>
          <w:rFonts w:ascii="Times New Roman" w:hAnsi="Times New Roman" w:cs="Times New Roman"/>
        </w:rPr>
      </w:pPr>
      <w:r w:rsidRPr="0051646C">
        <w:rPr>
          <w:rFonts w:ascii="Times New Roman" w:hAnsi="Times New Roman" w:cs="Times New Roman"/>
        </w:rPr>
        <w:t xml:space="preserve">- </w:t>
      </w:r>
      <w:r w:rsidR="009C488F" w:rsidRPr="0051646C">
        <w:rPr>
          <w:rFonts w:ascii="Times New Roman" w:hAnsi="Times New Roman" w:cs="Times New Roman"/>
        </w:rPr>
        <w:t>Posologies utilisées, les associations thérapeutiques</w:t>
      </w:r>
      <w:r w:rsidR="00411321" w:rsidRPr="0051646C">
        <w:rPr>
          <w:rFonts w:ascii="Times New Roman" w:hAnsi="Times New Roman" w:cs="Times New Roman"/>
        </w:rPr>
        <w:t xml:space="preserve"> (toujours</w:t>
      </w:r>
      <w:r w:rsidRPr="0051646C">
        <w:rPr>
          <w:rFonts w:ascii="Times New Roman" w:hAnsi="Times New Roman" w:cs="Times New Roman"/>
        </w:rPr>
        <w:t xml:space="preserve"> pour comparer par rapport à l’AMM)</w:t>
      </w:r>
    </w:p>
    <w:p w14:paraId="422F9301" w14:textId="5C30F74B" w:rsidR="002E297C" w:rsidRPr="0051646C" w:rsidRDefault="002E297C" w:rsidP="0051646C">
      <w:pPr>
        <w:jc w:val="both"/>
        <w:rPr>
          <w:rFonts w:ascii="Times New Roman" w:hAnsi="Times New Roman" w:cs="Times New Roman"/>
        </w:rPr>
      </w:pPr>
      <w:r w:rsidRPr="0051646C">
        <w:rPr>
          <w:rFonts w:ascii="Times New Roman" w:hAnsi="Times New Roman" w:cs="Times New Roman"/>
        </w:rPr>
        <w:t xml:space="preserve">= Purement descriptif. Parfois </w:t>
      </w:r>
      <w:r w:rsidR="00411321" w:rsidRPr="0051646C">
        <w:rPr>
          <w:rFonts w:ascii="Times New Roman" w:hAnsi="Times New Roman" w:cs="Times New Roman"/>
        </w:rPr>
        <w:t xml:space="preserve">il y a une </w:t>
      </w:r>
      <w:r w:rsidRPr="0051646C">
        <w:rPr>
          <w:rFonts w:ascii="Times New Roman" w:hAnsi="Times New Roman" w:cs="Times New Roman"/>
        </w:rPr>
        <w:t>g</w:t>
      </w:r>
      <w:r w:rsidR="00411321" w:rsidRPr="0051646C">
        <w:rPr>
          <w:rFonts w:ascii="Times New Roman" w:hAnsi="Times New Roman" w:cs="Times New Roman"/>
        </w:rPr>
        <w:t>ran</w:t>
      </w:r>
      <w:r w:rsidRPr="0051646C">
        <w:rPr>
          <w:rFonts w:ascii="Times New Roman" w:hAnsi="Times New Roman" w:cs="Times New Roman"/>
        </w:rPr>
        <w:t>de différence </w:t>
      </w:r>
      <w:r w:rsidR="00411321" w:rsidRPr="0051646C">
        <w:rPr>
          <w:rFonts w:ascii="Times New Roman" w:hAnsi="Times New Roman" w:cs="Times New Roman"/>
        </w:rPr>
        <w:t xml:space="preserve">par rapport à l’AMM par exemple </w:t>
      </w:r>
      <w:r w:rsidRPr="0051646C">
        <w:rPr>
          <w:rFonts w:ascii="Times New Roman" w:hAnsi="Times New Roman" w:cs="Times New Roman"/>
        </w:rPr>
        <w:t xml:space="preserve">entre </w:t>
      </w:r>
      <w:r w:rsidR="00411321" w:rsidRPr="0051646C">
        <w:rPr>
          <w:rFonts w:ascii="Times New Roman" w:hAnsi="Times New Roman" w:cs="Times New Roman"/>
        </w:rPr>
        <w:t xml:space="preserve">les </w:t>
      </w:r>
      <w:r w:rsidRPr="0051646C">
        <w:rPr>
          <w:rFonts w:ascii="Times New Roman" w:hAnsi="Times New Roman" w:cs="Times New Roman"/>
        </w:rPr>
        <w:t>recommandations de pratique du MOPRAL et son utilisation.</w:t>
      </w:r>
    </w:p>
    <w:p w14:paraId="3E427E43" w14:textId="77777777" w:rsidR="00997963" w:rsidRPr="0051646C" w:rsidRDefault="00997963" w:rsidP="0051646C">
      <w:pPr>
        <w:jc w:val="both"/>
        <w:rPr>
          <w:rFonts w:ascii="Times New Roman" w:hAnsi="Times New Roman" w:cs="Times New Roman"/>
        </w:rPr>
      </w:pPr>
    </w:p>
    <w:p w14:paraId="43E1D804" w14:textId="539941A6" w:rsidR="00744CA7" w:rsidRPr="0051646C" w:rsidRDefault="00C304C6" w:rsidP="0051646C">
      <w:pPr>
        <w:pStyle w:val="Paragraphedeliste"/>
        <w:numPr>
          <w:ilvl w:val="0"/>
          <w:numId w:val="9"/>
        </w:numPr>
        <w:jc w:val="both"/>
        <w:rPr>
          <w:rFonts w:ascii="Times New Roman" w:hAnsi="Times New Roman" w:cs="Times New Roman"/>
        </w:rPr>
      </w:pPr>
      <w:r w:rsidRPr="0051646C">
        <w:rPr>
          <w:rFonts w:ascii="Times New Roman" w:hAnsi="Times New Roman" w:cs="Times New Roman"/>
        </w:rPr>
        <w:t>Enquêtes</w:t>
      </w:r>
      <w:r w:rsidR="00744CA7" w:rsidRPr="0051646C">
        <w:rPr>
          <w:rFonts w:ascii="Times New Roman" w:hAnsi="Times New Roman" w:cs="Times New Roman"/>
        </w:rPr>
        <w:t xml:space="preserve"> </w:t>
      </w:r>
      <w:r w:rsidRPr="0051646C">
        <w:rPr>
          <w:rFonts w:ascii="Times New Roman" w:hAnsi="Times New Roman" w:cs="Times New Roman"/>
        </w:rPr>
        <w:t>évaluatives</w:t>
      </w:r>
    </w:p>
    <w:p w14:paraId="3F3C41AF" w14:textId="77777777" w:rsidR="00C304C6" w:rsidRPr="0051646C" w:rsidRDefault="00C304C6" w:rsidP="0051646C">
      <w:pPr>
        <w:jc w:val="both"/>
        <w:rPr>
          <w:rFonts w:ascii="Times New Roman" w:hAnsi="Times New Roman" w:cs="Times New Roman"/>
        </w:rPr>
      </w:pPr>
    </w:p>
    <w:p w14:paraId="12D0ECD7" w14:textId="77777777" w:rsidR="00C304C6" w:rsidRPr="0051646C" w:rsidRDefault="00C304C6" w:rsidP="0051646C">
      <w:pPr>
        <w:pStyle w:val="Paragraphedeliste"/>
        <w:numPr>
          <w:ilvl w:val="0"/>
          <w:numId w:val="8"/>
        </w:numPr>
        <w:autoSpaceDE w:val="0"/>
        <w:autoSpaceDN w:val="0"/>
        <w:adjustRightInd w:val="0"/>
        <w:jc w:val="both"/>
        <w:rPr>
          <w:rFonts w:ascii="Times New Roman" w:hAnsi="Times New Roman" w:cs="Times New Roman"/>
          <w:color w:val="D3533C"/>
        </w:rPr>
      </w:pPr>
      <w:r w:rsidRPr="0051646C">
        <w:rPr>
          <w:rFonts w:ascii="Times New Roman" w:hAnsi="Times New Roman" w:cs="Times New Roman"/>
          <w:color w:val="292934"/>
        </w:rPr>
        <w:t xml:space="preserve">Comparaison des conditions d’utilisation "réelles" (enquêtes </w:t>
      </w:r>
      <w:r w:rsidRPr="0051646C">
        <w:rPr>
          <w:rFonts w:ascii="Times New Roman" w:hAnsi="Times New Roman" w:cs="Times New Roman"/>
          <w:b/>
          <w:color w:val="292934"/>
        </w:rPr>
        <w:t>descriptives) vs. "théoriques"</w:t>
      </w:r>
      <w:r w:rsidRPr="0051646C">
        <w:rPr>
          <w:rFonts w:ascii="Times New Roman" w:hAnsi="Times New Roman" w:cs="Times New Roman"/>
          <w:color w:val="292934"/>
        </w:rPr>
        <w:t xml:space="preserve"> (définies par l’AMM ou les</w:t>
      </w:r>
      <w:r w:rsidRPr="0051646C">
        <w:rPr>
          <w:rFonts w:ascii="Times New Roman" w:hAnsi="Times New Roman" w:cs="Times New Roman"/>
          <w:color w:val="D3533C"/>
        </w:rPr>
        <w:t xml:space="preserve"> </w:t>
      </w:r>
      <w:r w:rsidRPr="0051646C">
        <w:rPr>
          <w:rFonts w:ascii="Times New Roman" w:hAnsi="Times New Roman" w:cs="Times New Roman"/>
          <w:color w:val="292934"/>
        </w:rPr>
        <w:t>recommandations scientifiques) :</w:t>
      </w:r>
    </w:p>
    <w:p w14:paraId="741AA12C" w14:textId="0CE25098" w:rsidR="00C304C6" w:rsidRPr="0051646C" w:rsidRDefault="00E95123" w:rsidP="0051646C">
      <w:pPr>
        <w:autoSpaceDE w:val="0"/>
        <w:autoSpaceDN w:val="0"/>
        <w:adjustRightInd w:val="0"/>
        <w:jc w:val="both"/>
        <w:rPr>
          <w:rFonts w:ascii="Times New Roman" w:hAnsi="Times New Roman" w:cs="Times New Roman"/>
          <w:color w:val="292934"/>
        </w:rPr>
      </w:pPr>
      <w:r w:rsidRPr="0051646C">
        <w:rPr>
          <w:rFonts w:ascii="Times New Roman" w:hAnsi="Times New Roman" w:cs="Times New Roman"/>
          <w:color w:val="292934"/>
        </w:rPr>
        <w:t xml:space="preserve">- </w:t>
      </w:r>
      <w:r w:rsidR="00411321" w:rsidRPr="0051646C">
        <w:rPr>
          <w:rFonts w:ascii="Times New Roman" w:hAnsi="Times New Roman" w:cs="Times New Roman"/>
          <w:color w:val="292934"/>
        </w:rPr>
        <w:t>p</w:t>
      </w:r>
      <w:r w:rsidR="00C304C6" w:rsidRPr="0051646C">
        <w:rPr>
          <w:rFonts w:ascii="Times New Roman" w:hAnsi="Times New Roman" w:cs="Times New Roman"/>
          <w:color w:val="292934"/>
        </w:rPr>
        <w:t>roportion de prescription hors indication AMM</w:t>
      </w:r>
    </w:p>
    <w:p w14:paraId="3CA60BDC" w14:textId="613A8719" w:rsidR="00C304C6" w:rsidRPr="0051646C" w:rsidRDefault="00E95123" w:rsidP="0051646C">
      <w:pPr>
        <w:autoSpaceDE w:val="0"/>
        <w:autoSpaceDN w:val="0"/>
        <w:adjustRightInd w:val="0"/>
        <w:jc w:val="both"/>
        <w:rPr>
          <w:rFonts w:ascii="Times New Roman" w:hAnsi="Times New Roman" w:cs="Times New Roman"/>
          <w:color w:val="292934"/>
        </w:rPr>
      </w:pPr>
      <w:r w:rsidRPr="0051646C">
        <w:rPr>
          <w:rFonts w:ascii="Times New Roman" w:hAnsi="Times New Roman" w:cs="Times New Roman"/>
          <w:color w:val="292934"/>
        </w:rPr>
        <w:t xml:space="preserve">- </w:t>
      </w:r>
      <w:r w:rsidR="00411321" w:rsidRPr="0051646C">
        <w:rPr>
          <w:rFonts w:ascii="Times New Roman" w:hAnsi="Times New Roman" w:cs="Times New Roman"/>
          <w:color w:val="292934"/>
        </w:rPr>
        <w:t>p</w:t>
      </w:r>
      <w:r w:rsidR="00C304C6" w:rsidRPr="0051646C">
        <w:rPr>
          <w:rFonts w:ascii="Times New Roman" w:hAnsi="Times New Roman" w:cs="Times New Roman"/>
          <w:color w:val="292934"/>
        </w:rPr>
        <w:t>roportion de prescription à des posologies hors AMM (sous ou surdosage)</w:t>
      </w:r>
    </w:p>
    <w:p w14:paraId="4921C453" w14:textId="2CCB01E2" w:rsidR="00C304C6" w:rsidRPr="0051646C" w:rsidRDefault="00411321" w:rsidP="0051646C">
      <w:pPr>
        <w:autoSpaceDE w:val="0"/>
        <w:autoSpaceDN w:val="0"/>
        <w:adjustRightInd w:val="0"/>
        <w:jc w:val="both"/>
        <w:rPr>
          <w:rFonts w:ascii="Times New Roman" w:hAnsi="Times New Roman" w:cs="Times New Roman"/>
          <w:color w:val="292934"/>
        </w:rPr>
      </w:pPr>
      <w:r w:rsidRPr="0051646C">
        <w:rPr>
          <w:rFonts w:ascii="Times New Roman" w:hAnsi="Times New Roman" w:cs="Times New Roman"/>
          <w:color w:val="292934"/>
        </w:rPr>
        <w:t xml:space="preserve">- </w:t>
      </w:r>
      <w:r w:rsidR="00C304C6" w:rsidRPr="0051646C">
        <w:rPr>
          <w:rFonts w:ascii="Times New Roman" w:hAnsi="Times New Roman" w:cs="Times New Roman"/>
          <w:color w:val="292934"/>
        </w:rPr>
        <w:t>fréquence de non respect des contre-indications, des associations thérapeutiques déconseillées, des précautions d’emploi…</w:t>
      </w:r>
    </w:p>
    <w:p w14:paraId="2F756FFB" w14:textId="3004C64F" w:rsidR="00C304C6" w:rsidRPr="0051646C" w:rsidRDefault="00C304C6" w:rsidP="0051646C">
      <w:pPr>
        <w:pStyle w:val="Paragraphedeliste"/>
        <w:numPr>
          <w:ilvl w:val="0"/>
          <w:numId w:val="8"/>
        </w:numPr>
        <w:autoSpaceDE w:val="0"/>
        <w:autoSpaceDN w:val="0"/>
        <w:adjustRightInd w:val="0"/>
        <w:jc w:val="both"/>
        <w:rPr>
          <w:rFonts w:ascii="Times New Roman" w:hAnsi="Times New Roman" w:cs="Times New Roman"/>
          <w:color w:val="292934"/>
        </w:rPr>
      </w:pPr>
      <w:r w:rsidRPr="0051646C">
        <w:rPr>
          <w:rFonts w:ascii="Times New Roman" w:hAnsi="Times New Roman" w:cs="Times New Roman"/>
          <w:color w:val="292934"/>
        </w:rPr>
        <w:t>L’objectif est de mettre en évidence et de quantifier le mésusage (ou bon usage) du médicament M</w:t>
      </w:r>
      <w:r w:rsidR="00411321" w:rsidRPr="0051646C">
        <w:rPr>
          <w:rFonts w:ascii="Times New Roman" w:hAnsi="Times New Roman" w:cs="Times New Roman"/>
          <w:color w:val="292934"/>
        </w:rPr>
        <w:t xml:space="preserve"> (</w:t>
      </w:r>
      <w:r w:rsidR="00E95123" w:rsidRPr="0051646C">
        <w:rPr>
          <w:rFonts w:ascii="Times New Roman" w:hAnsi="Times New Roman" w:cs="Times New Roman"/>
          <w:color w:val="292934"/>
        </w:rPr>
        <w:t>mal prescrit par le médecin ou mal utilisé par le patient)</w:t>
      </w:r>
    </w:p>
    <w:p w14:paraId="2BBE2366" w14:textId="77777777" w:rsidR="00B06BB1" w:rsidRPr="0051646C" w:rsidRDefault="00B06BB1" w:rsidP="0051646C">
      <w:pPr>
        <w:jc w:val="both"/>
        <w:rPr>
          <w:rFonts w:ascii="Times New Roman" w:hAnsi="Times New Roman" w:cs="Times New Roman"/>
        </w:rPr>
      </w:pPr>
    </w:p>
    <w:p w14:paraId="02150645" w14:textId="77777777" w:rsidR="00F26D86" w:rsidRPr="0051646C" w:rsidRDefault="00F26D86" w:rsidP="0051646C">
      <w:pPr>
        <w:pStyle w:val="Paragraphedeliste"/>
        <w:numPr>
          <w:ilvl w:val="0"/>
          <w:numId w:val="4"/>
        </w:numPr>
        <w:jc w:val="both"/>
        <w:rPr>
          <w:rFonts w:ascii="Times New Roman" w:hAnsi="Times New Roman" w:cs="Times New Roman"/>
        </w:rPr>
      </w:pPr>
      <w:r w:rsidRPr="0051646C">
        <w:rPr>
          <w:rFonts w:ascii="Times New Roman" w:hAnsi="Times New Roman" w:cs="Times New Roman"/>
        </w:rPr>
        <w:t>Enquêtes étiologiques, notion de biais et causalité</w:t>
      </w:r>
    </w:p>
    <w:p w14:paraId="5A5ED4F1" w14:textId="77777777" w:rsidR="00F26D86" w:rsidRPr="0051646C" w:rsidRDefault="00F26D86" w:rsidP="0051646C">
      <w:pPr>
        <w:jc w:val="both"/>
        <w:rPr>
          <w:rFonts w:ascii="Times New Roman" w:hAnsi="Times New Roman" w:cs="Times New Roman"/>
        </w:rPr>
      </w:pPr>
    </w:p>
    <w:p w14:paraId="19197338" w14:textId="68302B63" w:rsidR="003656D3" w:rsidRPr="0051646C" w:rsidRDefault="007102A8" w:rsidP="0051646C">
      <w:pPr>
        <w:pStyle w:val="Paragraphedeliste"/>
        <w:numPr>
          <w:ilvl w:val="0"/>
          <w:numId w:val="39"/>
        </w:numPr>
        <w:jc w:val="both"/>
        <w:rPr>
          <w:rFonts w:ascii="Times New Roman" w:hAnsi="Times New Roman" w:cs="Times New Roman"/>
        </w:rPr>
      </w:pPr>
      <w:r w:rsidRPr="0051646C">
        <w:rPr>
          <w:rFonts w:ascii="Times New Roman" w:hAnsi="Times New Roman" w:cs="Times New Roman"/>
        </w:rPr>
        <w:t>Enquête</w:t>
      </w:r>
      <w:r w:rsidR="00DB5EF2" w:rsidRPr="0051646C">
        <w:rPr>
          <w:rFonts w:ascii="Times New Roman" w:hAnsi="Times New Roman" w:cs="Times New Roman"/>
        </w:rPr>
        <w:t>s</w:t>
      </w:r>
      <w:r w:rsidR="003656D3" w:rsidRPr="0051646C">
        <w:rPr>
          <w:rFonts w:ascii="Times New Roman" w:hAnsi="Times New Roman" w:cs="Times New Roman"/>
        </w:rPr>
        <w:t xml:space="preserve"> étiologique</w:t>
      </w:r>
      <w:r w:rsidR="00DB5EF2" w:rsidRPr="0051646C">
        <w:rPr>
          <w:rFonts w:ascii="Times New Roman" w:hAnsi="Times New Roman" w:cs="Times New Roman"/>
        </w:rPr>
        <w:t>s</w:t>
      </w:r>
      <w:r w:rsidR="003656D3" w:rsidRPr="0051646C">
        <w:rPr>
          <w:rFonts w:ascii="Times New Roman" w:hAnsi="Times New Roman" w:cs="Times New Roman"/>
        </w:rPr>
        <w:t xml:space="preserve"> comparative</w:t>
      </w:r>
      <w:r w:rsidR="00DB5EF2" w:rsidRPr="0051646C">
        <w:rPr>
          <w:rFonts w:ascii="Times New Roman" w:hAnsi="Times New Roman" w:cs="Times New Roman"/>
        </w:rPr>
        <w:t>s</w:t>
      </w:r>
    </w:p>
    <w:p w14:paraId="6FD5FFFE" w14:textId="77777777" w:rsidR="006E137A" w:rsidRPr="0051646C" w:rsidRDefault="006E137A" w:rsidP="0051646C">
      <w:pPr>
        <w:jc w:val="both"/>
        <w:rPr>
          <w:rFonts w:ascii="Times New Roman" w:hAnsi="Times New Roman" w:cs="Times New Roman"/>
        </w:rPr>
      </w:pPr>
    </w:p>
    <w:p w14:paraId="7FCAB186" w14:textId="77777777" w:rsidR="006E137A" w:rsidRPr="0051646C" w:rsidRDefault="006E137A" w:rsidP="0051646C">
      <w:pPr>
        <w:pStyle w:val="Paragraphedeliste"/>
        <w:numPr>
          <w:ilvl w:val="0"/>
          <w:numId w:val="37"/>
        </w:numPr>
        <w:jc w:val="both"/>
        <w:rPr>
          <w:rFonts w:ascii="Times New Roman" w:hAnsi="Times New Roman" w:cs="Times New Roman"/>
        </w:rPr>
      </w:pPr>
      <w:r w:rsidRPr="0051646C">
        <w:rPr>
          <w:rFonts w:ascii="Times New Roman" w:hAnsi="Times New Roman" w:cs="Times New Roman"/>
        </w:rPr>
        <w:t>Il existe différents types d’étude :</w:t>
      </w:r>
    </w:p>
    <w:p w14:paraId="1E09646F" w14:textId="77777777" w:rsidR="006E137A" w:rsidRPr="0051646C" w:rsidRDefault="006E137A" w:rsidP="0051646C">
      <w:pPr>
        <w:jc w:val="both"/>
        <w:rPr>
          <w:rFonts w:ascii="Times New Roman" w:hAnsi="Times New Roman" w:cs="Times New Roman"/>
        </w:rPr>
      </w:pPr>
      <w:r w:rsidRPr="0051646C">
        <w:rPr>
          <w:rFonts w:ascii="Times New Roman" w:hAnsi="Times New Roman" w:cs="Times New Roman"/>
        </w:rPr>
        <w:t>- études épidémiologiques « classiques » : cohorte, cas/témoin, cas/témoin niché dans les cohortes</w:t>
      </w:r>
    </w:p>
    <w:p w14:paraId="695EA873" w14:textId="55CFF1CE" w:rsidR="006E137A" w:rsidRPr="0051646C" w:rsidRDefault="006E137A" w:rsidP="0051646C">
      <w:pPr>
        <w:jc w:val="both"/>
        <w:rPr>
          <w:rFonts w:ascii="Times New Roman" w:hAnsi="Times New Roman" w:cs="Times New Roman"/>
        </w:rPr>
      </w:pPr>
      <w:r w:rsidRPr="0051646C">
        <w:rPr>
          <w:rFonts w:ascii="Times New Roman" w:hAnsi="Times New Roman" w:cs="Times New Roman"/>
        </w:rPr>
        <w:t>- études « cases only » plus spécifiques à la pharmaco-épidémiologie : cas cross-over, cas cross-over avec contrôle temporel, Self Controlled Case Series.</w:t>
      </w:r>
    </w:p>
    <w:p w14:paraId="323329C4" w14:textId="77777777" w:rsidR="006E137A" w:rsidRPr="0051646C" w:rsidRDefault="006E137A" w:rsidP="0051646C">
      <w:pPr>
        <w:jc w:val="both"/>
        <w:rPr>
          <w:rFonts w:ascii="Times New Roman" w:hAnsi="Times New Roman" w:cs="Times New Roman"/>
        </w:rPr>
      </w:pPr>
    </w:p>
    <w:p w14:paraId="109251F4" w14:textId="5555522A" w:rsidR="00B06BB1" w:rsidRPr="0051646C" w:rsidRDefault="00B06BB1" w:rsidP="0051646C">
      <w:pPr>
        <w:jc w:val="both"/>
        <w:rPr>
          <w:rFonts w:ascii="Times New Roman" w:hAnsi="Times New Roman" w:cs="Times New Roman"/>
        </w:rPr>
      </w:pPr>
      <w:r w:rsidRPr="0051646C">
        <w:rPr>
          <w:rFonts w:ascii="Times New Roman" w:hAnsi="Times New Roman" w:cs="Times New Roman"/>
        </w:rPr>
        <w:t xml:space="preserve">Etude étiologique : </w:t>
      </w:r>
      <w:r w:rsidR="00591623" w:rsidRPr="0051646C">
        <w:rPr>
          <w:rFonts w:ascii="Times New Roman" w:hAnsi="Times New Roman" w:cs="Times New Roman"/>
        </w:rPr>
        <w:t>on va réé</w:t>
      </w:r>
      <w:r w:rsidRPr="0051646C">
        <w:rPr>
          <w:rFonts w:ascii="Times New Roman" w:hAnsi="Times New Roman" w:cs="Times New Roman"/>
        </w:rPr>
        <w:t>valuer la balance B</w:t>
      </w:r>
      <w:r w:rsidR="00997963" w:rsidRPr="0051646C">
        <w:rPr>
          <w:rFonts w:ascii="Times New Roman" w:hAnsi="Times New Roman" w:cs="Times New Roman"/>
        </w:rPr>
        <w:t>/</w:t>
      </w:r>
      <w:r w:rsidRPr="0051646C">
        <w:rPr>
          <w:rFonts w:ascii="Times New Roman" w:hAnsi="Times New Roman" w:cs="Times New Roman"/>
        </w:rPr>
        <w:t xml:space="preserve">R du </w:t>
      </w:r>
      <w:r w:rsidR="00670580" w:rsidRPr="0051646C">
        <w:rPr>
          <w:rFonts w:ascii="Times New Roman" w:hAnsi="Times New Roman" w:cs="Times New Roman"/>
        </w:rPr>
        <w:t>médicament</w:t>
      </w:r>
      <w:r w:rsidR="00591623" w:rsidRPr="0051646C">
        <w:rPr>
          <w:rFonts w:ascii="Times New Roman" w:hAnsi="Times New Roman" w:cs="Times New Roman"/>
        </w:rPr>
        <w:t xml:space="preserve"> </w:t>
      </w:r>
      <w:r w:rsidR="00997963" w:rsidRPr="0051646C">
        <w:rPr>
          <w:rFonts w:ascii="Times New Roman" w:hAnsi="Times New Roman" w:cs="Times New Roman"/>
        </w:rPr>
        <w:t xml:space="preserve">c’est-à-dire </w:t>
      </w:r>
      <w:r w:rsidRPr="0051646C">
        <w:rPr>
          <w:rFonts w:ascii="Times New Roman" w:hAnsi="Times New Roman" w:cs="Times New Roman"/>
        </w:rPr>
        <w:t>retester l</w:t>
      </w:r>
      <w:r w:rsidR="00591623" w:rsidRPr="0051646C">
        <w:rPr>
          <w:rFonts w:ascii="Times New Roman" w:hAnsi="Times New Roman" w:cs="Times New Roman"/>
        </w:rPr>
        <w:t>’</w:t>
      </w:r>
      <w:r w:rsidRPr="0051646C">
        <w:rPr>
          <w:rFonts w:ascii="Times New Roman" w:hAnsi="Times New Roman" w:cs="Times New Roman"/>
        </w:rPr>
        <w:t xml:space="preserve">association entre la prise du </w:t>
      </w:r>
      <w:r w:rsidR="00670580" w:rsidRPr="0051646C">
        <w:rPr>
          <w:rFonts w:ascii="Times New Roman" w:hAnsi="Times New Roman" w:cs="Times New Roman"/>
        </w:rPr>
        <w:t>médicament</w:t>
      </w:r>
      <w:r w:rsidR="00591623" w:rsidRPr="0051646C">
        <w:rPr>
          <w:rFonts w:ascii="Times New Roman" w:hAnsi="Times New Roman" w:cs="Times New Roman"/>
        </w:rPr>
        <w:t xml:space="preserve"> et le fait de gué</w:t>
      </w:r>
      <w:r w:rsidRPr="0051646C">
        <w:rPr>
          <w:rFonts w:ascii="Times New Roman" w:hAnsi="Times New Roman" w:cs="Times New Roman"/>
        </w:rPr>
        <w:t>rir ou d</w:t>
      </w:r>
      <w:r w:rsidR="00591623" w:rsidRPr="0051646C">
        <w:rPr>
          <w:rFonts w:ascii="Times New Roman" w:hAnsi="Times New Roman" w:cs="Times New Roman"/>
        </w:rPr>
        <w:t>’</w:t>
      </w:r>
      <w:r w:rsidRPr="0051646C">
        <w:rPr>
          <w:rFonts w:ascii="Times New Roman" w:hAnsi="Times New Roman" w:cs="Times New Roman"/>
        </w:rPr>
        <w:t>avoir des EI</w:t>
      </w:r>
    </w:p>
    <w:p w14:paraId="3D4FC402" w14:textId="77777777" w:rsidR="003656D3" w:rsidRPr="0051646C" w:rsidRDefault="003656D3" w:rsidP="0051646C">
      <w:pPr>
        <w:jc w:val="both"/>
        <w:rPr>
          <w:rFonts w:ascii="Times New Roman" w:hAnsi="Times New Roman" w:cs="Times New Roman"/>
        </w:rPr>
      </w:pPr>
    </w:p>
    <w:p w14:paraId="381F4FED" w14:textId="114838E1" w:rsidR="003656D3" w:rsidRPr="0051646C" w:rsidRDefault="00670580" w:rsidP="0051646C">
      <w:pPr>
        <w:pStyle w:val="Paragraphedeliste"/>
        <w:numPr>
          <w:ilvl w:val="0"/>
          <w:numId w:val="38"/>
        </w:numPr>
        <w:jc w:val="both"/>
        <w:rPr>
          <w:rFonts w:ascii="Times New Roman" w:hAnsi="Times New Roman" w:cs="Times New Roman"/>
          <w:u w:val="single"/>
        </w:rPr>
      </w:pPr>
      <w:r w:rsidRPr="0051646C">
        <w:rPr>
          <w:rFonts w:ascii="Times New Roman" w:hAnsi="Times New Roman" w:cs="Times New Roman"/>
          <w:u w:val="single"/>
        </w:rPr>
        <w:t>Enquêtes</w:t>
      </w:r>
      <w:r w:rsidR="003656D3" w:rsidRPr="0051646C">
        <w:rPr>
          <w:rFonts w:ascii="Times New Roman" w:hAnsi="Times New Roman" w:cs="Times New Roman"/>
          <w:u w:val="single"/>
        </w:rPr>
        <w:t xml:space="preserve"> exposés-non exposés = de cohorte </w:t>
      </w:r>
    </w:p>
    <w:p w14:paraId="67B02CF0" w14:textId="592DAC37" w:rsidR="00254D8A" w:rsidRPr="0051646C" w:rsidRDefault="00987441" w:rsidP="0051646C">
      <w:pPr>
        <w:jc w:val="both"/>
        <w:rPr>
          <w:rFonts w:ascii="Times New Roman" w:hAnsi="Times New Roman" w:cs="Times New Roman"/>
        </w:rPr>
      </w:pPr>
      <w:r w:rsidRPr="0051646C">
        <w:rPr>
          <w:rFonts w:ascii="Times New Roman" w:hAnsi="Times New Roman" w:cs="Times New Roman"/>
        </w:rPr>
        <w:t>-</w:t>
      </w:r>
      <w:r w:rsidR="00997963" w:rsidRPr="0051646C">
        <w:rPr>
          <w:rFonts w:ascii="Times New Roman" w:hAnsi="Times New Roman" w:cs="Times New Roman"/>
        </w:rPr>
        <w:t xml:space="preserve"> </w:t>
      </w:r>
      <w:r w:rsidRPr="0051646C">
        <w:rPr>
          <w:rFonts w:ascii="Times New Roman" w:hAnsi="Times New Roman" w:cs="Times New Roman"/>
        </w:rPr>
        <w:t xml:space="preserve">Etude </w:t>
      </w:r>
      <w:r w:rsidRPr="0051646C">
        <w:rPr>
          <w:rFonts w:ascii="Times New Roman" w:hAnsi="Times New Roman" w:cs="Times New Roman"/>
          <w:b/>
        </w:rPr>
        <w:t>p</w:t>
      </w:r>
      <w:r w:rsidR="00254D8A" w:rsidRPr="0051646C">
        <w:rPr>
          <w:rFonts w:ascii="Times New Roman" w:hAnsi="Times New Roman" w:cs="Times New Roman"/>
          <w:b/>
        </w:rPr>
        <w:t>rospective</w:t>
      </w:r>
    </w:p>
    <w:p w14:paraId="1E79410D" w14:textId="7B782C10" w:rsidR="003656D3" w:rsidRPr="0051646C" w:rsidRDefault="003656D3" w:rsidP="0051646C">
      <w:pPr>
        <w:jc w:val="both"/>
        <w:rPr>
          <w:rFonts w:ascii="Times New Roman" w:hAnsi="Times New Roman" w:cs="Times New Roman"/>
        </w:rPr>
      </w:pPr>
      <w:r w:rsidRPr="0051646C">
        <w:rPr>
          <w:rFonts w:ascii="Times New Roman" w:hAnsi="Times New Roman" w:cs="Times New Roman"/>
        </w:rPr>
        <w:t xml:space="preserve">- On constitue les groupes par rapport à l’exposition au médicament (=traité M+ // non traité M-) et on mesure l’efficacité du médicament = si on guérit </w:t>
      </w:r>
      <w:r w:rsidR="00997963" w:rsidRPr="0051646C">
        <w:rPr>
          <w:rFonts w:ascii="Times New Roman" w:hAnsi="Times New Roman" w:cs="Times New Roman"/>
        </w:rPr>
        <w:t xml:space="preserve">(EF+) </w:t>
      </w:r>
      <w:r w:rsidRPr="0051646C">
        <w:rPr>
          <w:rFonts w:ascii="Times New Roman" w:hAnsi="Times New Roman" w:cs="Times New Roman"/>
        </w:rPr>
        <w:t>ou pas</w:t>
      </w:r>
      <w:r w:rsidR="00997963" w:rsidRPr="0051646C">
        <w:rPr>
          <w:rFonts w:ascii="Times New Roman" w:hAnsi="Times New Roman" w:cs="Times New Roman"/>
        </w:rPr>
        <w:t xml:space="preserve"> (EF-)</w:t>
      </w:r>
      <w:r w:rsidR="00A552E6" w:rsidRPr="0051646C">
        <w:rPr>
          <w:rFonts w:ascii="Times New Roman" w:hAnsi="Times New Roman" w:cs="Times New Roman"/>
        </w:rPr>
        <w:t>.</w:t>
      </w:r>
    </w:p>
    <w:p w14:paraId="575C2666" w14:textId="77777777" w:rsidR="00A552E6" w:rsidRPr="0051646C" w:rsidRDefault="006951E0" w:rsidP="0051646C">
      <w:pPr>
        <w:jc w:val="both"/>
        <w:rPr>
          <w:rFonts w:ascii="Times New Roman" w:hAnsi="Times New Roman" w:cs="Times New Roman"/>
        </w:rPr>
      </w:pPr>
      <w:r w:rsidRPr="0051646C">
        <w:rPr>
          <w:rFonts w:ascii="Times New Roman" w:hAnsi="Times New Roman" w:cs="Times New Roman"/>
        </w:rPr>
        <w:t xml:space="preserve">- </w:t>
      </w:r>
      <w:r w:rsidR="003656D3" w:rsidRPr="0051646C">
        <w:rPr>
          <w:rFonts w:ascii="Times New Roman" w:hAnsi="Times New Roman" w:cs="Times New Roman"/>
        </w:rPr>
        <w:t>Peut aussi s</w:t>
      </w:r>
      <w:r w:rsidR="00FC4857" w:rsidRPr="0051646C">
        <w:rPr>
          <w:rFonts w:ascii="Times New Roman" w:hAnsi="Times New Roman" w:cs="Times New Roman"/>
        </w:rPr>
        <w:t>’intéresser</w:t>
      </w:r>
      <w:r w:rsidR="00B06BB1" w:rsidRPr="0051646C">
        <w:rPr>
          <w:rFonts w:ascii="Times New Roman" w:hAnsi="Times New Roman" w:cs="Times New Roman"/>
        </w:rPr>
        <w:t xml:space="preserve"> aux EI du médicament </w:t>
      </w:r>
      <w:r w:rsidR="00FC4857" w:rsidRPr="0051646C">
        <w:rPr>
          <w:rFonts w:ascii="Times New Roman" w:hAnsi="Times New Roman" w:cs="Times New Roman"/>
        </w:rPr>
        <w:t>et non à</w:t>
      </w:r>
      <w:r w:rsidR="003656D3" w:rsidRPr="0051646C">
        <w:rPr>
          <w:rFonts w:ascii="Times New Roman" w:hAnsi="Times New Roman" w:cs="Times New Roman"/>
        </w:rPr>
        <w:t xml:space="preserve"> la </w:t>
      </w:r>
      <w:r w:rsidR="00FC4857" w:rsidRPr="0051646C">
        <w:rPr>
          <w:rFonts w:ascii="Times New Roman" w:hAnsi="Times New Roman" w:cs="Times New Roman"/>
        </w:rPr>
        <w:t>guérison</w:t>
      </w:r>
      <w:r w:rsidR="003656D3" w:rsidRPr="0051646C">
        <w:rPr>
          <w:rFonts w:ascii="Times New Roman" w:hAnsi="Times New Roman" w:cs="Times New Roman"/>
        </w:rPr>
        <w:t xml:space="preserve"> : on mesure </w:t>
      </w:r>
      <w:r w:rsidR="00FC4857" w:rsidRPr="0051646C">
        <w:rPr>
          <w:rFonts w:ascii="Times New Roman" w:hAnsi="Times New Roman" w:cs="Times New Roman"/>
        </w:rPr>
        <w:t>l’</w:t>
      </w:r>
      <w:r w:rsidR="003656D3" w:rsidRPr="0051646C">
        <w:rPr>
          <w:rFonts w:ascii="Times New Roman" w:hAnsi="Times New Roman" w:cs="Times New Roman"/>
        </w:rPr>
        <w:t>apparition d</w:t>
      </w:r>
      <w:r w:rsidR="00FC4857" w:rsidRPr="0051646C">
        <w:rPr>
          <w:rFonts w:ascii="Times New Roman" w:hAnsi="Times New Roman" w:cs="Times New Roman"/>
        </w:rPr>
        <w:t xml:space="preserve">’un EI afin de </w:t>
      </w:r>
      <w:r w:rsidR="003656D3" w:rsidRPr="0051646C">
        <w:rPr>
          <w:rFonts w:ascii="Times New Roman" w:hAnsi="Times New Roman" w:cs="Times New Roman"/>
        </w:rPr>
        <w:t xml:space="preserve">voir </w:t>
      </w:r>
      <w:r w:rsidR="00FC4857" w:rsidRPr="0051646C">
        <w:rPr>
          <w:rFonts w:ascii="Times New Roman" w:hAnsi="Times New Roman" w:cs="Times New Roman"/>
        </w:rPr>
        <w:t xml:space="preserve">la fréquence de cet </w:t>
      </w:r>
      <w:r w:rsidR="003656D3" w:rsidRPr="0051646C">
        <w:rPr>
          <w:rFonts w:ascii="Times New Roman" w:hAnsi="Times New Roman" w:cs="Times New Roman"/>
        </w:rPr>
        <w:t xml:space="preserve">EI </w:t>
      </w:r>
    </w:p>
    <w:p w14:paraId="2CC164C5" w14:textId="4EF0EB7F" w:rsidR="003656D3" w:rsidRPr="0051646C" w:rsidRDefault="00A552E6" w:rsidP="0051646C">
      <w:pPr>
        <w:jc w:val="both"/>
        <w:rPr>
          <w:rFonts w:ascii="Times New Roman" w:hAnsi="Times New Roman" w:cs="Times New Roman"/>
        </w:rPr>
      </w:pPr>
      <w:r w:rsidRPr="0051646C">
        <w:rPr>
          <w:rFonts w:ascii="Times New Roman" w:hAnsi="Times New Roman" w:cs="Times New Roman"/>
        </w:rPr>
        <w:t>- Permet de mesurer le</w:t>
      </w:r>
      <w:r w:rsidR="003656D3" w:rsidRPr="0051646C">
        <w:rPr>
          <w:rFonts w:ascii="Times New Roman" w:hAnsi="Times New Roman" w:cs="Times New Roman"/>
        </w:rPr>
        <w:t xml:space="preserve"> risque relatif</w:t>
      </w:r>
    </w:p>
    <w:p w14:paraId="606171F2" w14:textId="77777777" w:rsidR="00B06BB1" w:rsidRPr="0051646C" w:rsidRDefault="00B06BB1" w:rsidP="0051646C">
      <w:pPr>
        <w:jc w:val="both"/>
        <w:rPr>
          <w:rFonts w:ascii="Times New Roman" w:hAnsi="Times New Roman" w:cs="Times New Roman"/>
        </w:rPr>
      </w:pPr>
    </w:p>
    <w:p w14:paraId="155D4DF9" w14:textId="0D1B3BA2" w:rsidR="00B06BB1" w:rsidRPr="0051646C" w:rsidRDefault="00997963" w:rsidP="0051646C">
      <w:pPr>
        <w:jc w:val="both"/>
        <w:rPr>
          <w:rFonts w:ascii="Times New Roman" w:hAnsi="Times New Roman" w:cs="Times New Roman"/>
        </w:rPr>
      </w:pPr>
      <w:r w:rsidRPr="0051646C">
        <w:rPr>
          <w:rFonts w:ascii="Times New Roman" w:hAnsi="Times New Roman" w:cs="Times New Roman"/>
          <w:noProof/>
        </w:rPr>
        <w:drawing>
          <wp:inline distT="0" distB="0" distL="0" distR="0" wp14:anchorId="1F56035D" wp14:editId="0ADAF5FA">
            <wp:extent cx="2418745" cy="1418866"/>
            <wp:effectExtent l="0" t="0" r="0" b="3810"/>
            <wp:docPr id="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1340" cy="1420388"/>
                    </a:xfrm>
                    <a:prstGeom prst="rect">
                      <a:avLst/>
                    </a:prstGeom>
                    <a:noFill/>
                    <a:ln>
                      <a:noFill/>
                    </a:ln>
                  </pic:spPr>
                </pic:pic>
              </a:graphicData>
            </a:graphic>
          </wp:inline>
        </w:drawing>
      </w:r>
      <w:r w:rsidRPr="0051646C">
        <w:rPr>
          <w:rFonts w:ascii="Times New Roman" w:hAnsi="Times New Roman" w:cs="Times New Roman"/>
        </w:rPr>
        <w:t xml:space="preserve">  </w:t>
      </w:r>
      <w:r w:rsidR="002561A7" w:rsidRPr="0051646C">
        <w:rPr>
          <w:rFonts w:ascii="Times New Roman" w:hAnsi="Times New Roman" w:cs="Times New Roman"/>
        </w:rPr>
        <w:t xml:space="preserve"> </w:t>
      </w:r>
      <w:r w:rsidRPr="0051646C">
        <w:rPr>
          <w:rFonts w:ascii="Times New Roman" w:hAnsi="Times New Roman" w:cs="Times New Roman"/>
        </w:rPr>
        <w:t xml:space="preserve">    </w:t>
      </w:r>
      <w:r w:rsidRPr="0051646C">
        <w:rPr>
          <w:rFonts w:ascii="Times New Roman" w:hAnsi="Times New Roman" w:cs="Times New Roman"/>
          <w:noProof/>
        </w:rPr>
        <w:drawing>
          <wp:inline distT="0" distB="0" distL="0" distR="0" wp14:anchorId="20003606" wp14:editId="03D949FF">
            <wp:extent cx="2332506" cy="1422356"/>
            <wp:effectExtent l="0" t="0" r="4445" b="635"/>
            <wp:docPr id="1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6936" cy="1425057"/>
                    </a:xfrm>
                    <a:prstGeom prst="rect">
                      <a:avLst/>
                    </a:prstGeom>
                    <a:noFill/>
                    <a:ln>
                      <a:noFill/>
                    </a:ln>
                  </pic:spPr>
                </pic:pic>
              </a:graphicData>
            </a:graphic>
          </wp:inline>
        </w:drawing>
      </w:r>
    </w:p>
    <w:p w14:paraId="244A10B7" w14:textId="77777777" w:rsidR="003656D3" w:rsidRPr="0051646C" w:rsidRDefault="003656D3" w:rsidP="0051646C">
      <w:pPr>
        <w:jc w:val="both"/>
        <w:rPr>
          <w:rFonts w:ascii="Times New Roman" w:hAnsi="Times New Roman" w:cs="Times New Roman"/>
        </w:rPr>
      </w:pPr>
    </w:p>
    <w:p w14:paraId="1D0B56D7" w14:textId="1EE774EA" w:rsidR="00A552E6" w:rsidRPr="0051646C" w:rsidRDefault="00997963" w:rsidP="0051646C">
      <w:pPr>
        <w:pStyle w:val="Paragraphedeliste"/>
        <w:numPr>
          <w:ilvl w:val="0"/>
          <w:numId w:val="38"/>
        </w:numPr>
        <w:jc w:val="both"/>
        <w:rPr>
          <w:rFonts w:ascii="Times New Roman" w:hAnsi="Times New Roman" w:cs="Times New Roman"/>
          <w:u w:val="single"/>
        </w:rPr>
      </w:pPr>
      <w:r w:rsidRPr="0051646C">
        <w:rPr>
          <w:rFonts w:ascii="Times New Roman" w:hAnsi="Times New Roman" w:cs="Times New Roman"/>
          <w:u w:val="single"/>
        </w:rPr>
        <w:t>Etude cas-</w:t>
      </w:r>
      <w:r w:rsidR="00A552E6" w:rsidRPr="0051646C">
        <w:rPr>
          <w:rFonts w:ascii="Times New Roman" w:hAnsi="Times New Roman" w:cs="Times New Roman"/>
          <w:u w:val="single"/>
        </w:rPr>
        <w:t xml:space="preserve">témoins : </w:t>
      </w:r>
    </w:p>
    <w:p w14:paraId="7DFD49E1" w14:textId="018FA405" w:rsidR="00A552E6" w:rsidRPr="0051646C" w:rsidRDefault="00997963" w:rsidP="0051646C">
      <w:pPr>
        <w:jc w:val="both"/>
        <w:rPr>
          <w:rFonts w:ascii="Times New Roman" w:hAnsi="Times New Roman" w:cs="Times New Roman"/>
        </w:rPr>
      </w:pPr>
      <w:r w:rsidRPr="0051646C">
        <w:rPr>
          <w:rFonts w:ascii="Times New Roman" w:hAnsi="Times New Roman" w:cs="Times New Roman"/>
        </w:rPr>
        <w:t>- E</w:t>
      </w:r>
      <w:r w:rsidR="00A552E6" w:rsidRPr="0051646C">
        <w:rPr>
          <w:rFonts w:ascii="Times New Roman" w:hAnsi="Times New Roman" w:cs="Times New Roman"/>
        </w:rPr>
        <w:t xml:space="preserve">nquête </w:t>
      </w:r>
      <w:r w:rsidR="00A552E6" w:rsidRPr="0051646C">
        <w:rPr>
          <w:rFonts w:ascii="Times New Roman" w:hAnsi="Times New Roman" w:cs="Times New Roman"/>
          <w:b/>
        </w:rPr>
        <w:t>rétrospective</w:t>
      </w:r>
      <w:r w:rsidR="00A552E6" w:rsidRPr="0051646C">
        <w:rPr>
          <w:rFonts w:ascii="Times New Roman" w:hAnsi="Times New Roman" w:cs="Times New Roman"/>
        </w:rPr>
        <w:t xml:space="preserve"> </w:t>
      </w:r>
    </w:p>
    <w:p w14:paraId="3EB68F60" w14:textId="0FEB79CB" w:rsidR="00A552E6" w:rsidRPr="0051646C" w:rsidRDefault="00997963" w:rsidP="0051646C">
      <w:pPr>
        <w:jc w:val="both"/>
        <w:rPr>
          <w:rFonts w:ascii="Times New Roman" w:hAnsi="Times New Roman" w:cs="Times New Roman"/>
        </w:rPr>
      </w:pPr>
      <w:r w:rsidRPr="0051646C">
        <w:rPr>
          <w:rFonts w:ascii="Times New Roman" w:hAnsi="Times New Roman" w:cs="Times New Roman"/>
        </w:rPr>
        <w:t>- O</w:t>
      </w:r>
      <w:r w:rsidR="00A552E6" w:rsidRPr="0051646C">
        <w:rPr>
          <w:rFonts w:ascii="Times New Roman" w:hAnsi="Times New Roman" w:cs="Times New Roman"/>
        </w:rPr>
        <w:t>n prend ceux qui ont la maladie et des gens qui ne l’ont pas et on fait une recherche a posteriori dans l’historique du malade de l’exposition</w:t>
      </w:r>
      <w:r w:rsidRPr="0051646C">
        <w:rPr>
          <w:rFonts w:ascii="Times New Roman" w:hAnsi="Times New Roman" w:cs="Times New Roman"/>
        </w:rPr>
        <w:t xml:space="preserve"> au médicament (M+)</w:t>
      </w:r>
      <w:r w:rsidR="00A552E6" w:rsidRPr="0051646C">
        <w:rPr>
          <w:rFonts w:ascii="Times New Roman" w:hAnsi="Times New Roman" w:cs="Times New Roman"/>
        </w:rPr>
        <w:t xml:space="preserve">. </w:t>
      </w:r>
    </w:p>
    <w:p w14:paraId="70304DF1" w14:textId="009ED43A" w:rsidR="00A552E6" w:rsidRPr="0051646C" w:rsidRDefault="00A552E6" w:rsidP="0051646C">
      <w:pPr>
        <w:jc w:val="both"/>
        <w:rPr>
          <w:rFonts w:ascii="Times New Roman" w:hAnsi="Times New Roman" w:cs="Times New Roman"/>
        </w:rPr>
      </w:pPr>
      <w:r w:rsidRPr="0051646C">
        <w:rPr>
          <w:rFonts w:ascii="Times New Roman" w:hAnsi="Times New Roman" w:cs="Times New Roman"/>
        </w:rPr>
        <w:t>-</w:t>
      </w:r>
      <w:r w:rsidR="00997963" w:rsidRPr="0051646C">
        <w:rPr>
          <w:rFonts w:ascii="Times New Roman" w:hAnsi="Times New Roman" w:cs="Times New Roman"/>
        </w:rPr>
        <w:t xml:space="preserve"> P</w:t>
      </w:r>
      <w:r w:rsidRPr="0051646C">
        <w:rPr>
          <w:rFonts w:ascii="Times New Roman" w:hAnsi="Times New Roman" w:cs="Times New Roman"/>
        </w:rPr>
        <w:t xml:space="preserve">ermet la mesure d’odd ratio </w:t>
      </w:r>
    </w:p>
    <w:p w14:paraId="71449C62" w14:textId="77777777" w:rsidR="00A552E6" w:rsidRPr="0051646C" w:rsidRDefault="00A552E6" w:rsidP="0051646C">
      <w:pPr>
        <w:jc w:val="both"/>
        <w:rPr>
          <w:rFonts w:ascii="Times New Roman" w:hAnsi="Times New Roman" w:cs="Times New Roman"/>
        </w:rPr>
      </w:pPr>
    </w:p>
    <w:p w14:paraId="1C504379" w14:textId="037A3952" w:rsidR="009F6E38" w:rsidRPr="0051646C" w:rsidRDefault="00997963" w:rsidP="0051646C">
      <w:pPr>
        <w:jc w:val="both"/>
        <w:rPr>
          <w:rFonts w:ascii="Times New Roman" w:hAnsi="Times New Roman" w:cs="Times New Roman"/>
        </w:rPr>
      </w:pPr>
      <w:r w:rsidRPr="0051646C">
        <w:rPr>
          <w:rFonts w:ascii="Times New Roman" w:hAnsi="Times New Roman" w:cs="Times New Roman"/>
          <w:noProof/>
        </w:rPr>
        <w:drawing>
          <wp:inline distT="0" distB="0" distL="0" distR="0" wp14:anchorId="2503072B" wp14:editId="7EF177BD">
            <wp:extent cx="2179868" cy="1260802"/>
            <wp:effectExtent l="0" t="0" r="5080" b="9525"/>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9868" cy="1260802"/>
                    </a:xfrm>
                    <a:prstGeom prst="rect">
                      <a:avLst/>
                    </a:prstGeom>
                    <a:noFill/>
                    <a:ln>
                      <a:noFill/>
                    </a:ln>
                  </pic:spPr>
                </pic:pic>
              </a:graphicData>
            </a:graphic>
          </wp:inline>
        </w:drawing>
      </w:r>
    </w:p>
    <w:p w14:paraId="0D42D553" w14:textId="686EAF27" w:rsidR="00DE0FB7" w:rsidRPr="0051646C" w:rsidRDefault="000638A7" w:rsidP="0051646C">
      <w:pPr>
        <w:pStyle w:val="Paragraphedeliste"/>
        <w:numPr>
          <w:ilvl w:val="0"/>
          <w:numId w:val="38"/>
        </w:numPr>
        <w:jc w:val="both"/>
        <w:rPr>
          <w:rFonts w:ascii="Times New Roman" w:hAnsi="Times New Roman" w:cs="Times New Roman"/>
          <w:u w:val="single"/>
        </w:rPr>
      </w:pPr>
      <w:r w:rsidRPr="0051646C">
        <w:rPr>
          <w:rFonts w:ascii="Times New Roman" w:hAnsi="Times New Roman" w:cs="Times New Roman"/>
          <w:u w:val="single"/>
        </w:rPr>
        <w:t>Enquête</w:t>
      </w:r>
      <w:r w:rsidR="001C5F14" w:rsidRPr="0051646C">
        <w:rPr>
          <w:rFonts w:ascii="Times New Roman" w:hAnsi="Times New Roman" w:cs="Times New Roman"/>
          <w:u w:val="single"/>
        </w:rPr>
        <w:t xml:space="preserve"> cas-témoin niché dans une cohorte</w:t>
      </w:r>
    </w:p>
    <w:p w14:paraId="02F5B6D7" w14:textId="77777777" w:rsidR="00D21AD4" w:rsidRPr="0051646C" w:rsidRDefault="00D21AD4" w:rsidP="0051646C">
      <w:pPr>
        <w:pStyle w:val="Paragraphedeliste"/>
        <w:jc w:val="both"/>
        <w:rPr>
          <w:rFonts w:ascii="Times New Roman" w:hAnsi="Times New Roman" w:cs="Times New Roman"/>
        </w:rPr>
      </w:pPr>
    </w:p>
    <w:p w14:paraId="199AA58A" w14:textId="5545D6A0" w:rsidR="000638A7" w:rsidRPr="0051646C" w:rsidRDefault="000638A7" w:rsidP="0051646C">
      <w:pPr>
        <w:jc w:val="both"/>
        <w:rPr>
          <w:rFonts w:ascii="Times New Roman" w:hAnsi="Times New Roman" w:cs="Times New Roman"/>
        </w:rPr>
      </w:pPr>
      <w:r w:rsidRPr="0051646C">
        <w:rPr>
          <w:rFonts w:ascii="Times New Roman" w:hAnsi="Times New Roman" w:cs="Times New Roman"/>
        </w:rPr>
        <w:t>Problème des cas-témoins : biais de mémoire : comme c’est rétrospectif on mesure les facteurs d’exposition de manière rétrospective cependant les gens qui ont la maladie se souviennent mieux que ceux qui ne l’ont pas…</w:t>
      </w:r>
    </w:p>
    <w:p w14:paraId="7C475419" w14:textId="43D5F039" w:rsidR="000638A7" w:rsidRPr="0051646C" w:rsidRDefault="000638A7" w:rsidP="0051646C">
      <w:pPr>
        <w:jc w:val="both"/>
        <w:rPr>
          <w:rFonts w:ascii="Times New Roman" w:hAnsi="Times New Roman" w:cs="Times New Roman"/>
        </w:rPr>
      </w:pPr>
      <w:r w:rsidRPr="0051646C">
        <w:rPr>
          <w:rFonts w:ascii="Times New Roman" w:hAnsi="Times New Roman" w:cs="Times New Roman"/>
        </w:rPr>
        <w:sym w:font="Wingdings" w:char="F0E8"/>
      </w:r>
      <w:r w:rsidRPr="0051646C">
        <w:rPr>
          <w:rFonts w:ascii="Times New Roman" w:hAnsi="Times New Roman" w:cs="Times New Roman"/>
        </w:rPr>
        <w:t xml:space="preserve"> l’</w:t>
      </w:r>
      <w:r w:rsidR="003D5571" w:rsidRPr="0051646C">
        <w:rPr>
          <w:rFonts w:ascii="Times New Roman" w:hAnsi="Times New Roman" w:cs="Times New Roman"/>
        </w:rPr>
        <w:t>enquête</w:t>
      </w:r>
      <w:r w:rsidRPr="0051646C">
        <w:rPr>
          <w:rFonts w:ascii="Times New Roman" w:hAnsi="Times New Roman" w:cs="Times New Roman"/>
        </w:rPr>
        <w:t xml:space="preserve"> cas-témoins nichée est une manière de corriger le problème :</w:t>
      </w:r>
    </w:p>
    <w:p w14:paraId="424C396B" w14:textId="2774047D" w:rsidR="000638A7" w:rsidRPr="0051646C" w:rsidRDefault="001C5F14" w:rsidP="0051646C">
      <w:pPr>
        <w:jc w:val="both"/>
        <w:rPr>
          <w:rFonts w:ascii="Times New Roman" w:hAnsi="Times New Roman" w:cs="Times New Roman"/>
        </w:rPr>
      </w:pPr>
      <w:r w:rsidRPr="0051646C">
        <w:rPr>
          <w:rFonts w:ascii="Times New Roman" w:hAnsi="Times New Roman" w:cs="Times New Roman"/>
        </w:rPr>
        <w:t>-</w:t>
      </w:r>
      <w:r w:rsidR="00D21AD4" w:rsidRPr="0051646C">
        <w:rPr>
          <w:rFonts w:ascii="Times New Roman" w:hAnsi="Times New Roman" w:cs="Times New Roman"/>
        </w:rPr>
        <w:t xml:space="preserve"> </w:t>
      </w:r>
      <w:r w:rsidRPr="0051646C">
        <w:rPr>
          <w:rFonts w:ascii="Times New Roman" w:hAnsi="Times New Roman" w:cs="Times New Roman"/>
        </w:rPr>
        <w:t>Constitution d’une cohorte et suivi </w:t>
      </w:r>
      <w:r w:rsidR="000638A7" w:rsidRPr="0051646C">
        <w:rPr>
          <w:rFonts w:ascii="Times New Roman" w:hAnsi="Times New Roman" w:cs="Times New Roman"/>
        </w:rPr>
        <w:t>prospectif pendant la durée de la cohorte des fact</w:t>
      </w:r>
      <w:r w:rsidR="00B5308E" w:rsidRPr="0051646C">
        <w:rPr>
          <w:rFonts w:ascii="Times New Roman" w:hAnsi="Times New Roman" w:cs="Times New Roman"/>
        </w:rPr>
        <w:t>e</w:t>
      </w:r>
      <w:r w:rsidR="000638A7" w:rsidRPr="0051646C">
        <w:rPr>
          <w:rFonts w:ascii="Times New Roman" w:hAnsi="Times New Roman" w:cs="Times New Roman"/>
        </w:rPr>
        <w:t>urs d’exposition sans savoir si les gens seront malades ou pas.</w:t>
      </w:r>
    </w:p>
    <w:p w14:paraId="4F80C57B" w14:textId="3F7A0A4D" w:rsidR="001C5F14" w:rsidRPr="0051646C" w:rsidRDefault="000638A7" w:rsidP="0051646C">
      <w:pPr>
        <w:jc w:val="both"/>
        <w:rPr>
          <w:rFonts w:ascii="Times New Roman" w:hAnsi="Times New Roman" w:cs="Times New Roman"/>
        </w:rPr>
      </w:pPr>
      <w:r w:rsidRPr="0051646C">
        <w:rPr>
          <w:rFonts w:ascii="Times New Roman" w:hAnsi="Times New Roman" w:cs="Times New Roman"/>
        </w:rPr>
        <w:t xml:space="preserve">- </w:t>
      </w:r>
      <w:r w:rsidR="00D21AD4" w:rsidRPr="0051646C">
        <w:rPr>
          <w:rFonts w:ascii="Times New Roman" w:hAnsi="Times New Roman" w:cs="Times New Roman"/>
        </w:rPr>
        <w:t>I</w:t>
      </w:r>
      <w:r w:rsidR="001C5F14" w:rsidRPr="0051646C">
        <w:rPr>
          <w:rFonts w:ascii="Times New Roman" w:hAnsi="Times New Roman" w:cs="Times New Roman"/>
        </w:rPr>
        <w:t xml:space="preserve">dentification des cas </w:t>
      </w:r>
      <w:r w:rsidRPr="0051646C">
        <w:rPr>
          <w:rFonts w:ascii="Times New Roman" w:hAnsi="Times New Roman" w:cs="Times New Roman"/>
        </w:rPr>
        <w:t xml:space="preserve">(=les malades) </w:t>
      </w:r>
      <w:r w:rsidR="001C5F14" w:rsidRPr="0051646C">
        <w:rPr>
          <w:rFonts w:ascii="Times New Roman" w:hAnsi="Times New Roman" w:cs="Times New Roman"/>
        </w:rPr>
        <w:t xml:space="preserve">à la fin du suivi et </w:t>
      </w:r>
      <w:r w:rsidR="00B5308E" w:rsidRPr="0051646C">
        <w:rPr>
          <w:rFonts w:ascii="Times New Roman" w:hAnsi="Times New Roman" w:cs="Times New Roman"/>
        </w:rPr>
        <w:t>sélection</w:t>
      </w:r>
      <w:r w:rsidR="001C5F14" w:rsidRPr="0051646C">
        <w:rPr>
          <w:rFonts w:ascii="Times New Roman" w:hAnsi="Times New Roman" w:cs="Times New Roman"/>
        </w:rPr>
        <w:t xml:space="preserve"> de l’échantillon témoin parmi les « non-cas »</w:t>
      </w:r>
    </w:p>
    <w:p w14:paraId="7EF8785E" w14:textId="47E9FE05" w:rsidR="001C5F14" w:rsidRPr="0051646C" w:rsidRDefault="001C5F14" w:rsidP="0051646C">
      <w:pPr>
        <w:jc w:val="both"/>
        <w:rPr>
          <w:rFonts w:ascii="Times New Roman" w:hAnsi="Times New Roman" w:cs="Times New Roman"/>
        </w:rPr>
      </w:pPr>
      <w:r w:rsidRPr="0051646C">
        <w:rPr>
          <w:rFonts w:ascii="Times New Roman" w:hAnsi="Times New Roman" w:cs="Times New Roman"/>
        </w:rPr>
        <w:t>-</w:t>
      </w:r>
      <w:r w:rsidR="00D21AD4" w:rsidRPr="0051646C">
        <w:rPr>
          <w:rFonts w:ascii="Times New Roman" w:hAnsi="Times New Roman" w:cs="Times New Roman"/>
        </w:rPr>
        <w:t xml:space="preserve"> </w:t>
      </w:r>
      <w:r w:rsidRPr="0051646C">
        <w:rPr>
          <w:rFonts w:ascii="Times New Roman" w:hAnsi="Times New Roman" w:cs="Times New Roman"/>
        </w:rPr>
        <w:t>Intérêt : recueillir des informations « couteuses » sur un nombre limité de sujets et limiter les biais de sélection et de mesure</w:t>
      </w:r>
    </w:p>
    <w:p w14:paraId="50A8D4B2" w14:textId="76C2DBAE" w:rsidR="00CE55EF" w:rsidRPr="0051646C" w:rsidRDefault="001C5F14" w:rsidP="0051646C">
      <w:pPr>
        <w:jc w:val="both"/>
        <w:rPr>
          <w:rFonts w:ascii="Times New Roman" w:hAnsi="Times New Roman" w:cs="Times New Roman"/>
        </w:rPr>
      </w:pPr>
      <w:r w:rsidRPr="0051646C">
        <w:rPr>
          <w:rFonts w:ascii="Times New Roman" w:hAnsi="Times New Roman" w:cs="Times New Roman"/>
        </w:rPr>
        <w:t>-</w:t>
      </w:r>
      <w:r w:rsidR="00D21AD4" w:rsidRPr="0051646C">
        <w:rPr>
          <w:rFonts w:ascii="Times New Roman" w:hAnsi="Times New Roman" w:cs="Times New Roman"/>
        </w:rPr>
        <w:t xml:space="preserve"> </w:t>
      </w:r>
      <w:r w:rsidRPr="0051646C">
        <w:rPr>
          <w:rFonts w:ascii="Times New Roman" w:hAnsi="Times New Roman" w:cs="Times New Roman"/>
        </w:rPr>
        <w:t>Limite : qualité du suivi de la cohorte</w:t>
      </w:r>
    </w:p>
    <w:p w14:paraId="3AA33FBD" w14:textId="77777777" w:rsidR="000638A7" w:rsidRPr="0051646C" w:rsidRDefault="000638A7" w:rsidP="0051646C">
      <w:pPr>
        <w:jc w:val="both"/>
        <w:rPr>
          <w:rFonts w:ascii="Times New Roman" w:hAnsi="Times New Roman" w:cs="Times New Roman"/>
        </w:rPr>
      </w:pPr>
    </w:p>
    <w:p w14:paraId="58ABF7BF" w14:textId="235F3E10" w:rsidR="00DE0FB7" w:rsidRPr="0051646C" w:rsidRDefault="007102A8" w:rsidP="0051646C">
      <w:pPr>
        <w:pStyle w:val="Paragraphedeliste"/>
        <w:numPr>
          <w:ilvl w:val="0"/>
          <w:numId w:val="39"/>
        </w:numPr>
        <w:jc w:val="both"/>
        <w:rPr>
          <w:rFonts w:ascii="Times New Roman" w:hAnsi="Times New Roman" w:cs="Times New Roman"/>
        </w:rPr>
      </w:pPr>
      <w:r w:rsidRPr="0051646C">
        <w:rPr>
          <w:rFonts w:ascii="Times New Roman" w:hAnsi="Times New Roman" w:cs="Times New Roman"/>
        </w:rPr>
        <w:t>Enquêtes</w:t>
      </w:r>
      <w:r w:rsidR="00DE0FB7" w:rsidRPr="0051646C">
        <w:rPr>
          <w:rFonts w:ascii="Times New Roman" w:hAnsi="Times New Roman" w:cs="Times New Roman"/>
        </w:rPr>
        <w:t xml:space="preserve"> </w:t>
      </w:r>
      <w:r w:rsidRPr="0051646C">
        <w:rPr>
          <w:rFonts w:ascii="Times New Roman" w:hAnsi="Times New Roman" w:cs="Times New Roman"/>
        </w:rPr>
        <w:t>étiologiques</w:t>
      </w:r>
      <w:r w:rsidR="00DE0FB7" w:rsidRPr="0051646C">
        <w:rPr>
          <w:rFonts w:ascii="Times New Roman" w:hAnsi="Times New Roman" w:cs="Times New Roman"/>
        </w:rPr>
        <w:t xml:space="preserve"> </w:t>
      </w:r>
      <w:r w:rsidRPr="0051646C">
        <w:rPr>
          <w:rFonts w:ascii="Times New Roman" w:hAnsi="Times New Roman" w:cs="Times New Roman"/>
        </w:rPr>
        <w:t xml:space="preserve">non </w:t>
      </w:r>
      <w:r w:rsidR="00DE0FB7" w:rsidRPr="0051646C">
        <w:rPr>
          <w:rFonts w:ascii="Times New Roman" w:hAnsi="Times New Roman" w:cs="Times New Roman"/>
        </w:rPr>
        <w:t>comparatives</w:t>
      </w:r>
    </w:p>
    <w:p w14:paraId="43EA7C2B" w14:textId="77777777" w:rsidR="007102A8" w:rsidRPr="0051646C" w:rsidRDefault="007102A8" w:rsidP="0051646C">
      <w:pPr>
        <w:ind w:left="360"/>
        <w:jc w:val="both"/>
        <w:rPr>
          <w:rFonts w:ascii="Times New Roman" w:hAnsi="Times New Roman" w:cs="Times New Roman"/>
        </w:rPr>
      </w:pPr>
    </w:p>
    <w:p w14:paraId="5F658DF0" w14:textId="5A7413C7" w:rsidR="00DE0FB7" w:rsidRPr="0051646C" w:rsidRDefault="00282497" w:rsidP="0051646C">
      <w:pPr>
        <w:pStyle w:val="Paragraphedeliste"/>
        <w:numPr>
          <w:ilvl w:val="0"/>
          <w:numId w:val="37"/>
        </w:numPr>
        <w:jc w:val="both"/>
        <w:rPr>
          <w:rFonts w:ascii="Times New Roman" w:hAnsi="Times New Roman" w:cs="Times New Roman"/>
        </w:rPr>
      </w:pPr>
      <w:r w:rsidRPr="0051646C">
        <w:rPr>
          <w:rFonts w:ascii="Times New Roman" w:hAnsi="Times New Roman" w:cs="Times New Roman"/>
        </w:rPr>
        <w:t>Enquêtes prospectives, de cohorte</w:t>
      </w:r>
    </w:p>
    <w:p w14:paraId="02811B37" w14:textId="6912F248" w:rsidR="00282497" w:rsidRPr="0051646C" w:rsidRDefault="00282497" w:rsidP="0051646C">
      <w:pPr>
        <w:jc w:val="both"/>
        <w:rPr>
          <w:rFonts w:ascii="Times New Roman" w:hAnsi="Times New Roman" w:cs="Times New Roman"/>
        </w:rPr>
      </w:pPr>
      <w:r w:rsidRPr="0051646C">
        <w:rPr>
          <w:rFonts w:ascii="Times New Roman" w:hAnsi="Times New Roman" w:cs="Times New Roman"/>
        </w:rPr>
        <w:t xml:space="preserve">- </w:t>
      </w:r>
      <w:r w:rsidR="00DE0FB7" w:rsidRPr="0051646C">
        <w:rPr>
          <w:rFonts w:ascii="Times New Roman" w:hAnsi="Times New Roman" w:cs="Times New Roman"/>
        </w:rPr>
        <w:t>on ne suit que des ge</w:t>
      </w:r>
      <w:r w:rsidRPr="0051646C">
        <w:rPr>
          <w:rFonts w:ascii="Times New Roman" w:hAnsi="Times New Roman" w:cs="Times New Roman"/>
        </w:rPr>
        <w:t>ns exposés au mé</w:t>
      </w:r>
      <w:r w:rsidR="00DE0FB7" w:rsidRPr="0051646C">
        <w:rPr>
          <w:rFonts w:ascii="Times New Roman" w:hAnsi="Times New Roman" w:cs="Times New Roman"/>
        </w:rPr>
        <w:t>dic</w:t>
      </w:r>
      <w:r w:rsidRPr="0051646C">
        <w:rPr>
          <w:rFonts w:ascii="Times New Roman" w:hAnsi="Times New Roman" w:cs="Times New Roman"/>
        </w:rPr>
        <w:t>ament</w:t>
      </w:r>
      <w:r w:rsidR="00DE0FB7" w:rsidRPr="0051646C">
        <w:rPr>
          <w:rFonts w:ascii="Times New Roman" w:hAnsi="Times New Roman" w:cs="Times New Roman"/>
        </w:rPr>
        <w:t xml:space="preserve"> et </w:t>
      </w:r>
      <w:r w:rsidRPr="0051646C">
        <w:rPr>
          <w:rFonts w:ascii="Times New Roman" w:hAnsi="Times New Roman" w:cs="Times New Roman"/>
        </w:rPr>
        <w:t>soit on mesure</w:t>
      </w:r>
      <w:r w:rsidR="00DE0FB7" w:rsidRPr="0051646C">
        <w:rPr>
          <w:rFonts w:ascii="Times New Roman" w:hAnsi="Times New Roman" w:cs="Times New Roman"/>
        </w:rPr>
        <w:t xml:space="preserve"> l</w:t>
      </w:r>
      <w:r w:rsidRPr="0051646C">
        <w:rPr>
          <w:rFonts w:ascii="Times New Roman" w:hAnsi="Times New Roman" w:cs="Times New Roman"/>
        </w:rPr>
        <w:t>’efficacité et on regarde la gué</w:t>
      </w:r>
      <w:r w:rsidR="00DE0FB7" w:rsidRPr="0051646C">
        <w:rPr>
          <w:rFonts w:ascii="Times New Roman" w:hAnsi="Times New Roman" w:cs="Times New Roman"/>
        </w:rPr>
        <w:t>rison</w:t>
      </w:r>
      <w:r w:rsidR="00D21AD4" w:rsidRPr="0051646C">
        <w:rPr>
          <w:rFonts w:ascii="Times New Roman" w:hAnsi="Times New Roman" w:cs="Times New Roman"/>
        </w:rPr>
        <w:t xml:space="preserve"> (Effet Favorable EF)</w:t>
      </w:r>
      <w:r w:rsidR="00DE0FB7" w:rsidRPr="0051646C">
        <w:rPr>
          <w:rFonts w:ascii="Times New Roman" w:hAnsi="Times New Roman" w:cs="Times New Roman"/>
        </w:rPr>
        <w:t xml:space="preserve"> soit </w:t>
      </w:r>
      <w:r w:rsidR="005D4F9E" w:rsidRPr="0051646C">
        <w:rPr>
          <w:rFonts w:ascii="Times New Roman" w:hAnsi="Times New Roman" w:cs="Times New Roman"/>
        </w:rPr>
        <w:t>on mesure le risque et on regarde les effets secondaires </w:t>
      </w:r>
    </w:p>
    <w:p w14:paraId="45828675" w14:textId="77777777" w:rsidR="00D21AD4" w:rsidRPr="0051646C" w:rsidRDefault="00B332D1" w:rsidP="0051646C">
      <w:pPr>
        <w:jc w:val="both"/>
        <w:rPr>
          <w:rFonts w:ascii="Times New Roman" w:hAnsi="Times New Roman" w:cs="Times New Roman"/>
        </w:rPr>
      </w:pPr>
      <w:r w:rsidRPr="0051646C">
        <w:rPr>
          <w:rFonts w:ascii="Times New Roman" w:hAnsi="Times New Roman" w:cs="Times New Roman"/>
        </w:rPr>
        <w:t xml:space="preserve">- </w:t>
      </w:r>
      <w:r w:rsidR="00D21AD4" w:rsidRPr="0051646C">
        <w:rPr>
          <w:rFonts w:ascii="Times New Roman" w:hAnsi="Times New Roman" w:cs="Times New Roman"/>
        </w:rPr>
        <w:t xml:space="preserve">un seul groupe </w:t>
      </w:r>
      <w:r w:rsidR="00D21AD4" w:rsidRPr="0051646C">
        <w:rPr>
          <w:rFonts w:ascii="Times New Roman" w:hAnsi="Times New Roman" w:cs="Times New Roman"/>
        </w:rPr>
        <w:sym w:font="Wingdings" w:char="F0E8"/>
      </w:r>
      <w:r w:rsidR="00D21AD4" w:rsidRPr="0051646C">
        <w:rPr>
          <w:rFonts w:ascii="Times New Roman" w:hAnsi="Times New Roman" w:cs="Times New Roman"/>
        </w:rPr>
        <w:t xml:space="preserve"> on ne peut savoir si l’effet est lié au médicament ou à un autre facteur</w:t>
      </w:r>
    </w:p>
    <w:p w14:paraId="3E744AE5" w14:textId="015D68EB" w:rsidR="00613F4E" w:rsidRPr="0051646C" w:rsidRDefault="00D21AD4" w:rsidP="0051646C">
      <w:pPr>
        <w:jc w:val="both"/>
        <w:rPr>
          <w:rFonts w:ascii="Times New Roman" w:hAnsi="Times New Roman" w:cs="Times New Roman"/>
        </w:rPr>
      </w:pPr>
      <w:r w:rsidRPr="0051646C">
        <w:rPr>
          <w:rFonts w:ascii="Times New Roman" w:hAnsi="Times New Roman" w:cs="Times New Roman"/>
        </w:rPr>
        <w:t xml:space="preserve">- </w:t>
      </w:r>
      <w:r w:rsidR="00B332D1" w:rsidRPr="0051646C">
        <w:rPr>
          <w:rFonts w:ascii="Times New Roman" w:hAnsi="Times New Roman" w:cs="Times New Roman"/>
        </w:rPr>
        <w:t xml:space="preserve">la fréquence de guérison chez les exposés est comparée à la fréquence connue de guérison spontanée dans la population générale </w:t>
      </w:r>
      <w:r w:rsidRPr="0051646C">
        <w:rPr>
          <w:rFonts w:ascii="Times New Roman" w:hAnsi="Times New Roman" w:cs="Times New Roman"/>
        </w:rPr>
        <w:t>(comparaison indirecte).</w:t>
      </w:r>
    </w:p>
    <w:p w14:paraId="778EA0F0" w14:textId="77777777" w:rsidR="00D21AD4" w:rsidRPr="0051646C" w:rsidRDefault="00D21AD4" w:rsidP="0051646C">
      <w:pPr>
        <w:jc w:val="both"/>
        <w:rPr>
          <w:rFonts w:ascii="Times New Roman" w:hAnsi="Times New Roman" w:cs="Times New Roman"/>
        </w:rPr>
      </w:pPr>
    </w:p>
    <w:p w14:paraId="43C79ED1" w14:textId="36871855" w:rsidR="0049536D" w:rsidRPr="0051646C" w:rsidRDefault="00D21AD4" w:rsidP="0051646C">
      <w:pPr>
        <w:jc w:val="both"/>
        <w:rPr>
          <w:rFonts w:ascii="Times New Roman" w:hAnsi="Times New Roman" w:cs="Times New Roman"/>
        </w:rPr>
      </w:pPr>
      <w:r w:rsidRPr="0051646C">
        <w:rPr>
          <w:rFonts w:ascii="Times New Roman" w:hAnsi="Times New Roman" w:cs="Times New Roman"/>
          <w:noProof/>
        </w:rPr>
        <w:drawing>
          <wp:inline distT="0" distB="0" distL="0" distR="0" wp14:anchorId="0AA834BB" wp14:editId="27902EDD">
            <wp:extent cx="2992333" cy="871503"/>
            <wp:effectExtent l="0" t="0" r="5080" b="0"/>
            <wp:docPr id="1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5476" cy="872418"/>
                    </a:xfrm>
                    <a:prstGeom prst="rect">
                      <a:avLst/>
                    </a:prstGeom>
                    <a:noFill/>
                    <a:ln>
                      <a:noFill/>
                    </a:ln>
                  </pic:spPr>
                </pic:pic>
              </a:graphicData>
            </a:graphic>
          </wp:inline>
        </w:drawing>
      </w:r>
    </w:p>
    <w:p w14:paraId="78262B92" w14:textId="00EB5153" w:rsidR="0049536D" w:rsidRPr="0051646C" w:rsidRDefault="0049536D" w:rsidP="0051646C">
      <w:pPr>
        <w:jc w:val="both"/>
        <w:rPr>
          <w:rFonts w:ascii="Times New Roman" w:hAnsi="Times New Roman" w:cs="Times New Roman"/>
        </w:rPr>
      </w:pPr>
    </w:p>
    <w:p w14:paraId="611376D0" w14:textId="40F72528" w:rsidR="00CE55EF" w:rsidRPr="0051646C" w:rsidRDefault="00CE55EF" w:rsidP="0051646C">
      <w:pPr>
        <w:pStyle w:val="Titre2"/>
        <w:numPr>
          <w:ilvl w:val="0"/>
          <w:numId w:val="39"/>
        </w:numPr>
        <w:jc w:val="both"/>
        <w:rPr>
          <w:rFonts w:ascii="Times New Roman" w:hAnsi="Times New Roman" w:cs="Times New Roman"/>
          <w:b w:val="0"/>
          <w:color w:val="auto"/>
          <w:sz w:val="24"/>
          <w:szCs w:val="24"/>
        </w:rPr>
      </w:pPr>
      <w:bookmarkStart w:id="2" w:name="_Toc352512725"/>
      <w:bookmarkStart w:id="3" w:name="_Toc352513139"/>
      <w:r w:rsidRPr="0051646C">
        <w:rPr>
          <w:rFonts w:ascii="Times New Roman" w:hAnsi="Times New Roman" w:cs="Times New Roman"/>
          <w:b w:val="0"/>
          <w:color w:val="auto"/>
          <w:sz w:val="24"/>
          <w:szCs w:val="24"/>
        </w:rPr>
        <w:t>Différences avec les essais thérapeutiques (phase III)</w:t>
      </w:r>
      <w:bookmarkEnd w:id="2"/>
      <w:bookmarkEnd w:id="3"/>
    </w:p>
    <w:p w14:paraId="64594E17" w14:textId="77777777" w:rsidR="00D21AD4" w:rsidRPr="0051646C" w:rsidRDefault="00D21AD4" w:rsidP="0051646C">
      <w:pPr>
        <w:jc w:val="both"/>
        <w:rPr>
          <w:rFonts w:ascii="Times New Roman" w:hAnsi="Times New Roman" w:cs="Times New Roman"/>
        </w:rPr>
      </w:pPr>
    </w:p>
    <w:p w14:paraId="42C1EE7E" w14:textId="58E10648" w:rsidR="00CE55EF" w:rsidRPr="0051646C" w:rsidRDefault="00CE55EF" w:rsidP="0051646C">
      <w:pPr>
        <w:autoSpaceDE w:val="0"/>
        <w:autoSpaceDN w:val="0"/>
        <w:adjustRightInd w:val="0"/>
        <w:jc w:val="both"/>
        <w:rPr>
          <w:rFonts w:ascii="Times New Roman" w:hAnsi="Times New Roman" w:cs="Times New Roman"/>
        </w:rPr>
      </w:pPr>
      <w:r w:rsidRPr="0051646C">
        <w:rPr>
          <w:rFonts w:ascii="Times New Roman" w:hAnsi="Times New Roman" w:cs="Times New Roman"/>
        </w:rPr>
        <w:t>- Essais souvent non comparatifs</w:t>
      </w:r>
    </w:p>
    <w:p w14:paraId="24E724F4" w14:textId="522C3373" w:rsidR="00CE55EF" w:rsidRPr="0051646C" w:rsidRDefault="00CE55EF" w:rsidP="0051646C">
      <w:pPr>
        <w:autoSpaceDE w:val="0"/>
        <w:autoSpaceDN w:val="0"/>
        <w:adjustRightInd w:val="0"/>
        <w:jc w:val="both"/>
        <w:rPr>
          <w:rFonts w:ascii="Times New Roman" w:hAnsi="Times New Roman" w:cs="Times New Roman"/>
          <w:i/>
          <w:color w:val="292934"/>
        </w:rPr>
      </w:pPr>
      <w:r w:rsidRPr="0051646C">
        <w:rPr>
          <w:rFonts w:ascii="Times New Roman" w:hAnsi="Times New Roman" w:cs="Times New Roman"/>
          <w:color w:val="292934"/>
        </w:rPr>
        <w:t xml:space="preserve">- Pas d’attribution de M par tirage au sort (constitution d’un groupe traité par M et éventuellement d’un groupe non traité) </w:t>
      </w:r>
    </w:p>
    <w:p w14:paraId="52815B90" w14:textId="50BBA5E0" w:rsidR="00CE55EF" w:rsidRPr="0051646C" w:rsidRDefault="00CE55EF" w:rsidP="0051646C">
      <w:pPr>
        <w:autoSpaceDE w:val="0"/>
        <w:autoSpaceDN w:val="0"/>
        <w:adjustRightInd w:val="0"/>
        <w:jc w:val="both"/>
        <w:rPr>
          <w:rFonts w:ascii="Times New Roman" w:hAnsi="Times New Roman" w:cs="Times New Roman"/>
          <w:color w:val="292934"/>
        </w:rPr>
      </w:pPr>
      <w:r w:rsidRPr="0051646C">
        <w:rPr>
          <w:rFonts w:ascii="Times New Roman" w:hAnsi="Times New Roman" w:cs="Times New Roman"/>
          <w:color w:val="292934"/>
        </w:rPr>
        <w:t>- Pas de double aveugle</w:t>
      </w:r>
    </w:p>
    <w:p w14:paraId="47A2829F" w14:textId="66ABCAA3" w:rsidR="00CE55EF" w:rsidRPr="0051646C" w:rsidRDefault="00CE55EF" w:rsidP="0051646C">
      <w:pPr>
        <w:autoSpaceDE w:val="0"/>
        <w:autoSpaceDN w:val="0"/>
        <w:adjustRightInd w:val="0"/>
        <w:jc w:val="both"/>
        <w:rPr>
          <w:rFonts w:ascii="Times New Roman" w:hAnsi="Times New Roman" w:cs="Times New Roman"/>
          <w:color w:val="292934"/>
        </w:rPr>
      </w:pPr>
      <w:r w:rsidRPr="0051646C">
        <w:rPr>
          <w:rFonts w:ascii="Times New Roman" w:hAnsi="Times New Roman" w:cs="Times New Roman"/>
          <w:color w:val="292934"/>
        </w:rPr>
        <w:t>- Patients non sélectionnés</w:t>
      </w:r>
    </w:p>
    <w:p w14:paraId="4079E966" w14:textId="27AE69AE" w:rsidR="00CE55EF" w:rsidRPr="0051646C" w:rsidRDefault="00CE55EF" w:rsidP="0051646C">
      <w:pPr>
        <w:autoSpaceDE w:val="0"/>
        <w:autoSpaceDN w:val="0"/>
        <w:adjustRightInd w:val="0"/>
        <w:jc w:val="both"/>
        <w:rPr>
          <w:rFonts w:ascii="Times New Roman" w:hAnsi="Times New Roman" w:cs="Times New Roman"/>
          <w:color w:val="292934"/>
        </w:rPr>
      </w:pPr>
      <w:r w:rsidRPr="0051646C">
        <w:rPr>
          <w:rFonts w:ascii="Times New Roman" w:hAnsi="Times New Roman" w:cs="Times New Roman"/>
          <w:color w:val="292934"/>
        </w:rPr>
        <w:t>- Pratiques réelles d’utilisation du médicament (utilisation par le médecin et/ou le patient pas forcément conforme à l’AMM)</w:t>
      </w:r>
    </w:p>
    <w:p w14:paraId="624898CA" w14:textId="76D5D754" w:rsidR="00C82349" w:rsidRPr="0051646C" w:rsidRDefault="00CE55EF" w:rsidP="0051646C">
      <w:pPr>
        <w:autoSpaceDE w:val="0"/>
        <w:autoSpaceDN w:val="0"/>
        <w:adjustRightInd w:val="0"/>
        <w:jc w:val="both"/>
        <w:rPr>
          <w:rFonts w:ascii="Times New Roman" w:hAnsi="Times New Roman" w:cs="Times New Roman"/>
          <w:color w:val="292934"/>
        </w:rPr>
      </w:pPr>
      <w:r w:rsidRPr="0051646C">
        <w:rPr>
          <w:rFonts w:ascii="Times New Roman" w:hAnsi="Times New Roman" w:cs="Times New Roman"/>
          <w:color w:val="292934"/>
        </w:rPr>
        <w:t xml:space="preserve">Ce sont des études </w:t>
      </w:r>
      <w:r w:rsidRPr="0051646C">
        <w:rPr>
          <w:rFonts w:ascii="Times New Roman" w:hAnsi="Times New Roman" w:cs="Times New Roman"/>
          <w:b/>
          <w:color w:val="292934"/>
        </w:rPr>
        <w:t>observationnelles</w:t>
      </w:r>
      <w:r w:rsidRPr="0051646C">
        <w:rPr>
          <w:rFonts w:ascii="Times New Roman" w:hAnsi="Times New Roman" w:cs="Times New Roman"/>
          <w:color w:val="292934"/>
        </w:rPr>
        <w:t xml:space="preserve"> (les essais sont des études interventionnelles) : le méthodologiste observe les effets du médicament (E</w:t>
      </w:r>
      <w:r w:rsidR="00C82349" w:rsidRPr="0051646C">
        <w:rPr>
          <w:rFonts w:ascii="Times New Roman" w:hAnsi="Times New Roman" w:cs="Times New Roman"/>
          <w:color w:val="292934"/>
        </w:rPr>
        <w:t>F ou EI) en pratique courante (mais n’administre pas le médicament).</w:t>
      </w:r>
    </w:p>
    <w:p w14:paraId="3E13B487" w14:textId="555EBC39" w:rsidR="00613F4E" w:rsidRPr="0051646C" w:rsidRDefault="00C82349" w:rsidP="0051646C">
      <w:pPr>
        <w:autoSpaceDE w:val="0"/>
        <w:autoSpaceDN w:val="0"/>
        <w:adjustRightInd w:val="0"/>
        <w:jc w:val="both"/>
        <w:rPr>
          <w:rFonts w:ascii="Times New Roman" w:hAnsi="Times New Roman" w:cs="Times New Roman"/>
        </w:rPr>
      </w:pPr>
      <w:r w:rsidRPr="0051646C">
        <w:rPr>
          <w:rFonts w:ascii="Times New Roman" w:hAnsi="Times New Roman" w:cs="Times New Roman"/>
          <w:color w:val="292934"/>
        </w:rPr>
        <w:sym w:font="Wingdings" w:char="F0E8"/>
      </w:r>
      <w:r w:rsidRPr="0051646C">
        <w:rPr>
          <w:rFonts w:ascii="Times New Roman" w:hAnsi="Times New Roman" w:cs="Times New Roman"/>
          <w:color w:val="292934"/>
        </w:rPr>
        <w:t xml:space="preserve"> </w:t>
      </w:r>
      <w:r w:rsidR="00CE55EF" w:rsidRPr="0051646C">
        <w:rPr>
          <w:rFonts w:ascii="Times New Roman" w:hAnsi="Times New Roman" w:cs="Times New Roman"/>
          <w:color w:val="292934"/>
        </w:rPr>
        <w:t>attention aux risques de biais</w:t>
      </w:r>
      <w:r w:rsidRPr="0051646C">
        <w:rPr>
          <w:rFonts w:ascii="Times New Roman" w:hAnsi="Times New Roman" w:cs="Times New Roman"/>
        </w:rPr>
        <w:t> !!!</w:t>
      </w:r>
    </w:p>
    <w:p w14:paraId="76E8ED46" w14:textId="4D1B28E9" w:rsidR="0051563D" w:rsidRPr="0051646C" w:rsidRDefault="0051563D" w:rsidP="0051646C">
      <w:pPr>
        <w:jc w:val="both"/>
        <w:rPr>
          <w:rFonts w:ascii="Times New Roman" w:hAnsi="Times New Roman" w:cs="Times New Roman"/>
        </w:rPr>
      </w:pPr>
      <w:r w:rsidRPr="0051646C">
        <w:rPr>
          <w:rFonts w:ascii="Times New Roman" w:hAnsi="Times New Roman" w:cs="Times New Roman"/>
          <w:u w:val="single"/>
        </w:rPr>
        <w:t>Exemple : association entre antirétroviraux (ARV) et IDM observée dans un échantillon.</w:t>
      </w:r>
      <w:r w:rsidRPr="0051646C">
        <w:rPr>
          <w:rFonts w:ascii="Times New Roman" w:hAnsi="Times New Roman" w:cs="Times New Roman"/>
        </w:rPr>
        <w:t xml:space="preserve"> Explications :</w:t>
      </w:r>
    </w:p>
    <w:p w14:paraId="60E3809A" w14:textId="60589612" w:rsidR="0051563D" w:rsidRPr="0051646C" w:rsidRDefault="0051563D" w:rsidP="0051646C">
      <w:pPr>
        <w:pStyle w:val="Paragraphedeliste"/>
        <w:numPr>
          <w:ilvl w:val="0"/>
          <w:numId w:val="1"/>
        </w:numPr>
        <w:jc w:val="both"/>
        <w:rPr>
          <w:rFonts w:ascii="Times New Roman" w:hAnsi="Times New Roman" w:cs="Times New Roman"/>
        </w:rPr>
      </w:pPr>
      <w:r w:rsidRPr="0051646C">
        <w:rPr>
          <w:rFonts w:ascii="Times New Roman" w:hAnsi="Times New Roman" w:cs="Times New Roman"/>
        </w:rPr>
        <w:t>Chance (erreur aléatoire) : pas de lien, c’est une fausse association.</w:t>
      </w:r>
    </w:p>
    <w:p w14:paraId="12C97CA0" w14:textId="39FF416C" w:rsidR="0051563D" w:rsidRPr="0051646C" w:rsidRDefault="0051563D" w:rsidP="0051646C">
      <w:pPr>
        <w:pStyle w:val="Paragraphedeliste"/>
        <w:numPr>
          <w:ilvl w:val="0"/>
          <w:numId w:val="1"/>
        </w:numPr>
        <w:jc w:val="both"/>
        <w:rPr>
          <w:rFonts w:ascii="Times New Roman" w:hAnsi="Times New Roman" w:cs="Times New Roman"/>
        </w:rPr>
      </w:pPr>
      <w:r w:rsidRPr="0051646C">
        <w:rPr>
          <w:rFonts w:ascii="Times New Roman" w:hAnsi="Times New Roman" w:cs="Times New Roman"/>
        </w:rPr>
        <w:t>Biais (=erreur systématique) : en constituant l’étude de cohorte ou cas-témoins on a créé une erreur qui normalement n’existe pas = pas de lien mais nous on en trouve une</w:t>
      </w:r>
    </w:p>
    <w:p w14:paraId="56BEB015" w14:textId="3CE654C5" w:rsidR="0051563D" w:rsidRPr="0051646C" w:rsidRDefault="0051563D" w:rsidP="0051646C">
      <w:pPr>
        <w:pStyle w:val="Paragraphedeliste"/>
        <w:numPr>
          <w:ilvl w:val="0"/>
          <w:numId w:val="1"/>
        </w:numPr>
        <w:jc w:val="both"/>
        <w:rPr>
          <w:rFonts w:ascii="Times New Roman" w:hAnsi="Times New Roman" w:cs="Times New Roman"/>
        </w:rPr>
      </w:pPr>
      <w:r w:rsidRPr="0051646C">
        <w:rPr>
          <w:rFonts w:ascii="Times New Roman" w:hAnsi="Times New Roman" w:cs="Times New Roman"/>
        </w:rPr>
        <w:t>Cause-Effet : il y a une association mais dans l’autre sens : l’IDM est une cause d’exposition aux antirétroviraux (ne colle pas ici)</w:t>
      </w:r>
    </w:p>
    <w:p w14:paraId="6C760B0A" w14:textId="490D05C5" w:rsidR="0051563D" w:rsidRPr="0051646C" w:rsidRDefault="0051563D" w:rsidP="0051646C">
      <w:pPr>
        <w:pStyle w:val="Paragraphedeliste"/>
        <w:numPr>
          <w:ilvl w:val="0"/>
          <w:numId w:val="1"/>
        </w:numPr>
        <w:jc w:val="both"/>
        <w:rPr>
          <w:rFonts w:ascii="Times New Roman" w:hAnsi="Times New Roman" w:cs="Times New Roman"/>
        </w:rPr>
      </w:pPr>
      <w:r w:rsidRPr="0051646C">
        <w:rPr>
          <w:rFonts w:ascii="Times New Roman" w:hAnsi="Times New Roman" w:cs="Times New Roman"/>
        </w:rPr>
        <w:t>Facteur de confusion : problème principal des études épidémiologiques : il y a une association réelle mais ce n’est pas une association causale, il y a un facteur de confusion associé d’une part à l’exposition aux ARV et d’autre part à l’IDM</w:t>
      </w:r>
    </w:p>
    <w:p w14:paraId="17F96202" w14:textId="2A3E0936" w:rsidR="0051563D" w:rsidRPr="0051646C" w:rsidRDefault="0051563D" w:rsidP="0051646C">
      <w:pPr>
        <w:pStyle w:val="Paragraphedeliste"/>
        <w:numPr>
          <w:ilvl w:val="0"/>
          <w:numId w:val="1"/>
        </w:numPr>
        <w:jc w:val="both"/>
        <w:rPr>
          <w:rFonts w:ascii="Times New Roman" w:hAnsi="Times New Roman" w:cs="Times New Roman"/>
        </w:rPr>
      </w:pPr>
      <w:r w:rsidRPr="0051646C">
        <w:rPr>
          <w:rFonts w:ascii="Times New Roman" w:hAnsi="Times New Roman" w:cs="Times New Roman"/>
        </w:rPr>
        <w:t>Effet-Cause : c’est bien une association causale (ce qu’on veut mettre en évidence) : il y a un lien et c'est un lien causal</w:t>
      </w:r>
    </w:p>
    <w:p w14:paraId="5531B34D" w14:textId="77777777" w:rsidR="0051563D" w:rsidRPr="0051646C" w:rsidRDefault="0051563D" w:rsidP="0051646C">
      <w:pPr>
        <w:jc w:val="both"/>
        <w:rPr>
          <w:rFonts w:ascii="Times New Roman" w:hAnsi="Times New Roman" w:cs="Times New Roman"/>
        </w:rPr>
      </w:pPr>
    </w:p>
    <w:p w14:paraId="6EB8833C" w14:textId="77777777" w:rsidR="0051563D" w:rsidRPr="0051646C" w:rsidRDefault="0051563D" w:rsidP="0051646C">
      <w:pPr>
        <w:jc w:val="both"/>
        <w:rPr>
          <w:rFonts w:ascii="Times New Roman" w:hAnsi="Times New Roman" w:cs="Times New Roman"/>
        </w:rPr>
      </w:pPr>
      <w:r w:rsidRPr="0051646C">
        <w:rPr>
          <w:rFonts w:ascii="Times New Roman" w:hAnsi="Times New Roman" w:cs="Times New Roman"/>
          <w:noProof/>
        </w:rPr>
        <w:drawing>
          <wp:inline distT="0" distB="0" distL="0" distR="0" wp14:anchorId="378F9513" wp14:editId="1A56D28C">
            <wp:extent cx="3196556" cy="1599905"/>
            <wp:effectExtent l="0" t="0" r="4445" b="635"/>
            <wp:docPr id="1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7666" cy="1600461"/>
                    </a:xfrm>
                    <a:prstGeom prst="rect">
                      <a:avLst/>
                    </a:prstGeom>
                    <a:noFill/>
                    <a:ln>
                      <a:noFill/>
                    </a:ln>
                  </pic:spPr>
                </pic:pic>
              </a:graphicData>
            </a:graphic>
          </wp:inline>
        </w:drawing>
      </w:r>
    </w:p>
    <w:p w14:paraId="43012D64" w14:textId="77777777" w:rsidR="00CE55EF" w:rsidRPr="0051646C" w:rsidRDefault="00CE55EF" w:rsidP="0051646C">
      <w:pPr>
        <w:jc w:val="both"/>
        <w:rPr>
          <w:rFonts w:ascii="Times New Roman" w:hAnsi="Times New Roman" w:cs="Times New Roman"/>
        </w:rPr>
      </w:pPr>
    </w:p>
    <w:p w14:paraId="50CE9567" w14:textId="08E8B57D" w:rsidR="009F6E38" w:rsidRPr="0051646C" w:rsidRDefault="0051563D" w:rsidP="0051646C">
      <w:pPr>
        <w:pStyle w:val="Paragraphedeliste"/>
        <w:numPr>
          <w:ilvl w:val="0"/>
          <w:numId w:val="39"/>
        </w:numPr>
        <w:jc w:val="both"/>
        <w:rPr>
          <w:rFonts w:ascii="Times New Roman" w:hAnsi="Times New Roman" w:cs="Times New Roman"/>
        </w:rPr>
      </w:pPr>
      <w:r w:rsidRPr="0051646C">
        <w:rPr>
          <w:rFonts w:ascii="Times New Roman" w:hAnsi="Times New Roman" w:cs="Times New Roman"/>
        </w:rPr>
        <w:t>Notion de biais</w:t>
      </w:r>
    </w:p>
    <w:p w14:paraId="077EEBEE" w14:textId="77777777" w:rsidR="009F6E38" w:rsidRPr="0051646C" w:rsidRDefault="009F6E38" w:rsidP="0051646C">
      <w:pPr>
        <w:pStyle w:val="Titre2"/>
        <w:numPr>
          <w:ilvl w:val="0"/>
          <w:numId w:val="37"/>
        </w:numPr>
        <w:jc w:val="both"/>
        <w:rPr>
          <w:rFonts w:ascii="Times New Roman" w:hAnsi="Times New Roman" w:cs="Times New Roman"/>
          <w:color w:val="auto"/>
          <w:sz w:val="24"/>
          <w:szCs w:val="24"/>
        </w:rPr>
      </w:pPr>
      <w:r w:rsidRPr="0051646C">
        <w:rPr>
          <w:rFonts w:ascii="Times New Roman" w:hAnsi="Times New Roman" w:cs="Times New Roman"/>
          <w:b w:val="0"/>
          <w:color w:val="auto"/>
          <w:sz w:val="24"/>
          <w:szCs w:val="24"/>
        </w:rPr>
        <w:t xml:space="preserve">Définition : </w:t>
      </w:r>
      <w:r w:rsidR="000636B1" w:rsidRPr="0051646C">
        <w:rPr>
          <w:rFonts w:ascii="Times New Roman" w:hAnsi="Times New Roman" w:cs="Times New Roman"/>
          <w:b w:val="0"/>
          <w:color w:val="auto"/>
          <w:sz w:val="24"/>
          <w:szCs w:val="24"/>
        </w:rPr>
        <w:t>Erreur systématique (et non aléatoire)</w:t>
      </w:r>
      <w:r w:rsidR="000636B1" w:rsidRPr="0051646C">
        <w:rPr>
          <w:rFonts w:ascii="Times New Roman" w:hAnsi="Times New Roman" w:cs="Times New Roman"/>
          <w:b w:val="0"/>
          <w:sz w:val="24"/>
          <w:szCs w:val="24"/>
        </w:rPr>
        <w:t xml:space="preserve"> </w:t>
      </w:r>
      <w:r w:rsidR="000636B1" w:rsidRPr="0051646C">
        <w:rPr>
          <w:rFonts w:ascii="Times New Roman" w:hAnsi="Times New Roman" w:cs="Times New Roman"/>
          <w:b w:val="0"/>
          <w:color w:val="auto"/>
          <w:sz w:val="24"/>
          <w:szCs w:val="24"/>
        </w:rPr>
        <w:t xml:space="preserve">qui altère l’interprétation de la relation entre l’exposition (prise du médicament) et la survenue d’un effet favorable ou indésirable. </w:t>
      </w:r>
    </w:p>
    <w:p w14:paraId="4874F274" w14:textId="498AE020" w:rsidR="006471FA" w:rsidRPr="0051646C" w:rsidRDefault="000636B1" w:rsidP="0051646C">
      <w:pPr>
        <w:pStyle w:val="Titre2"/>
        <w:numPr>
          <w:ilvl w:val="0"/>
          <w:numId w:val="37"/>
        </w:numPr>
        <w:jc w:val="both"/>
        <w:rPr>
          <w:rFonts w:ascii="Times New Roman" w:hAnsi="Times New Roman" w:cs="Times New Roman"/>
          <w:color w:val="auto"/>
          <w:sz w:val="24"/>
          <w:szCs w:val="24"/>
        </w:rPr>
      </w:pPr>
      <w:r w:rsidRPr="0051646C">
        <w:rPr>
          <w:rFonts w:ascii="Times New Roman" w:hAnsi="Times New Roman" w:cs="Times New Roman"/>
          <w:b w:val="0"/>
          <w:color w:val="auto"/>
          <w:sz w:val="24"/>
          <w:szCs w:val="24"/>
        </w:rPr>
        <w:t>Trois grandes catégories :</w:t>
      </w:r>
      <w:r w:rsidRPr="0051646C">
        <w:rPr>
          <w:rFonts w:ascii="Times New Roman" w:hAnsi="Times New Roman" w:cs="Times New Roman"/>
          <w:color w:val="auto"/>
          <w:sz w:val="24"/>
          <w:szCs w:val="24"/>
        </w:rPr>
        <w:t xml:space="preserve"> </w:t>
      </w:r>
    </w:p>
    <w:p w14:paraId="0AB14636" w14:textId="5EE5B454" w:rsidR="000636B1" w:rsidRPr="0051646C" w:rsidRDefault="000636B1" w:rsidP="0051646C">
      <w:pPr>
        <w:jc w:val="both"/>
        <w:rPr>
          <w:rFonts w:ascii="Times New Roman" w:hAnsi="Times New Roman" w:cs="Times New Roman"/>
        </w:rPr>
      </w:pPr>
      <w:r w:rsidRPr="0051646C">
        <w:rPr>
          <w:rFonts w:ascii="Times New Roman" w:hAnsi="Times New Roman" w:cs="Times New Roman"/>
        </w:rPr>
        <w:t xml:space="preserve">- </w:t>
      </w:r>
      <w:r w:rsidRPr="0051646C">
        <w:rPr>
          <w:rFonts w:ascii="Times New Roman" w:hAnsi="Times New Roman" w:cs="Times New Roman"/>
          <w:b/>
        </w:rPr>
        <w:t>Biais de sélection</w:t>
      </w:r>
      <w:r w:rsidRPr="0051646C">
        <w:rPr>
          <w:rFonts w:ascii="Times New Roman" w:hAnsi="Times New Roman" w:cs="Times New Roman"/>
        </w:rPr>
        <w:t xml:space="preserve"> : les échantillons sélectionnés diffèrent entre eux (ou l’échantillon sélectionné diffère de la population dont il est issu) sur un autre critère que la prise de M ou l’EF/EI (ex : âge) = c’est la constitution des échantillons qui fait qu’on a créé une différence systématique entre eux sur un autre critère que la prise du médicament </w:t>
      </w:r>
      <w:r w:rsidRPr="0051646C">
        <w:rPr>
          <w:rFonts w:ascii="Times New Roman" w:hAnsi="Times New Roman" w:cs="Times New Roman"/>
          <w:i/>
        </w:rPr>
        <w:t xml:space="preserve">(ex : on a mal fait l’étude et on a cherché des gens exposés dans un service de maladie infectieuse et pour les non exposés on a pris le service d’à coté qui est un service de gériatrie or ils sont + </w:t>
      </w:r>
      <w:r w:rsidR="002F7FF6" w:rsidRPr="0051646C">
        <w:rPr>
          <w:rFonts w:ascii="Times New Roman" w:hAnsi="Times New Roman" w:cs="Times New Roman"/>
          <w:i/>
        </w:rPr>
        <w:t>âgés</w:t>
      </w:r>
      <w:r w:rsidRPr="0051646C">
        <w:rPr>
          <w:rFonts w:ascii="Times New Roman" w:hAnsi="Times New Roman" w:cs="Times New Roman"/>
          <w:i/>
        </w:rPr>
        <w:t xml:space="preserve"> donc on a créé un biais de sélection = différence systématique non souhaitée)</w:t>
      </w:r>
    </w:p>
    <w:p w14:paraId="49861A37" w14:textId="77777777" w:rsidR="006471FA" w:rsidRPr="0051646C" w:rsidRDefault="006471FA" w:rsidP="0051646C">
      <w:pPr>
        <w:jc w:val="both"/>
        <w:rPr>
          <w:rFonts w:ascii="Times New Roman" w:hAnsi="Times New Roman" w:cs="Times New Roman"/>
        </w:rPr>
      </w:pPr>
    </w:p>
    <w:p w14:paraId="4DDF44DB" w14:textId="42FEEA72" w:rsidR="000636B1" w:rsidRPr="0051646C" w:rsidRDefault="000636B1" w:rsidP="0051646C">
      <w:pPr>
        <w:jc w:val="both"/>
        <w:rPr>
          <w:rFonts w:ascii="Times New Roman" w:hAnsi="Times New Roman" w:cs="Times New Roman"/>
        </w:rPr>
      </w:pPr>
      <w:r w:rsidRPr="0051646C">
        <w:rPr>
          <w:rFonts w:ascii="Times New Roman" w:hAnsi="Times New Roman" w:cs="Times New Roman"/>
        </w:rPr>
        <w:t xml:space="preserve">- </w:t>
      </w:r>
      <w:r w:rsidRPr="0051646C">
        <w:rPr>
          <w:rFonts w:ascii="Times New Roman" w:hAnsi="Times New Roman" w:cs="Times New Roman"/>
          <w:b/>
        </w:rPr>
        <w:t xml:space="preserve">Biais de mesure (ou classement) </w:t>
      </w:r>
      <w:r w:rsidRPr="0051646C">
        <w:rPr>
          <w:rFonts w:ascii="Times New Roman" w:hAnsi="Times New Roman" w:cs="Times New Roman"/>
        </w:rPr>
        <w:t xml:space="preserve">: erreur </w:t>
      </w:r>
      <w:r w:rsidR="006471FA" w:rsidRPr="0051646C">
        <w:rPr>
          <w:rFonts w:ascii="Times New Roman" w:hAnsi="Times New Roman" w:cs="Times New Roman"/>
        </w:rPr>
        <w:t>systématique dans la</w:t>
      </w:r>
      <w:r w:rsidRPr="0051646C">
        <w:rPr>
          <w:rFonts w:ascii="Times New Roman" w:hAnsi="Times New Roman" w:cs="Times New Roman"/>
        </w:rPr>
        <w:t xml:space="preserve"> mesure de l’exposition (prise de M) ou de l’EF/EI</w:t>
      </w:r>
      <w:r w:rsidR="006471FA" w:rsidRPr="0051646C">
        <w:rPr>
          <w:rFonts w:ascii="Times New Roman" w:hAnsi="Times New Roman" w:cs="Times New Roman"/>
        </w:rPr>
        <w:t>. Biais de mémoire++ les cas (M+) font plus d’effort pour se souvenir de leur exposition contrairement aux autres.</w:t>
      </w:r>
    </w:p>
    <w:p w14:paraId="38A89429" w14:textId="77777777" w:rsidR="006471FA" w:rsidRPr="0051646C" w:rsidRDefault="006471FA" w:rsidP="0051646C">
      <w:pPr>
        <w:jc w:val="both"/>
        <w:rPr>
          <w:rFonts w:ascii="Times New Roman" w:hAnsi="Times New Roman" w:cs="Times New Roman"/>
        </w:rPr>
      </w:pPr>
    </w:p>
    <w:p w14:paraId="09616B17" w14:textId="67DE3B11" w:rsidR="000636B1" w:rsidRPr="0051646C" w:rsidRDefault="000636B1" w:rsidP="0051646C">
      <w:pPr>
        <w:autoSpaceDE w:val="0"/>
        <w:autoSpaceDN w:val="0"/>
        <w:adjustRightInd w:val="0"/>
        <w:jc w:val="both"/>
        <w:rPr>
          <w:rFonts w:ascii="Times New Roman" w:hAnsi="Times New Roman" w:cs="Times New Roman"/>
        </w:rPr>
      </w:pPr>
      <w:r w:rsidRPr="0051646C">
        <w:rPr>
          <w:rFonts w:ascii="Times New Roman" w:hAnsi="Times New Roman" w:cs="Times New Roman"/>
        </w:rPr>
        <w:t xml:space="preserve">- </w:t>
      </w:r>
      <w:r w:rsidRPr="0051646C">
        <w:rPr>
          <w:rFonts w:ascii="Times New Roman" w:hAnsi="Times New Roman" w:cs="Times New Roman"/>
          <w:b/>
        </w:rPr>
        <w:t>Biais de confusion</w:t>
      </w:r>
      <w:r w:rsidR="00481F8B" w:rsidRPr="0051646C">
        <w:rPr>
          <w:rFonts w:ascii="Times New Roman" w:hAnsi="Times New Roman" w:cs="Times New Roman"/>
        </w:rPr>
        <w:t xml:space="preserve"> : présence d’un facteur tiers lié</w:t>
      </w:r>
      <w:r w:rsidRPr="0051646C">
        <w:rPr>
          <w:rFonts w:ascii="Times New Roman" w:hAnsi="Times New Roman" w:cs="Times New Roman"/>
        </w:rPr>
        <w:t xml:space="preserve"> à l</w:t>
      </w:r>
      <w:r w:rsidR="002F7FF6" w:rsidRPr="0051646C">
        <w:rPr>
          <w:rFonts w:ascii="Times New Roman" w:hAnsi="Times New Roman" w:cs="Times New Roman"/>
        </w:rPr>
        <w:t>a fois à l</w:t>
      </w:r>
      <w:r w:rsidRPr="0051646C">
        <w:rPr>
          <w:rFonts w:ascii="Times New Roman" w:hAnsi="Times New Roman" w:cs="Times New Roman"/>
        </w:rPr>
        <w:t xml:space="preserve">’exposition </w:t>
      </w:r>
      <w:r w:rsidR="00481F8B" w:rsidRPr="0051646C">
        <w:rPr>
          <w:rFonts w:ascii="Times New Roman" w:hAnsi="Times New Roman" w:cs="Times New Roman"/>
        </w:rPr>
        <w:t xml:space="preserve">au médicament </w:t>
      </w:r>
      <w:r w:rsidRPr="0051646C">
        <w:rPr>
          <w:rFonts w:ascii="Times New Roman" w:hAnsi="Times New Roman" w:cs="Times New Roman"/>
        </w:rPr>
        <w:t>et à l’EF/EI (ex : prise de médicaments correcteurs)</w:t>
      </w:r>
    </w:p>
    <w:p w14:paraId="38F69158" w14:textId="461D9EDC" w:rsidR="00B617EB" w:rsidRPr="0051646C" w:rsidRDefault="00B617EB" w:rsidP="0051646C">
      <w:pPr>
        <w:jc w:val="both"/>
        <w:rPr>
          <w:rFonts w:ascii="Times New Roman" w:hAnsi="Times New Roman" w:cs="Times New Roman"/>
        </w:rPr>
      </w:pPr>
    </w:p>
    <w:p w14:paraId="656C5D1F" w14:textId="5D617541" w:rsidR="0066249A" w:rsidRPr="0051646C" w:rsidRDefault="00D46DDD" w:rsidP="0051646C">
      <w:pPr>
        <w:pStyle w:val="Paragraphedeliste"/>
        <w:numPr>
          <w:ilvl w:val="0"/>
          <w:numId w:val="40"/>
        </w:numPr>
        <w:jc w:val="both"/>
        <w:rPr>
          <w:rFonts w:ascii="Times New Roman" w:hAnsi="Times New Roman" w:cs="Times New Roman"/>
        </w:rPr>
      </w:pPr>
      <w:r w:rsidRPr="0051646C">
        <w:rPr>
          <w:rFonts w:ascii="Times New Roman" w:hAnsi="Times New Roman" w:cs="Times New Roman"/>
        </w:rPr>
        <w:t>Types de biais (+ en détails) :</w:t>
      </w:r>
    </w:p>
    <w:p w14:paraId="5646EF5A" w14:textId="0298DFA4" w:rsidR="0066249A" w:rsidRPr="0051646C" w:rsidRDefault="0066249A" w:rsidP="0051646C">
      <w:pPr>
        <w:jc w:val="both"/>
        <w:rPr>
          <w:rFonts w:ascii="Times New Roman" w:hAnsi="Times New Roman" w:cs="Times New Roman"/>
        </w:rPr>
      </w:pPr>
      <w:r w:rsidRPr="0051646C">
        <w:rPr>
          <w:rFonts w:ascii="Times New Roman" w:hAnsi="Times New Roman" w:cs="Times New Roman"/>
        </w:rPr>
        <w:t>-</w:t>
      </w:r>
      <w:r w:rsidR="00431F7D" w:rsidRPr="0051646C">
        <w:rPr>
          <w:rFonts w:ascii="Times New Roman" w:hAnsi="Times New Roman" w:cs="Times New Roman"/>
        </w:rPr>
        <w:t xml:space="preserve"> </w:t>
      </w:r>
      <w:r w:rsidR="00431F7D" w:rsidRPr="0051646C">
        <w:rPr>
          <w:rFonts w:ascii="Times New Roman" w:hAnsi="Times New Roman" w:cs="Times New Roman"/>
          <w:b/>
        </w:rPr>
        <w:t>Biais d’information = biais de mé</w:t>
      </w:r>
      <w:r w:rsidRPr="0051646C">
        <w:rPr>
          <w:rFonts w:ascii="Times New Roman" w:hAnsi="Times New Roman" w:cs="Times New Roman"/>
          <w:b/>
        </w:rPr>
        <w:t>moire </w:t>
      </w:r>
      <w:r w:rsidRPr="0051646C">
        <w:rPr>
          <w:rFonts w:ascii="Times New Roman" w:hAnsi="Times New Roman" w:cs="Times New Roman"/>
        </w:rPr>
        <w:t>: l</w:t>
      </w:r>
      <w:r w:rsidR="00431F7D" w:rsidRPr="0051646C">
        <w:rPr>
          <w:rFonts w:ascii="Times New Roman" w:hAnsi="Times New Roman" w:cs="Times New Roman"/>
        </w:rPr>
        <w:t>’</w:t>
      </w:r>
      <w:r w:rsidRPr="0051646C">
        <w:rPr>
          <w:rFonts w:ascii="Times New Roman" w:hAnsi="Times New Roman" w:cs="Times New Roman"/>
        </w:rPr>
        <w:t>info</w:t>
      </w:r>
      <w:r w:rsidR="00431F7D" w:rsidRPr="0051646C">
        <w:rPr>
          <w:rFonts w:ascii="Times New Roman" w:hAnsi="Times New Roman" w:cs="Times New Roman"/>
        </w:rPr>
        <w:t>rmation</w:t>
      </w:r>
      <w:r w:rsidRPr="0051646C">
        <w:rPr>
          <w:rFonts w:ascii="Times New Roman" w:hAnsi="Times New Roman" w:cs="Times New Roman"/>
        </w:rPr>
        <w:t xml:space="preserve"> qu</w:t>
      </w:r>
      <w:r w:rsidR="00431F7D" w:rsidRPr="0051646C">
        <w:rPr>
          <w:rFonts w:ascii="Times New Roman" w:hAnsi="Times New Roman" w:cs="Times New Roman"/>
        </w:rPr>
        <w:t>e l’</w:t>
      </w:r>
      <w:r w:rsidRPr="0051646C">
        <w:rPr>
          <w:rFonts w:ascii="Times New Roman" w:hAnsi="Times New Roman" w:cs="Times New Roman"/>
        </w:rPr>
        <w:t>on obtient sur</w:t>
      </w:r>
      <w:r w:rsidR="00431F7D" w:rsidRPr="0051646C">
        <w:rPr>
          <w:rFonts w:ascii="Times New Roman" w:hAnsi="Times New Roman" w:cs="Times New Roman"/>
        </w:rPr>
        <w:t xml:space="preserve"> l’</w:t>
      </w:r>
      <w:r w:rsidRPr="0051646C">
        <w:rPr>
          <w:rFonts w:ascii="Times New Roman" w:hAnsi="Times New Roman" w:cs="Times New Roman"/>
        </w:rPr>
        <w:t>expo</w:t>
      </w:r>
      <w:r w:rsidR="00431F7D" w:rsidRPr="0051646C">
        <w:rPr>
          <w:rFonts w:ascii="Times New Roman" w:hAnsi="Times New Roman" w:cs="Times New Roman"/>
        </w:rPr>
        <w:t>sition des patients au mé</w:t>
      </w:r>
      <w:r w:rsidRPr="0051646C">
        <w:rPr>
          <w:rFonts w:ascii="Times New Roman" w:hAnsi="Times New Roman" w:cs="Times New Roman"/>
        </w:rPr>
        <w:t>dic</w:t>
      </w:r>
      <w:r w:rsidR="00431F7D" w:rsidRPr="0051646C">
        <w:rPr>
          <w:rFonts w:ascii="Times New Roman" w:hAnsi="Times New Roman" w:cs="Times New Roman"/>
        </w:rPr>
        <w:t>ament</w:t>
      </w:r>
      <w:r w:rsidRPr="0051646C">
        <w:rPr>
          <w:rFonts w:ascii="Times New Roman" w:hAnsi="Times New Roman" w:cs="Times New Roman"/>
        </w:rPr>
        <w:t xml:space="preserve"> est possiblement pas </w:t>
      </w:r>
      <w:r w:rsidR="00431F7D" w:rsidRPr="0051646C">
        <w:rPr>
          <w:rFonts w:ascii="Times New Roman" w:hAnsi="Times New Roman" w:cs="Times New Roman"/>
        </w:rPr>
        <w:t>mesurée</w:t>
      </w:r>
      <w:r w:rsidRPr="0051646C">
        <w:rPr>
          <w:rFonts w:ascii="Times New Roman" w:hAnsi="Times New Roman" w:cs="Times New Roman"/>
        </w:rPr>
        <w:t xml:space="preserve"> de la </w:t>
      </w:r>
      <w:r w:rsidR="00431F7D" w:rsidRPr="0051646C">
        <w:rPr>
          <w:rFonts w:ascii="Times New Roman" w:hAnsi="Times New Roman" w:cs="Times New Roman"/>
        </w:rPr>
        <w:t>même</w:t>
      </w:r>
      <w:r w:rsidRPr="0051646C">
        <w:rPr>
          <w:rFonts w:ascii="Times New Roman" w:hAnsi="Times New Roman" w:cs="Times New Roman"/>
        </w:rPr>
        <w:t xml:space="preserve"> </w:t>
      </w:r>
      <w:r w:rsidR="00431F7D" w:rsidRPr="0051646C">
        <w:rPr>
          <w:rFonts w:ascii="Times New Roman" w:hAnsi="Times New Roman" w:cs="Times New Roman"/>
        </w:rPr>
        <w:t>manière</w:t>
      </w:r>
      <w:r w:rsidRPr="0051646C">
        <w:rPr>
          <w:rFonts w:ascii="Times New Roman" w:hAnsi="Times New Roman" w:cs="Times New Roman"/>
        </w:rPr>
        <w:t xml:space="preserve"> chez tout le monde. Il y a des infos qu</w:t>
      </w:r>
      <w:r w:rsidR="00431F7D" w:rsidRPr="0051646C">
        <w:rPr>
          <w:rFonts w:ascii="Times New Roman" w:hAnsi="Times New Roman" w:cs="Times New Roman"/>
        </w:rPr>
        <w:t>e l’</w:t>
      </w:r>
      <w:r w:rsidRPr="0051646C">
        <w:rPr>
          <w:rFonts w:ascii="Times New Roman" w:hAnsi="Times New Roman" w:cs="Times New Roman"/>
        </w:rPr>
        <w:t xml:space="preserve">on </w:t>
      </w:r>
      <w:r w:rsidR="00431F7D" w:rsidRPr="0051646C">
        <w:rPr>
          <w:rFonts w:ascii="Times New Roman" w:hAnsi="Times New Roman" w:cs="Times New Roman"/>
        </w:rPr>
        <w:t>recueille</w:t>
      </w:r>
      <w:r w:rsidRPr="0051646C">
        <w:rPr>
          <w:rFonts w:ascii="Times New Roman" w:hAnsi="Times New Roman" w:cs="Times New Roman"/>
        </w:rPr>
        <w:t xml:space="preserve"> mieux </w:t>
      </w:r>
      <w:r w:rsidR="00431F7D" w:rsidRPr="0051646C">
        <w:rPr>
          <w:rFonts w:ascii="Times New Roman" w:hAnsi="Times New Roman" w:cs="Times New Roman"/>
        </w:rPr>
        <w:t>(exemple : biais de mémoire des études cas/témoin où le</w:t>
      </w:r>
      <w:r w:rsidR="00DB5EF2" w:rsidRPr="0051646C">
        <w:rPr>
          <w:rFonts w:ascii="Times New Roman" w:hAnsi="Times New Roman" w:cs="Times New Roman"/>
        </w:rPr>
        <w:t>s témoins se rappellent mieux</w:t>
      </w:r>
      <w:r w:rsidR="00431F7D" w:rsidRPr="0051646C">
        <w:rPr>
          <w:rFonts w:ascii="Times New Roman" w:hAnsi="Times New Roman" w:cs="Times New Roman"/>
        </w:rPr>
        <w:t xml:space="preserve"> leurs expositions passées)</w:t>
      </w:r>
    </w:p>
    <w:p w14:paraId="176DF7B7" w14:textId="77777777" w:rsidR="00431F7D" w:rsidRPr="0051646C" w:rsidRDefault="00431F7D" w:rsidP="0051646C">
      <w:pPr>
        <w:jc w:val="both"/>
        <w:rPr>
          <w:rFonts w:ascii="Times New Roman" w:hAnsi="Times New Roman" w:cs="Times New Roman"/>
        </w:rPr>
      </w:pPr>
    </w:p>
    <w:p w14:paraId="34637515" w14:textId="3BB6C00D" w:rsidR="0066249A" w:rsidRPr="0051646C" w:rsidRDefault="0066249A" w:rsidP="0051646C">
      <w:pPr>
        <w:jc w:val="both"/>
        <w:rPr>
          <w:rFonts w:ascii="Times New Roman" w:hAnsi="Times New Roman" w:cs="Times New Roman"/>
        </w:rPr>
      </w:pPr>
      <w:r w:rsidRPr="0051646C">
        <w:rPr>
          <w:rFonts w:ascii="Times New Roman" w:hAnsi="Times New Roman" w:cs="Times New Roman"/>
        </w:rPr>
        <w:t>-</w:t>
      </w:r>
      <w:r w:rsidR="00431F7D" w:rsidRPr="0051646C">
        <w:rPr>
          <w:rFonts w:ascii="Times New Roman" w:hAnsi="Times New Roman" w:cs="Times New Roman"/>
        </w:rPr>
        <w:t xml:space="preserve"> </w:t>
      </w:r>
      <w:r w:rsidR="00431F7D" w:rsidRPr="0051646C">
        <w:rPr>
          <w:rFonts w:ascii="Times New Roman" w:hAnsi="Times New Roman" w:cs="Times New Roman"/>
          <w:b/>
        </w:rPr>
        <w:t>B</w:t>
      </w:r>
      <w:r w:rsidRPr="0051646C">
        <w:rPr>
          <w:rFonts w:ascii="Times New Roman" w:hAnsi="Times New Roman" w:cs="Times New Roman"/>
          <w:b/>
        </w:rPr>
        <w:t>iais protopathique</w:t>
      </w:r>
      <w:r w:rsidR="008C7B99" w:rsidRPr="0051646C">
        <w:rPr>
          <w:rFonts w:ascii="Times New Roman" w:hAnsi="Times New Roman" w:cs="Times New Roman"/>
          <w:b/>
        </w:rPr>
        <w:t> (=</w:t>
      </w:r>
      <w:r w:rsidR="00431F7D" w:rsidRPr="0051646C">
        <w:rPr>
          <w:rFonts w:ascii="Times New Roman" w:hAnsi="Times New Roman" w:cs="Times New Roman"/>
          <w:b/>
        </w:rPr>
        <w:t> </w:t>
      </w:r>
      <w:r w:rsidR="00934B4E" w:rsidRPr="0051646C">
        <w:rPr>
          <w:rFonts w:ascii="Times New Roman" w:hAnsi="Times New Roman" w:cs="Times New Roman"/>
          <w:b/>
        </w:rPr>
        <w:t xml:space="preserve">biais de </w:t>
      </w:r>
      <w:r w:rsidR="00431F7D" w:rsidRPr="0051646C">
        <w:rPr>
          <w:rFonts w:ascii="Times New Roman" w:hAnsi="Times New Roman" w:cs="Times New Roman"/>
          <w:b/>
        </w:rPr>
        <w:t>causalité inversée</w:t>
      </w:r>
      <w:r w:rsidR="008C7B99" w:rsidRPr="0051646C">
        <w:rPr>
          <w:rFonts w:ascii="Times New Roman" w:hAnsi="Times New Roman" w:cs="Times New Roman"/>
          <w:b/>
        </w:rPr>
        <w:t>) </w:t>
      </w:r>
      <w:r w:rsidR="008C7B99" w:rsidRPr="0051646C">
        <w:rPr>
          <w:rFonts w:ascii="Times New Roman" w:hAnsi="Times New Roman" w:cs="Times New Roman"/>
        </w:rPr>
        <w:t xml:space="preserve">: </w:t>
      </w:r>
      <w:r w:rsidR="00DB5EF2" w:rsidRPr="0051646C">
        <w:rPr>
          <w:rFonts w:ascii="Times New Roman" w:hAnsi="Times New Roman" w:cs="Times New Roman"/>
        </w:rPr>
        <w:t>l’exposition (M) d’intérêt est utilisée (sans le savoir) pour traiter un effet secondaire lié à l’EI étudiée. C</w:t>
      </w:r>
      <w:r w:rsidR="008C7B99" w:rsidRPr="0051646C">
        <w:rPr>
          <w:rFonts w:ascii="Times New Roman" w:hAnsi="Times New Roman" w:cs="Times New Roman"/>
        </w:rPr>
        <w:t>e qu</w:t>
      </w:r>
      <w:r w:rsidR="00C44EE1" w:rsidRPr="0051646C">
        <w:rPr>
          <w:rFonts w:ascii="Times New Roman" w:hAnsi="Times New Roman" w:cs="Times New Roman"/>
        </w:rPr>
        <w:t xml:space="preserve">’on pense être un EI du médicament </w:t>
      </w:r>
      <w:r w:rsidR="008C7B99" w:rsidRPr="0051646C">
        <w:rPr>
          <w:rFonts w:ascii="Times New Roman" w:hAnsi="Times New Roman" w:cs="Times New Roman"/>
        </w:rPr>
        <w:t>est l</w:t>
      </w:r>
      <w:r w:rsidR="00C44EE1" w:rsidRPr="0051646C">
        <w:rPr>
          <w:rFonts w:ascii="Times New Roman" w:hAnsi="Times New Roman" w:cs="Times New Roman"/>
        </w:rPr>
        <w:t>’indication au traite</w:t>
      </w:r>
      <w:r w:rsidR="00157D34" w:rsidRPr="0051646C">
        <w:rPr>
          <w:rFonts w:ascii="Times New Roman" w:hAnsi="Times New Roman" w:cs="Times New Roman"/>
        </w:rPr>
        <w:t>ment du médicament (ex : Associ</w:t>
      </w:r>
      <w:r w:rsidR="00C44EE1" w:rsidRPr="0051646C">
        <w:rPr>
          <w:rFonts w:ascii="Times New Roman" w:hAnsi="Times New Roman" w:cs="Times New Roman"/>
        </w:rPr>
        <w:t xml:space="preserve">ation entre le syndrome de Reye et l’aspirine : </w:t>
      </w:r>
      <w:r w:rsidR="00431626">
        <w:rPr>
          <w:rFonts w:ascii="Times New Roman" w:hAnsi="Times New Roman" w:cs="Times New Roman"/>
        </w:rPr>
        <w:t xml:space="preserve">l’aspirine </w:t>
      </w:r>
      <w:r w:rsidR="00B7754C">
        <w:rPr>
          <w:rFonts w:ascii="Times New Roman" w:hAnsi="Times New Roman" w:cs="Times New Roman"/>
        </w:rPr>
        <w:t>peut être donnée pour traiter l</w:t>
      </w:r>
      <w:r w:rsidR="00431626">
        <w:rPr>
          <w:rFonts w:ascii="Times New Roman" w:hAnsi="Times New Roman" w:cs="Times New Roman"/>
        </w:rPr>
        <w:t>a fièvre associée au Sd de Reye.</w:t>
      </w:r>
      <w:r w:rsidR="00B7754C">
        <w:rPr>
          <w:rFonts w:ascii="Times New Roman" w:hAnsi="Times New Roman" w:cs="Times New Roman"/>
        </w:rPr>
        <w:t xml:space="preserve"> L</w:t>
      </w:r>
      <w:r w:rsidR="00934B4E" w:rsidRPr="0051646C">
        <w:rPr>
          <w:rFonts w:ascii="Times New Roman" w:hAnsi="Times New Roman" w:cs="Times New Roman"/>
        </w:rPr>
        <w:t xml:space="preserve">a </w:t>
      </w:r>
      <w:r w:rsidR="00B7754C" w:rsidRPr="0051646C">
        <w:rPr>
          <w:rFonts w:ascii="Times New Roman" w:hAnsi="Times New Roman" w:cs="Times New Roman"/>
        </w:rPr>
        <w:t>fièvre</w:t>
      </w:r>
      <w:r w:rsidR="00B7754C">
        <w:rPr>
          <w:rFonts w:ascii="Times New Roman" w:hAnsi="Times New Roman" w:cs="Times New Roman"/>
        </w:rPr>
        <w:t xml:space="preserve"> est une indication à</w:t>
      </w:r>
      <w:r w:rsidR="00934B4E" w:rsidRPr="0051646C">
        <w:rPr>
          <w:rFonts w:ascii="Times New Roman" w:hAnsi="Times New Roman" w:cs="Times New Roman"/>
        </w:rPr>
        <w:t xml:space="preserve"> donner de l</w:t>
      </w:r>
      <w:r w:rsidR="00B7754C">
        <w:rPr>
          <w:rFonts w:ascii="Times New Roman" w:hAnsi="Times New Roman" w:cs="Times New Roman"/>
        </w:rPr>
        <w:t>’</w:t>
      </w:r>
      <w:r w:rsidR="00934B4E" w:rsidRPr="0051646C">
        <w:rPr>
          <w:rFonts w:ascii="Times New Roman" w:hAnsi="Times New Roman" w:cs="Times New Roman"/>
        </w:rPr>
        <w:t>aspirine</w:t>
      </w:r>
      <w:r w:rsidR="00B7754C">
        <w:rPr>
          <w:rFonts w:ascii="Times New Roman" w:hAnsi="Times New Roman" w:cs="Times New Roman"/>
        </w:rPr>
        <w:t xml:space="preserve"> (lors d’une varicelle par exemple)</w:t>
      </w:r>
      <w:r w:rsidR="00934B4E" w:rsidRPr="0051646C">
        <w:rPr>
          <w:rFonts w:ascii="Times New Roman" w:hAnsi="Times New Roman" w:cs="Times New Roman"/>
        </w:rPr>
        <w:t xml:space="preserve"> : on augmente faussement </w:t>
      </w:r>
      <w:r w:rsidR="00B7754C">
        <w:rPr>
          <w:rFonts w:ascii="Times New Roman" w:hAnsi="Times New Roman" w:cs="Times New Roman"/>
        </w:rPr>
        <w:t>le lien entre aspirine et sd de Reye. Le médicament</w:t>
      </w:r>
      <w:bookmarkStart w:id="4" w:name="_GoBack"/>
      <w:bookmarkEnd w:id="4"/>
      <w:r w:rsidR="00B7754C">
        <w:rPr>
          <w:rFonts w:ascii="Times New Roman" w:hAnsi="Times New Roman" w:cs="Times New Roman"/>
        </w:rPr>
        <w:t xml:space="preserve"> ne cause pas l’EI c’est</w:t>
      </w:r>
      <w:r w:rsidR="00934B4E" w:rsidRPr="0051646C">
        <w:rPr>
          <w:rFonts w:ascii="Times New Roman" w:hAnsi="Times New Roman" w:cs="Times New Roman"/>
        </w:rPr>
        <w:t xml:space="preserve"> l’EI qui cause la prise du </w:t>
      </w:r>
      <w:r w:rsidR="00B7754C" w:rsidRPr="0051646C">
        <w:rPr>
          <w:rFonts w:ascii="Times New Roman" w:hAnsi="Times New Roman" w:cs="Times New Roman"/>
        </w:rPr>
        <w:t>médic</w:t>
      </w:r>
      <w:r w:rsidR="00B7754C">
        <w:rPr>
          <w:rFonts w:ascii="Times New Roman" w:hAnsi="Times New Roman" w:cs="Times New Roman"/>
        </w:rPr>
        <w:t>ament</w:t>
      </w:r>
      <w:r w:rsidR="00F63304" w:rsidRPr="0051646C">
        <w:rPr>
          <w:rFonts w:ascii="Times New Roman" w:hAnsi="Times New Roman" w:cs="Times New Roman"/>
        </w:rPr>
        <w:t xml:space="preserve">. L’EI est la raison de prescription du </w:t>
      </w:r>
      <w:r w:rsidR="00DD087A" w:rsidRPr="0051646C">
        <w:rPr>
          <w:rFonts w:ascii="Times New Roman" w:hAnsi="Times New Roman" w:cs="Times New Roman"/>
        </w:rPr>
        <w:t>médic</w:t>
      </w:r>
      <w:r w:rsidR="00DD087A">
        <w:rPr>
          <w:rFonts w:ascii="Times New Roman" w:hAnsi="Times New Roman" w:cs="Times New Roman"/>
        </w:rPr>
        <w:t xml:space="preserve">ament </w:t>
      </w:r>
      <w:r w:rsidR="00F63304" w:rsidRPr="0051646C">
        <w:rPr>
          <w:rFonts w:ascii="Times New Roman" w:hAnsi="Times New Roman" w:cs="Times New Roman"/>
        </w:rPr>
        <w:t>=&gt; Analyse chrono</w:t>
      </w:r>
      <w:r w:rsidR="00157D34" w:rsidRPr="0051646C">
        <w:rPr>
          <w:rFonts w:ascii="Times New Roman" w:hAnsi="Times New Roman" w:cs="Times New Roman"/>
        </w:rPr>
        <w:t>logie exposition/EI</w:t>
      </w:r>
      <w:r w:rsidR="00F63304" w:rsidRPr="0051646C">
        <w:rPr>
          <w:rFonts w:ascii="Times New Roman" w:hAnsi="Times New Roman" w:cs="Times New Roman"/>
        </w:rPr>
        <w:t>++++</w:t>
      </w:r>
    </w:p>
    <w:p w14:paraId="66232A58" w14:textId="77777777" w:rsidR="00157D34" w:rsidRPr="0051646C" w:rsidRDefault="00157D34" w:rsidP="0051646C">
      <w:pPr>
        <w:jc w:val="both"/>
        <w:rPr>
          <w:rFonts w:ascii="Times New Roman" w:hAnsi="Times New Roman" w:cs="Times New Roman"/>
        </w:rPr>
      </w:pPr>
    </w:p>
    <w:p w14:paraId="23542F50" w14:textId="6B7273B0" w:rsidR="0066249A" w:rsidRPr="0051646C" w:rsidRDefault="0066249A" w:rsidP="0051646C">
      <w:pPr>
        <w:jc w:val="both"/>
        <w:rPr>
          <w:rFonts w:ascii="Times New Roman" w:hAnsi="Times New Roman" w:cs="Times New Roman"/>
        </w:rPr>
      </w:pPr>
      <w:r w:rsidRPr="0051646C">
        <w:rPr>
          <w:rFonts w:ascii="Times New Roman" w:hAnsi="Times New Roman" w:cs="Times New Roman"/>
          <w:b/>
        </w:rPr>
        <w:t>-</w:t>
      </w:r>
      <w:r w:rsidR="00157D34" w:rsidRPr="0051646C">
        <w:rPr>
          <w:rFonts w:ascii="Times New Roman" w:hAnsi="Times New Roman" w:cs="Times New Roman"/>
          <w:b/>
        </w:rPr>
        <w:t xml:space="preserve"> B</w:t>
      </w:r>
      <w:r w:rsidRPr="0051646C">
        <w:rPr>
          <w:rFonts w:ascii="Times New Roman" w:hAnsi="Times New Roman" w:cs="Times New Roman"/>
          <w:b/>
        </w:rPr>
        <w:t xml:space="preserve">iais de </w:t>
      </w:r>
      <w:r w:rsidR="00157D34" w:rsidRPr="0051646C">
        <w:rPr>
          <w:rFonts w:ascii="Times New Roman" w:hAnsi="Times New Roman" w:cs="Times New Roman"/>
          <w:b/>
        </w:rPr>
        <w:t>détection</w:t>
      </w:r>
      <w:r w:rsidR="00F63304" w:rsidRPr="0051646C">
        <w:rPr>
          <w:rFonts w:ascii="Times New Roman" w:hAnsi="Times New Roman" w:cs="Times New Roman"/>
          <w:b/>
        </w:rPr>
        <w:t> :</w:t>
      </w:r>
      <w:r w:rsidR="00157D34" w:rsidRPr="0051646C">
        <w:rPr>
          <w:rFonts w:ascii="Times New Roman" w:hAnsi="Times New Roman" w:cs="Times New Roman"/>
        </w:rPr>
        <w:t xml:space="preserve"> </w:t>
      </w:r>
      <w:r w:rsidR="003A2A58" w:rsidRPr="0051646C">
        <w:rPr>
          <w:rFonts w:ascii="Times New Roman" w:hAnsi="Times New Roman" w:cs="Times New Roman"/>
        </w:rPr>
        <w:t>un EI est diagnostiqué préférentiellement dans le groupe exposé au médicament qui es</w:t>
      </w:r>
      <w:r w:rsidR="00861D9A" w:rsidRPr="0051646C">
        <w:rPr>
          <w:rFonts w:ascii="Times New Roman" w:hAnsi="Times New Roman" w:cs="Times New Roman"/>
        </w:rPr>
        <w:t>t potentiellement lié à cet EI (on cherche un certain</w:t>
      </w:r>
      <w:r w:rsidR="00F63304" w:rsidRPr="0051646C">
        <w:rPr>
          <w:rFonts w:ascii="Times New Roman" w:hAnsi="Times New Roman" w:cs="Times New Roman"/>
        </w:rPr>
        <w:t xml:space="preserve"> n</w:t>
      </w:r>
      <w:r w:rsidR="00BF11CE" w:rsidRPr="0051646C">
        <w:rPr>
          <w:rFonts w:ascii="Times New Roman" w:hAnsi="Times New Roman" w:cs="Times New Roman"/>
        </w:rPr>
        <w:t>om</w:t>
      </w:r>
      <w:r w:rsidR="00F63304" w:rsidRPr="0051646C">
        <w:rPr>
          <w:rFonts w:ascii="Times New Roman" w:hAnsi="Times New Roman" w:cs="Times New Roman"/>
        </w:rPr>
        <w:t>b</w:t>
      </w:r>
      <w:r w:rsidR="00BF11CE" w:rsidRPr="0051646C">
        <w:rPr>
          <w:rFonts w:ascii="Times New Roman" w:hAnsi="Times New Roman" w:cs="Times New Roman"/>
        </w:rPr>
        <w:t>re</w:t>
      </w:r>
      <w:r w:rsidR="00F63304" w:rsidRPr="0051646C">
        <w:rPr>
          <w:rFonts w:ascii="Times New Roman" w:hAnsi="Times New Roman" w:cs="Times New Roman"/>
        </w:rPr>
        <w:t xml:space="preserve"> d</w:t>
      </w:r>
      <w:r w:rsidR="00861D9A" w:rsidRPr="0051646C">
        <w:rPr>
          <w:rFonts w:ascii="Times New Roman" w:hAnsi="Times New Roman" w:cs="Times New Roman"/>
        </w:rPr>
        <w:t>’info</w:t>
      </w:r>
      <w:r w:rsidR="00BF11CE" w:rsidRPr="0051646C">
        <w:rPr>
          <w:rFonts w:ascii="Times New Roman" w:hAnsi="Times New Roman" w:cs="Times New Roman"/>
        </w:rPr>
        <w:t>rmations</w:t>
      </w:r>
      <w:r w:rsidR="00861D9A" w:rsidRPr="0051646C">
        <w:rPr>
          <w:rFonts w:ascii="Times New Roman" w:hAnsi="Times New Roman" w:cs="Times New Roman"/>
        </w:rPr>
        <w:t xml:space="preserve"> pas toujours</w:t>
      </w:r>
      <w:r w:rsidR="00F63304" w:rsidRPr="0051646C">
        <w:rPr>
          <w:rFonts w:ascii="Times New Roman" w:hAnsi="Times New Roman" w:cs="Times New Roman"/>
        </w:rPr>
        <w:t xml:space="preserve"> de la </w:t>
      </w:r>
      <w:r w:rsidR="00861D9A" w:rsidRPr="0051646C">
        <w:rPr>
          <w:rFonts w:ascii="Times New Roman" w:hAnsi="Times New Roman" w:cs="Times New Roman"/>
        </w:rPr>
        <w:t>même</w:t>
      </w:r>
      <w:r w:rsidR="00F63304" w:rsidRPr="0051646C">
        <w:rPr>
          <w:rFonts w:ascii="Times New Roman" w:hAnsi="Times New Roman" w:cs="Times New Roman"/>
        </w:rPr>
        <w:t xml:space="preserve"> </w:t>
      </w:r>
      <w:r w:rsidR="00861D9A" w:rsidRPr="0051646C">
        <w:rPr>
          <w:rFonts w:ascii="Times New Roman" w:hAnsi="Times New Roman" w:cs="Times New Roman"/>
        </w:rPr>
        <w:t>manière).</w:t>
      </w:r>
    </w:p>
    <w:p w14:paraId="6D1B8982" w14:textId="77777777" w:rsidR="00157D34" w:rsidRPr="0051646C" w:rsidRDefault="00157D34" w:rsidP="0051646C">
      <w:pPr>
        <w:jc w:val="both"/>
        <w:rPr>
          <w:rFonts w:ascii="Times New Roman" w:hAnsi="Times New Roman" w:cs="Times New Roman"/>
        </w:rPr>
      </w:pPr>
    </w:p>
    <w:p w14:paraId="6FA7DD89" w14:textId="488588AB" w:rsidR="0066249A" w:rsidRPr="0051646C" w:rsidRDefault="0066249A" w:rsidP="0051646C">
      <w:pPr>
        <w:jc w:val="both"/>
        <w:rPr>
          <w:rFonts w:ascii="Times New Roman" w:hAnsi="Times New Roman" w:cs="Times New Roman"/>
        </w:rPr>
      </w:pPr>
      <w:r w:rsidRPr="0051646C">
        <w:rPr>
          <w:rFonts w:ascii="Times New Roman" w:hAnsi="Times New Roman" w:cs="Times New Roman"/>
        </w:rPr>
        <w:t>-</w:t>
      </w:r>
      <w:r w:rsidR="00157D34" w:rsidRPr="0051646C">
        <w:rPr>
          <w:rFonts w:ascii="Times New Roman" w:hAnsi="Times New Roman" w:cs="Times New Roman"/>
        </w:rPr>
        <w:t xml:space="preserve"> </w:t>
      </w:r>
      <w:r w:rsidR="004552EE" w:rsidRPr="0051646C">
        <w:rPr>
          <w:rFonts w:ascii="Times New Roman" w:hAnsi="Times New Roman" w:cs="Times New Roman"/>
          <w:b/>
        </w:rPr>
        <w:t>Biais du patient</w:t>
      </w:r>
      <w:r w:rsidRPr="0051646C">
        <w:rPr>
          <w:rFonts w:ascii="Times New Roman" w:hAnsi="Times New Roman" w:cs="Times New Roman"/>
          <w:b/>
        </w:rPr>
        <w:t xml:space="preserve"> sain</w:t>
      </w:r>
      <w:r w:rsidR="00F63304" w:rsidRPr="0051646C">
        <w:rPr>
          <w:rFonts w:ascii="Times New Roman" w:hAnsi="Times New Roman" w:cs="Times New Roman"/>
          <w:b/>
        </w:rPr>
        <w:t> </w:t>
      </w:r>
      <w:r w:rsidR="00F63304" w:rsidRPr="0051646C">
        <w:rPr>
          <w:rFonts w:ascii="Times New Roman" w:hAnsi="Times New Roman" w:cs="Times New Roman"/>
        </w:rPr>
        <w:t xml:space="preserve">: </w:t>
      </w:r>
      <w:r w:rsidR="00861D9A" w:rsidRPr="0051646C">
        <w:rPr>
          <w:rFonts w:ascii="Times New Roman" w:hAnsi="Times New Roman" w:cs="Times New Roman"/>
        </w:rPr>
        <w:t>l’état de santé du patient (régime alimentaire sain, exercice physique, suivi médical régulier…) influence l’événement d’intérêt (=</w:t>
      </w:r>
      <w:r w:rsidR="00F63304" w:rsidRPr="0051646C">
        <w:rPr>
          <w:rFonts w:ascii="Times New Roman" w:hAnsi="Times New Roman" w:cs="Times New Roman"/>
        </w:rPr>
        <w:t xml:space="preserve">les gens </w:t>
      </w:r>
      <w:r w:rsidR="00DB5EF2" w:rsidRPr="0051646C">
        <w:rPr>
          <w:rFonts w:ascii="Times New Roman" w:hAnsi="Times New Roman" w:cs="Times New Roman"/>
        </w:rPr>
        <w:t xml:space="preserve">qui sont très compliants au traitement </w:t>
      </w:r>
      <w:r w:rsidR="00F63304" w:rsidRPr="0051646C">
        <w:rPr>
          <w:rFonts w:ascii="Times New Roman" w:hAnsi="Times New Roman" w:cs="Times New Roman"/>
        </w:rPr>
        <w:t>sont souvent</w:t>
      </w:r>
      <w:r w:rsidR="00861D9A" w:rsidRPr="0051646C">
        <w:rPr>
          <w:rFonts w:ascii="Times New Roman" w:hAnsi="Times New Roman" w:cs="Times New Roman"/>
        </w:rPr>
        <w:t xml:space="preserve"> des gens qui font + attention à</w:t>
      </w:r>
      <w:r w:rsidR="00F63304" w:rsidRPr="0051646C">
        <w:rPr>
          <w:rFonts w:ascii="Times New Roman" w:hAnsi="Times New Roman" w:cs="Times New Roman"/>
        </w:rPr>
        <w:t xml:space="preserve"> leur santé que les autres</w:t>
      </w:r>
      <w:r w:rsidR="00861D9A" w:rsidRPr="0051646C">
        <w:rPr>
          <w:rFonts w:ascii="Times New Roman" w:hAnsi="Times New Roman" w:cs="Times New Roman"/>
        </w:rPr>
        <w:t>)</w:t>
      </w:r>
    </w:p>
    <w:p w14:paraId="7F63F4C0" w14:textId="77777777" w:rsidR="00861D9A" w:rsidRPr="0051646C" w:rsidRDefault="00861D9A" w:rsidP="0051646C">
      <w:pPr>
        <w:jc w:val="both"/>
        <w:rPr>
          <w:rFonts w:ascii="Times New Roman" w:hAnsi="Times New Roman" w:cs="Times New Roman"/>
        </w:rPr>
      </w:pPr>
    </w:p>
    <w:p w14:paraId="61F5075E" w14:textId="1809DE91" w:rsidR="00827D8D" w:rsidRPr="0051646C" w:rsidRDefault="00827D8D" w:rsidP="0051646C">
      <w:pPr>
        <w:jc w:val="both"/>
        <w:rPr>
          <w:rFonts w:ascii="Times New Roman" w:hAnsi="Times New Roman" w:cs="Times New Roman"/>
        </w:rPr>
      </w:pPr>
      <w:r w:rsidRPr="0051646C">
        <w:rPr>
          <w:rFonts w:ascii="Times New Roman" w:hAnsi="Times New Roman" w:cs="Times New Roman"/>
          <w:b/>
        </w:rPr>
        <w:t>-</w:t>
      </w:r>
      <w:r w:rsidR="00861D9A" w:rsidRPr="0051646C">
        <w:rPr>
          <w:rFonts w:ascii="Times New Roman" w:hAnsi="Times New Roman" w:cs="Times New Roman"/>
          <w:b/>
        </w:rPr>
        <w:t xml:space="preserve"> C</w:t>
      </w:r>
      <w:r w:rsidRPr="0051646C">
        <w:rPr>
          <w:rFonts w:ascii="Times New Roman" w:hAnsi="Times New Roman" w:cs="Times New Roman"/>
          <w:b/>
        </w:rPr>
        <w:t>hanneling bias (</w:t>
      </w:r>
      <w:r w:rsidR="009444CB" w:rsidRPr="0051646C">
        <w:rPr>
          <w:rFonts w:ascii="Times New Roman" w:hAnsi="Times New Roman" w:cs="Times New Roman"/>
          <w:b/>
        </w:rPr>
        <w:t>=</w:t>
      </w:r>
      <w:r w:rsidRPr="0051646C">
        <w:rPr>
          <w:rFonts w:ascii="Times New Roman" w:hAnsi="Times New Roman" w:cs="Times New Roman"/>
          <w:b/>
        </w:rPr>
        <w:t>biais d’indication)</w:t>
      </w:r>
      <w:r w:rsidR="009444CB" w:rsidRPr="0051646C">
        <w:rPr>
          <w:rFonts w:ascii="Times New Roman" w:hAnsi="Times New Roman" w:cs="Times New Roman"/>
          <w:b/>
        </w:rPr>
        <w:t> :</w:t>
      </w:r>
      <w:r w:rsidR="009444CB" w:rsidRPr="0051646C">
        <w:rPr>
          <w:rFonts w:ascii="Times New Roman" w:hAnsi="Times New Roman" w:cs="Times New Roman"/>
        </w:rPr>
        <w:t xml:space="preserve"> </w:t>
      </w:r>
      <w:r w:rsidR="00DB619C" w:rsidRPr="0051646C">
        <w:rPr>
          <w:rFonts w:ascii="Times New Roman" w:hAnsi="Times New Roman" w:cs="Times New Roman"/>
        </w:rPr>
        <w:t>l’indication du traitement est elle-même liée à la survenue de l’événement étudié c’est-à-dire qu’</w:t>
      </w:r>
      <w:r w:rsidR="003124C1" w:rsidRPr="0051646C">
        <w:rPr>
          <w:rFonts w:ascii="Times New Roman" w:hAnsi="Times New Roman" w:cs="Times New Roman"/>
        </w:rPr>
        <w:t>on trouve une asso</w:t>
      </w:r>
      <w:r w:rsidR="00A25748" w:rsidRPr="0051646C">
        <w:rPr>
          <w:rFonts w:ascii="Times New Roman" w:hAnsi="Times New Roman" w:cs="Times New Roman"/>
        </w:rPr>
        <w:t>ciation</w:t>
      </w:r>
      <w:r w:rsidR="00DB619C" w:rsidRPr="0051646C">
        <w:rPr>
          <w:rFonts w:ascii="Times New Roman" w:hAnsi="Times New Roman" w:cs="Times New Roman"/>
        </w:rPr>
        <w:t xml:space="preserve"> entre un EI et un médicament car le médicament est + souvent prescrit à des gens à</w:t>
      </w:r>
      <w:r w:rsidR="003124C1" w:rsidRPr="0051646C">
        <w:rPr>
          <w:rFonts w:ascii="Times New Roman" w:hAnsi="Times New Roman" w:cs="Times New Roman"/>
        </w:rPr>
        <w:t xml:space="preserve"> risque </w:t>
      </w:r>
      <w:r w:rsidR="00DB619C" w:rsidRPr="0051646C">
        <w:rPr>
          <w:rFonts w:ascii="Times New Roman" w:hAnsi="Times New Roman" w:cs="Times New Roman"/>
        </w:rPr>
        <w:t xml:space="preserve">de faire cet EI </w:t>
      </w:r>
      <w:r w:rsidR="004552EE" w:rsidRPr="0051646C">
        <w:rPr>
          <w:rFonts w:ascii="Times New Roman" w:hAnsi="Times New Roman" w:cs="Times New Roman"/>
        </w:rPr>
        <w:t>Ex</w:t>
      </w:r>
      <w:r w:rsidR="00DB619C" w:rsidRPr="0051646C">
        <w:rPr>
          <w:rFonts w:ascii="Times New Roman" w:hAnsi="Times New Roman" w:cs="Times New Roman"/>
        </w:rPr>
        <w:t xml:space="preserve">emple : </w:t>
      </w:r>
      <w:r w:rsidR="004552EE" w:rsidRPr="0051646C">
        <w:rPr>
          <w:rFonts w:ascii="Times New Roman" w:hAnsi="Times New Roman" w:cs="Times New Roman"/>
        </w:rPr>
        <w:t xml:space="preserve">AINS </w:t>
      </w:r>
      <w:r w:rsidR="00DB619C" w:rsidRPr="0051646C">
        <w:rPr>
          <w:rFonts w:ascii="Times New Roman" w:hAnsi="Times New Roman" w:cs="Times New Roman"/>
        </w:rPr>
        <w:t xml:space="preserve">(piroxicam) </w:t>
      </w:r>
      <w:r w:rsidR="004552EE" w:rsidRPr="0051646C">
        <w:rPr>
          <w:rFonts w:ascii="Times New Roman" w:hAnsi="Times New Roman" w:cs="Times New Roman"/>
        </w:rPr>
        <w:t xml:space="preserve">et </w:t>
      </w:r>
      <w:r w:rsidR="00DB619C" w:rsidRPr="0051646C">
        <w:rPr>
          <w:rFonts w:ascii="Times New Roman" w:hAnsi="Times New Roman" w:cs="Times New Roman"/>
        </w:rPr>
        <w:t>hémorragies</w:t>
      </w:r>
      <w:r w:rsidR="003124C1" w:rsidRPr="0051646C">
        <w:rPr>
          <w:rFonts w:ascii="Times New Roman" w:hAnsi="Times New Roman" w:cs="Times New Roman"/>
        </w:rPr>
        <w:t xml:space="preserve"> dig</w:t>
      </w:r>
      <w:r w:rsidR="00DB619C" w:rsidRPr="0051646C">
        <w:rPr>
          <w:rFonts w:ascii="Times New Roman" w:hAnsi="Times New Roman" w:cs="Times New Roman"/>
        </w:rPr>
        <w:t>estives : prise de conscience durant les études de pharmaco-épidémiologie qu’un certain nombre d’AINS</w:t>
      </w:r>
      <w:r w:rsidR="003124C1" w:rsidRPr="0051646C">
        <w:rPr>
          <w:rFonts w:ascii="Times New Roman" w:hAnsi="Times New Roman" w:cs="Times New Roman"/>
        </w:rPr>
        <w:t xml:space="preserve"> qu</w:t>
      </w:r>
      <w:r w:rsidR="00DB619C" w:rsidRPr="0051646C">
        <w:rPr>
          <w:rFonts w:ascii="Times New Roman" w:hAnsi="Times New Roman" w:cs="Times New Roman"/>
        </w:rPr>
        <w:t xml:space="preserve">’on pensait protecteurs </w:t>
      </w:r>
      <w:r w:rsidR="003124C1" w:rsidRPr="0051646C">
        <w:rPr>
          <w:rFonts w:ascii="Times New Roman" w:hAnsi="Times New Roman" w:cs="Times New Roman"/>
        </w:rPr>
        <w:t xml:space="preserve">lors des ETR </w:t>
      </w:r>
      <w:r w:rsidR="00DB619C" w:rsidRPr="0051646C">
        <w:rPr>
          <w:rFonts w:ascii="Times New Roman" w:hAnsi="Times New Roman" w:cs="Times New Roman"/>
        </w:rPr>
        <w:t>sont en fait à</w:t>
      </w:r>
      <w:r w:rsidR="003124C1" w:rsidRPr="0051646C">
        <w:rPr>
          <w:rFonts w:ascii="Times New Roman" w:hAnsi="Times New Roman" w:cs="Times New Roman"/>
        </w:rPr>
        <w:t xml:space="preserve"> risque d’</w:t>
      </w:r>
      <w:r w:rsidR="00DB619C" w:rsidRPr="0051646C">
        <w:rPr>
          <w:rFonts w:ascii="Times New Roman" w:hAnsi="Times New Roman" w:cs="Times New Roman"/>
        </w:rPr>
        <w:t>hémorragie</w:t>
      </w:r>
      <w:r w:rsidR="003124C1" w:rsidRPr="0051646C">
        <w:rPr>
          <w:rFonts w:ascii="Times New Roman" w:hAnsi="Times New Roman" w:cs="Times New Roman"/>
        </w:rPr>
        <w:t xml:space="preserve"> (car comme on pense qu</w:t>
      </w:r>
      <w:r w:rsidR="00DB619C" w:rsidRPr="0051646C">
        <w:rPr>
          <w:rFonts w:ascii="Times New Roman" w:hAnsi="Times New Roman" w:cs="Times New Roman"/>
        </w:rPr>
        <w:t>’ils sont moins à</w:t>
      </w:r>
      <w:r w:rsidR="003124C1" w:rsidRPr="0051646C">
        <w:rPr>
          <w:rFonts w:ascii="Times New Roman" w:hAnsi="Times New Roman" w:cs="Times New Roman"/>
        </w:rPr>
        <w:t xml:space="preserve"> risq</w:t>
      </w:r>
      <w:r w:rsidR="00DB619C" w:rsidRPr="0051646C">
        <w:rPr>
          <w:rFonts w:ascii="Times New Roman" w:hAnsi="Times New Roman" w:cs="Times New Roman"/>
        </w:rPr>
        <w:t>ue on les prescrit + donc les patients</w:t>
      </w:r>
      <w:r w:rsidR="003124C1" w:rsidRPr="0051646C">
        <w:rPr>
          <w:rFonts w:ascii="Times New Roman" w:hAnsi="Times New Roman" w:cs="Times New Roman"/>
        </w:rPr>
        <w:t xml:space="preserve"> finissent par faire + d’</w:t>
      </w:r>
      <w:r w:rsidR="00DB619C" w:rsidRPr="0051646C">
        <w:rPr>
          <w:rFonts w:ascii="Times New Roman" w:hAnsi="Times New Roman" w:cs="Times New Roman"/>
        </w:rPr>
        <w:t>hémorragies</w:t>
      </w:r>
      <w:r w:rsidR="003124C1" w:rsidRPr="0051646C">
        <w:rPr>
          <w:rFonts w:ascii="Times New Roman" w:hAnsi="Times New Roman" w:cs="Times New Roman"/>
        </w:rPr>
        <w:t xml:space="preserve">) </w:t>
      </w:r>
    </w:p>
    <w:p w14:paraId="3BE7EEE9" w14:textId="77777777" w:rsidR="000E0F36" w:rsidRPr="0051646C" w:rsidRDefault="000E0F36" w:rsidP="0051646C">
      <w:pPr>
        <w:jc w:val="both"/>
        <w:rPr>
          <w:rFonts w:ascii="Times New Roman" w:hAnsi="Times New Roman" w:cs="Times New Roman"/>
        </w:rPr>
      </w:pPr>
    </w:p>
    <w:p w14:paraId="5367E7C7" w14:textId="379FF284" w:rsidR="00827D8D" w:rsidRPr="0051646C" w:rsidRDefault="00A25748" w:rsidP="0051646C">
      <w:pPr>
        <w:jc w:val="both"/>
        <w:rPr>
          <w:rFonts w:ascii="Times New Roman" w:hAnsi="Times New Roman" w:cs="Times New Roman"/>
        </w:rPr>
      </w:pPr>
      <w:r w:rsidRPr="0051646C">
        <w:rPr>
          <w:rFonts w:ascii="Times New Roman" w:hAnsi="Times New Roman" w:cs="Times New Roman"/>
          <w:b/>
        </w:rPr>
        <w:t>-</w:t>
      </w:r>
      <w:r w:rsidR="000E0F36" w:rsidRPr="0051646C">
        <w:rPr>
          <w:rFonts w:ascii="Times New Roman" w:hAnsi="Times New Roman" w:cs="Times New Roman"/>
          <w:b/>
        </w:rPr>
        <w:t xml:space="preserve"> B</w:t>
      </w:r>
      <w:r w:rsidRPr="0051646C">
        <w:rPr>
          <w:rFonts w:ascii="Times New Roman" w:hAnsi="Times New Roman" w:cs="Times New Roman"/>
          <w:b/>
        </w:rPr>
        <w:t>iais de confusion</w:t>
      </w:r>
      <w:r w:rsidR="000E0F36" w:rsidRPr="0051646C">
        <w:rPr>
          <w:rFonts w:ascii="Times New Roman" w:hAnsi="Times New Roman" w:cs="Times New Roman"/>
          <w:b/>
        </w:rPr>
        <w:t xml:space="preserve"> : </w:t>
      </w:r>
      <w:r w:rsidR="000E0F36" w:rsidRPr="0051646C">
        <w:rPr>
          <w:rFonts w:ascii="Times New Roman" w:hAnsi="Times New Roman" w:cs="Times New Roman"/>
        </w:rPr>
        <w:t>existence d’un facteur de confusion = variable extérieure liée à l’exposition ET à l’événement étudié.</w:t>
      </w:r>
    </w:p>
    <w:p w14:paraId="00D72DF6" w14:textId="77777777" w:rsidR="00A25748" w:rsidRPr="0051646C" w:rsidRDefault="00A25748" w:rsidP="0051646C">
      <w:pPr>
        <w:jc w:val="both"/>
        <w:rPr>
          <w:rFonts w:ascii="Times New Roman" w:hAnsi="Times New Roman" w:cs="Times New Roman"/>
        </w:rPr>
      </w:pPr>
    </w:p>
    <w:p w14:paraId="5869511C" w14:textId="3134D425" w:rsidR="009A406C" w:rsidRPr="0051646C" w:rsidRDefault="00E1395B" w:rsidP="0051646C">
      <w:pPr>
        <w:pStyle w:val="Paragraphedeliste"/>
        <w:numPr>
          <w:ilvl w:val="0"/>
          <w:numId w:val="39"/>
        </w:numPr>
        <w:jc w:val="both"/>
        <w:rPr>
          <w:rFonts w:ascii="Times New Roman" w:hAnsi="Times New Roman" w:cs="Times New Roman"/>
        </w:rPr>
      </w:pPr>
      <w:r w:rsidRPr="0051646C">
        <w:rPr>
          <w:rFonts w:ascii="Times New Roman" w:hAnsi="Times New Roman" w:cs="Times New Roman"/>
        </w:rPr>
        <w:t>Critères</w:t>
      </w:r>
      <w:r w:rsidR="00DB5EF2" w:rsidRPr="0051646C">
        <w:rPr>
          <w:rFonts w:ascii="Times New Roman" w:hAnsi="Times New Roman" w:cs="Times New Roman"/>
        </w:rPr>
        <w:t xml:space="preserve"> de Hill de causalité</w:t>
      </w:r>
    </w:p>
    <w:p w14:paraId="1E308A23" w14:textId="77777777" w:rsidR="000E0F36" w:rsidRPr="0051646C" w:rsidRDefault="000E0F36" w:rsidP="0051646C">
      <w:pPr>
        <w:jc w:val="both"/>
        <w:rPr>
          <w:rFonts w:ascii="Times New Roman" w:hAnsi="Times New Roman" w:cs="Times New Roman"/>
          <w:u w:val="single"/>
        </w:rPr>
      </w:pPr>
    </w:p>
    <w:p w14:paraId="4495E732" w14:textId="1AFD6C7A" w:rsidR="00A25748" w:rsidRPr="0051646C" w:rsidRDefault="00A25748" w:rsidP="0051646C">
      <w:pPr>
        <w:jc w:val="both"/>
        <w:rPr>
          <w:rFonts w:ascii="Times New Roman" w:hAnsi="Times New Roman" w:cs="Times New Roman"/>
        </w:rPr>
      </w:pPr>
      <w:r w:rsidRPr="0051646C">
        <w:rPr>
          <w:rFonts w:ascii="Times New Roman" w:hAnsi="Times New Roman" w:cs="Times New Roman"/>
          <w:b/>
        </w:rPr>
        <w:t>-</w:t>
      </w:r>
      <w:r w:rsidR="000E0F36" w:rsidRPr="0051646C">
        <w:rPr>
          <w:rFonts w:ascii="Times New Roman" w:hAnsi="Times New Roman" w:cs="Times New Roman"/>
          <w:b/>
        </w:rPr>
        <w:t xml:space="preserve"> </w:t>
      </w:r>
      <w:r w:rsidRPr="0051646C">
        <w:rPr>
          <w:rFonts w:ascii="Times New Roman" w:hAnsi="Times New Roman" w:cs="Times New Roman"/>
          <w:b/>
        </w:rPr>
        <w:t>temporalité :</w:t>
      </w:r>
      <w:r w:rsidR="000E0F36" w:rsidRPr="0051646C">
        <w:rPr>
          <w:rFonts w:ascii="Times New Roman" w:hAnsi="Times New Roman" w:cs="Times New Roman"/>
        </w:rPr>
        <w:t xml:space="preserve"> </w:t>
      </w:r>
      <w:r w:rsidRPr="0051646C">
        <w:rPr>
          <w:rFonts w:ascii="Times New Roman" w:hAnsi="Times New Roman" w:cs="Times New Roman"/>
        </w:rPr>
        <w:t>expo</w:t>
      </w:r>
      <w:r w:rsidR="00DB5EF2" w:rsidRPr="0051646C">
        <w:rPr>
          <w:rFonts w:ascii="Times New Roman" w:hAnsi="Times New Roman" w:cs="Times New Roman"/>
        </w:rPr>
        <w:t>sition</w:t>
      </w:r>
      <w:r w:rsidRPr="0051646C">
        <w:rPr>
          <w:rFonts w:ascii="Times New Roman" w:hAnsi="Times New Roman" w:cs="Times New Roman"/>
        </w:rPr>
        <w:t xml:space="preserve"> avant l’événement (=&gt; biais protopathique)</w:t>
      </w:r>
    </w:p>
    <w:p w14:paraId="54739266" w14:textId="52964DE8" w:rsidR="00A25748" w:rsidRPr="0051646C" w:rsidRDefault="00A25748" w:rsidP="0051646C">
      <w:pPr>
        <w:jc w:val="both"/>
        <w:rPr>
          <w:rFonts w:ascii="Times New Roman" w:hAnsi="Times New Roman" w:cs="Times New Roman"/>
        </w:rPr>
      </w:pPr>
      <w:r w:rsidRPr="0051646C">
        <w:rPr>
          <w:rFonts w:ascii="Times New Roman" w:hAnsi="Times New Roman" w:cs="Times New Roman"/>
          <w:b/>
        </w:rPr>
        <w:t>-</w:t>
      </w:r>
      <w:r w:rsidR="000E0F36" w:rsidRPr="0051646C">
        <w:rPr>
          <w:rFonts w:ascii="Times New Roman" w:hAnsi="Times New Roman" w:cs="Times New Roman"/>
          <w:b/>
        </w:rPr>
        <w:t xml:space="preserve"> </w:t>
      </w:r>
      <w:r w:rsidRPr="0051646C">
        <w:rPr>
          <w:rFonts w:ascii="Times New Roman" w:hAnsi="Times New Roman" w:cs="Times New Roman"/>
          <w:b/>
        </w:rPr>
        <w:t>force de l’association </w:t>
      </w:r>
      <w:r w:rsidR="008204EF" w:rsidRPr="0051646C">
        <w:rPr>
          <w:rFonts w:ascii="Times New Roman" w:hAnsi="Times New Roman" w:cs="Times New Roman"/>
          <w:b/>
        </w:rPr>
        <w:t xml:space="preserve">(RR ou OR élevés) </w:t>
      </w:r>
    </w:p>
    <w:p w14:paraId="1BDBB343" w14:textId="6B3799D1" w:rsidR="00A25748" w:rsidRPr="0051646C" w:rsidRDefault="00A25748" w:rsidP="0051646C">
      <w:pPr>
        <w:jc w:val="both"/>
        <w:rPr>
          <w:rFonts w:ascii="Times New Roman" w:hAnsi="Times New Roman" w:cs="Times New Roman"/>
        </w:rPr>
      </w:pPr>
      <w:r w:rsidRPr="0051646C">
        <w:rPr>
          <w:rFonts w:ascii="Times New Roman" w:hAnsi="Times New Roman" w:cs="Times New Roman"/>
          <w:b/>
        </w:rPr>
        <w:t>-</w:t>
      </w:r>
      <w:r w:rsidR="000E0F36" w:rsidRPr="0051646C">
        <w:rPr>
          <w:rFonts w:ascii="Times New Roman" w:hAnsi="Times New Roman" w:cs="Times New Roman"/>
          <w:b/>
        </w:rPr>
        <w:t xml:space="preserve"> cohérence</w:t>
      </w:r>
      <w:r w:rsidRPr="0051646C">
        <w:rPr>
          <w:rFonts w:ascii="Times New Roman" w:hAnsi="Times New Roman" w:cs="Times New Roman"/>
          <w:b/>
        </w:rPr>
        <w:t xml:space="preserve"> interne et validité des </w:t>
      </w:r>
      <w:r w:rsidR="000E0F36" w:rsidRPr="0051646C">
        <w:rPr>
          <w:rFonts w:ascii="Times New Roman" w:hAnsi="Times New Roman" w:cs="Times New Roman"/>
          <w:b/>
        </w:rPr>
        <w:t>résultats</w:t>
      </w:r>
      <w:r w:rsidRPr="0051646C">
        <w:rPr>
          <w:rFonts w:ascii="Times New Roman" w:hAnsi="Times New Roman" w:cs="Times New Roman"/>
          <w:b/>
        </w:rPr>
        <w:t> :</w:t>
      </w:r>
      <w:r w:rsidRPr="0051646C">
        <w:rPr>
          <w:rFonts w:ascii="Times New Roman" w:hAnsi="Times New Roman" w:cs="Times New Roman"/>
        </w:rPr>
        <w:t xml:space="preserve"> </w:t>
      </w:r>
      <w:r w:rsidR="00D67A1C" w:rsidRPr="0051646C">
        <w:rPr>
          <w:rFonts w:ascii="Times New Roman" w:hAnsi="Times New Roman" w:cs="Times New Roman"/>
        </w:rPr>
        <w:t xml:space="preserve">présence de </w:t>
      </w:r>
      <w:r w:rsidRPr="0051646C">
        <w:rPr>
          <w:rFonts w:ascii="Times New Roman" w:hAnsi="Times New Roman" w:cs="Times New Roman"/>
        </w:rPr>
        <w:t>biais ou non</w:t>
      </w:r>
    </w:p>
    <w:p w14:paraId="7328EBD3" w14:textId="3EDE825A" w:rsidR="00A25748" w:rsidRPr="0051646C" w:rsidRDefault="00A25748" w:rsidP="0051646C">
      <w:pPr>
        <w:jc w:val="both"/>
        <w:rPr>
          <w:rFonts w:ascii="Times New Roman" w:hAnsi="Times New Roman" w:cs="Times New Roman"/>
        </w:rPr>
      </w:pPr>
      <w:r w:rsidRPr="0051646C">
        <w:rPr>
          <w:rFonts w:ascii="Times New Roman" w:hAnsi="Times New Roman" w:cs="Times New Roman"/>
          <w:b/>
        </w:rPr>
        <w:t>-</w:t>
      </w:r>
      <w:r w:rsidR="000E0F36" w:rsidRPr="0051646C">
        <w:rPr>
          <w:rFonts w:ascii="Times New Roman" w:hAnsi="Times New Roman" w:cs="Times New Roman"/>
          <w:b/>
        </w:rPr>
        <w:t xml:space="preserve"> </w:t>
      </w:r>
      <w:r w:rsidRPr="0051646C">
        <w:rPr>
          <w:rFonts w:ascii="Times New Roman" w:hAnsi="Times New Roman" w:cs="Times New Roman"/>
          <w:b/>
        </w:rPr>
        <w:t>spécificité de la cause et de l’effet :</w:t>
      </w:r>
      <w:r w:rsidRPr="0051646C">
        <w:rPr>
          <w:rFonts w:ascii="Times New Roman" w:hAnsi="Times New Roman" w:cs="Times New Roman"/>
        </w:rPr>
        <w:t xml:space="preserve"> effet très </w:t>
      </w:r>
      <w:r w:rsidR="004C013F" w:rsidRPr="0051646C">
        <w:rPr>
          <w:rFonts w:ascii="Times New Roman" w:hAnsi="Times New Roman" w:cs="Times New Roman"/>
        </w:rPr>
        <w:t>général</w:t>
      </w:r>
      <w:r w:rsidRPr="0051646C">
        <w:rPr>
          <w:rFonts w:ascii="Times New Roman" w:hAnsi="Times New Roman" w:cs="Times New Roman"/>
        </w:rPr>
        <w:t xml:space="preserve"> </w:t>
      </w:r>
      <w:r w:rsidR="00D67A1C" w:rsidRPr="0051646C">
        <w:rPr>
          <w:rFonts w:ascii="Times New Roman" w:hAnsi="Times New Roman" w:cs="Times New Roman"/>
        </w:rPr>
        <w:t>à plusieurs médicaments ou quelque chose</w:t>
      </w:r>
      <w:r w:rsidRPr="0051646C">
        <w:rPr>
          <w:rFonts w:ascii="Times New Roman" w:hAnsi="Times New Roman" w:cs="Times New Roman"/>
        </w:rPr>
        <w:t xml:space="preserve"> qu</w:t>
      </w:r>
      <w:r w:rsidR="004C013F" w:rsidRPr="0051646C">
        <w:rPr>
          <w:rFonts w:ascii="Times New Roman" w:hAnsi="Times New Roman" w:cs="Times New Roman"/>
        </w:rPr>
        <w:t>’on peut relier à ce mé</w:t>
      </w:r>
      <w:r w:rsidRPr="0051646C">
        <w:rPr>
          <w:rFonts w:ascii="Times New Roman" w:hAnsi="Times New Roman" w:cs="Times New Roman"/>
        </w:rPr>
        <w:t>dic</w:t>
      </w:r>
      <w:r w:rsidR="004C013F" w:rsidRPr="0051646C">
        <w:rPr>
          <w:rFonts w:ascii="Times New Roman" w:hAnsi="Times New Roman" w:cs="Times New Roman"/>
        </w:rPr>
        <w:t>ament</w:t>
      </w:r>
      <w:r w:rsidRPr="0051646C">
        <w:rPr>
          <w:rFonts w:ascii="Times New Roman" w:hAnsi="Times New Roman" w:cs="Times New Roman"/>
        </w:rPr>
        <w:t xml:space="preserve"> en particulier ?</w:t>
      </w:r>
    </w:p>
    <w:p w14:paraId="0AD0F7D9" w14:textId="228DD858" w:rsidR="00A25748" w:rsidRPr="0051646C" w:rsidRDefault="00E1395B" w:rsidP="0051646C">
      <w:pPr>
        <w:jc w:val="both"/>
        <w:rPr>
          <w:rFonts w:ascii="Times New Roman" w:hAnsi="Times New Roman" w:cs="Times New Roman"/>
        </w:rPr>
      </w:pPr>
      <w:r w:rsidRPr="0051646C">
        <w:rPr>
          <w:rFonts w:ascii="Times New Roman" w:hAnsi="Times New Roman" w:cs="Times New Roman"/>
          <w:b/>
        </w:rPr>
        <w:t>- relations dose-ré</w:t>
      </w:r>
      <w:r w:rsidR="00A25748" w:rsidRPr="0051646C">
        <w:rPr>
          <w:rFonts w:ascii="Times New Roman" w:hAnsi="Times New Roman" w:cs="Times New Roman"/>
          <w:b/>
        </w:rPr>
        <w:t>ponse </w:t>
      </w:r>
      <w:r w:rsidRPr="0051646C">
        <w:rPr>
          <w:rFonts w:ascii="Times New Roman" w:hAnsi="Times New Roman" w:cs="Times New Roman"/>
          <w:b/>
        </w:rPr>
        <w:t xml:space="preserve">(ou dose-effet) entre exposition et fréquence de l’événement </w:t>
      </w:r>
      <w:r w:rsidR="00A25748" w:rsidRPr="0051646C">
        <w:rPr>
          <w:rFonts w:ascii="Times New Roman" w:hAnsi="Times New Roman" w:cs="Times New Roman"/>
          <w:b/>
        </w:rPr>
        <w:t>:</w:t>
      </w:r>
      <w:r w:rsidR="00D67A1C" w:rsidRPr="0051646C">
        <w:rPr>
          <w:rFonts w:ascii="Times New Roman" w:hAnsi="Times New Roman" w:cs="Times New Roman"/>
        </w:rPr>
        <w:t xml:space="preserve"> l’</w:t>
      </w:r>
      <w:r w:rsidR="00A25748" w:rsidRPr="0051646C">
        <w:rPr>
          <w:rFonts w:ascii="Times New Roman" w:hAnsi="Times New Roman" w:cs="Times New Roman"/>
        </w:rPr>
        <w:t>expo</w:t>
      </w:r>
      <w:r w:rsidR="00D67A1C" w:rsidRPr="0051646C">
        <w:rPr>
          <w:rFonts w:ascii="Times New Roman" w:hAnsi="Times New Roman" w:cs="Times New Roman"/>
        </w:rPr>
        <w:t xml:space="preserve">sition à un traitement </w:t>
      </w:r>
      <w:r w:rsidR="00A25748" w:rsidRPr="0051646C">
        <w:rPr>
          <w:rFonts w:ascii="Times New Roman" w:hAnsi="Times New Roman" w:cs="Times New Roman"/>
        </w:rPr>
        <w:t xml:space="preserve">particulier donne tel EI </w:t>
      </w:r>
    </w:p>
    <w:p w14:paraId="3ACBEE77" w14:textId="36CA56C8" w:rsidR="00A25748" w:rsidRPr="0051646C" w:rsidRDefault="00A25748" w:rsidP="0051646C">
      <w:pPr>
        <w:jc w:val="both"/>
        <w:rPr>
          <w:rFonts w:ascii="Times New Roman" w:hAnsi="Times New Roman" w:cs="Times New Roman"/>
          <w:b/>
        </w:rPr>
      </w:pPr>
      <w:r w:rsidRPr="0051646C">
        <w:rPr>
          <w:rFonts w:ascii="Times New Roman" w:hAnsi="Times New Roman" w:cs="Times New Roman"/>
          <w:b/>
        </w:rPr>
        <w:t>-</w:t>
      </w:r>
      <w:r w:rsidR="00E1395B" w:rsidRPr="0051646C">
        <w:rPr>
          <w:rFonts w:ascii="Times New Roman" w:hAnsi="Times New Roman" w:cs="Times New Roman"/>
          <w:b/>
        </w:rPr>
        <w:t xml:space="preserve"> </w:t>
      </w:r>
      <w:r w:rsidRPr="0051646C">
        <w:rPr>
          <w:rFonts w:ascii="Times New Roman" w:hAnsi="Times New Roman" w:cs="Times New Roman"/>
          <w:b/>
        </w:rPr>
        <w:t>vraisemblance</w:t>
      </w:r>
    </w:p>
    <w:p w14:paraId="4F2DE7C3" w14:textId="7DF0C17B" w:rsidR="00A25748" w:rsidRPr="0051646C" w:rsidRDefault="00A25748" w:rsidP="0051646C">
      <w:pPr>
        <w:jc w:val="both"/>
        <w:rPr>
          <w:rFonts w:ascii="Times New Roman" w:hAnsi="Times New Roman" w:cs="Times New Roman"/>
          <w:b/>
        </w:rPr>
      </w:pPr>
      <w:r w:rsidRPr="0051646C">
        <w:rPr>
          <w:rFonts w:ascii="Times New Roman" w:hAnsi="Times New Roman" w:cs="Times New Roman"/>
          <w:b/>
        </w:rPr>
        <w:t>-</w:t>
      </w:r>
      <w:r w:rsidR="00E1395B" w:rsidRPr="0051646C">
        <w:rPr>
          <w:rFonts w:ascii="Times New Roman" w:hAnsi="Times New Roman" w:cs="Times New Roman"/>
          <w:b/>
        </w:rPr>
        <w:t xml:space="preserve"> cohérence</w:t>
      </w:r>
      <w:r w:rsidRPr="0051646C">
        <w:rPr>
          <w:rFonts w:ascii="Times New Roman" w:hAnsi="Times New Roman" w:cs="Times New Roman"/>
          <w:b/>
        </w:rPr>
        <w:t xml:space="preserve"> avec connaissances </w:t>
      </w:r>
      <w:r w:rsidR="00E1395B" w:rsidRPr="0051646C">
        <w:rPr>
          <w:rFonts w:ascii="Times New Roman" w:hAnsi="Times New Roman" w:cs="Times New Roman"/>
          <w:b/>
        </w:rPr>
        <w:t>antérieures</w:t>
      </w:r>
      <w:r w:rsidRPr="0051646C">
        <w:rPr>
          <w:rFonts w:ascii="Times New Roman" w:hAnsi="Times New Roman" w:cs="Times New Roman"/>
          <w:b/>
        </w:rPr>
        <w:t xml:space="preserve"> </w:t>
      </w:r>
    </w:p>
    <w:p w14:paraId="1EA29A0B" w14:textId="7478D570" w:rsidR="00A25748" w:rsidRPr="0051646C" w:rsidRDefault="00A25748" w:rsidP="0051646C">
      <w:pPr>
        <w:jc w:val="both"/>
        <w:rPr>
          <w:rFonts w:ascii="Times New Roman" w:hAnsi="Times New Roman" w:cs="Times New Roman"/>
          <w:b/>
        </w:rPr>
      </w:pPr>
      <w:r w:rsidRPr="0051646C">
        <w:rPr>
          <w:rFonts w:ascii="Times New Roman" w:hAnsi="Times New Roman" w:cs="Times New Roman"/>
          <w:b/>
        </w:rPr>
        <w:t>-</w:t>
      </w:r>
      <w:r w:rsidR="003D5B05" w:rsidRPr="0051646C">
        <w:rPr>
          <w:rFonts w:ascii="Times New Roman" w:hAnsi="Times New Roman" w:cs="Times New Roman"/>
          <w:b/>
        </w:rPr>
        <w:t xml:space="preserve"> </w:t>
      </w:r>
      <w:r w:rsidRPr="0051646C">
        <w:rPr>
          <w:rFonts w:ascii="Times New Roman" w:hAnsi="Times New Roman" w:cs="Times New Roman"/>
          <w:b/>
        </w:rPr>
        <w:t>plausibilité biologique</w:t>
      </w:r>
    </w:p>
    <w:p w14:paraId="46A7498D" w14:textId="5AA10FD0" w:rsidR="00A25748" w:rsidRPr="0051646C" w:rsidRDefault="00A25748" w:rsidP="0051646C">
      <w:pPr>
        <w:jc w:val="both"/>
        <w:rPr>
          <w:rFonts w:ascii="Times New Roman" w:hAnsi="Times New Roman" w:cs="Times New Roman"/>
        </w:rPr>
      </w:pPr>
      <w:r w:rsidRPr="0051646C">
        <w:rPr>
          <w:rFonts w:ascii="Times New Roman" w:hAnsi="Times New Roman" w:cs="Times New Roman"/>
          <w:b/>
        </w:rPr>
        <w:t>-</w:t>
      </w:r>
      <w:r w:rsidR="003D5B05" w:rsidRPr="0051646C">
        <w:rPr>
          <w:rFonts w:ascii="Times New Roman" w:hAnsi="Times New Roman" w:cs="Times New Roman"/>
          <w:b/>
        </w:rPr>
        <w:t xml:space="preserve"> </w:t>
      </w:r>
      <w:r w:rsidRPr="0051646C">
        <w:rPr>
          <w:rFonts w:ascii="Times New Roman" w:hAnsi="Times New Roman" w:cs="Times New Roman"/>
          <w:b/>
        </w:rPr>
        <w:t>analogie :</w:t>
      </w:r>
      <w:r w:rsidRPr="0051646C">
        <w:rPr>
          <w:rFonts w:ascii="Times New Roman" w:hAnsi="Times New Roman" w:cs="Times New Roman"/>
        </w:rPr>
        <w:t xml:space="preserve"> ce raisonnement sur EI existe p</w:t>
      </w:r>
      <w:r w:rsidR="00AC5DEF" w:rsidRPr="0051646C">
        <w:rPr>
          <w:rFonts w:ascii="Times New Roman" w:hAnsi="Times New Roman" w:cs="Times New Roman"/>
        </w:rPr>
        <w:t>ou</w:t>
      </w:r>
      <w:r w:rsidRPr="0051646C">
        <w:rPr>
          <w:rFonts w:ascii="Times New Roman" w:hAnsi="Times New Roman" w:cs="Times New Roman"/>
        </w:rPr>
        <w:t>r d</w:t>
      </w:r>
      <w:r w:rsidR="00AC5DEF" w:rsidRPr="0051646C">
        <w:rPr>
          <w:rFonts w:ascii="Times New Roman" w:hAnsi="Times New Roman" w:cs="Times New Roman"/>
        </w:rPr>
        <w:t>’autres mé</w:t>
      </w:r>
      <w:r w:rsidRPr="0051646C">
        <w:rPr>
          <w:rFonts w:ascii="Times New Roman" w:hAnsi="Times New Roman" w:cs="Times New Roman"/>
        </w:rPr>
        <w:t>dic</w:t>
      </w:r>
      <w:r w:rsidR="00AC5DEF" w:rsidRPr="0051646C">
        <w:rPr>
          <w:rFonts w:ascii="Times New Roman" w:hAnsi="Times New Roman" w:cs="Times New Roman"/>
        </w:rPr>
        <w:t>ament</w:t>
      </w:r>
      <w:r w:rsidRPr="0051646C">
        <w:rPr>
          <w:rFonts w:ascii="Times New Roman" w:hAnsi="Times New Roman" w:cs="Times New Roman"/>
        </w:rPr>
        <w:t xml:space="preserve">s qui ont même effet ? </w:t>
      </w:r>
    </w:p>
    <w:p w14:paraId="1ABD9379" w14:textId="793B9B65" w:rsidR="00A25748" w:rsidRPr="0051646C" w:rsidRDefault="00A25748" w:rsidP="0051646C">
      <w:pPr>
        <w:jc w:val="both"/>
        <w:rPr>
          <w:rFonts w:ascii="Times New Roman" w:hAnsi="Times New Roman" w:cs="Times New Roman"/>
        </w:rPr>
      </w:pPr>
      <w:r w:rsidRPr="0051646C">
        <w:rPr>
          <w:rFonts w:ascii="Times New Roman" w:hAnsi="Times New Roman" w:cs="Times New Roman"/>
        </w:rPr>
        <w:t xml:space="preserve">Si ces </w:t>
      </w:r>
      <w:r w:rsidR="00AC5DEF" w:rsidRPr="0051646C">
        <w:rPr>
          <w:rFonts w:ascii="Times New Roman" w:hAnsi="Times New Roman" w:cs="Times New Roman"/>
        </w:rPr>
        <w:t>critères</w:t>
      </w:r>
      <w:r w:rsidRPr="0051646C">
        <w:rPr>
          <w:rFonts w:ascii="Times New Roman" w:hAnsi="Times New Roman" w:cs="Times New Roman"/>
        </w:rPr>
        <w:t xml:space="preserve"> sont </w:t>
      </w:r>
      <w:r w:rsidR="00AC5DEF" w:rsidRPr="0051646C">
        <w:rPr>
          <w:rFonts w:ascii="Times New Roman" w:hAnsi="Times New Roman" w:cs="Times New Roman"/>
        </w:rPr>
        <w:t>présents</w:t>
      </w:r>
      <w:r w:rsidRPr="0051646C">
        <w:rPr>
          <w:rFonts w:ascii="Times New Roman" w:hAnsi="Times New Roman" w:cs="Times New Roman"/>
        </w:rPr>
        <w:t xml:space="preserve"> ils renforcent </w:t>
      </w:r>
      <w:r w:rsidR="003D5B05" w:rsidRPr="0051646C">
        <w:rPr>
          <w:rFonts w:ascii="Times New Roman" w:hAnsi="Times New Roman" w:cs="Times New Roman"/>
        </w:rPr>
        <w:t xml:space="preserve">notre croyance qu’il s’agit bien d’une </w:t>
      </w:r>
      <w:r w:rsidRPr="0051646C">
        <w:rPr>
          <w:rFonts w:ascii="Times New Roman" w:hAnsi="Times New Roman" w:cs="Times New Roman"/>
        </w:rPr>
        <w:t>association</w:t>
      </w:r>
      <w:r w:rsidR="003D5B05" w:rsidRPr="0051646C">
        <w:rPr>
          <w:rFonts w:ascii="Times New Roman" w:hAnsi="Times New Roman" w:cs="Times New Roman"/>
        </w:rPr>
        <w:t xml:space="preserve"> causale</w:t>
      </w:r>
      <w:r w:rsidR="00D67A1C" w:rsidRPr="0051646C">
        <w:rPr>
          <w:rFonts w:ascii="Times New Roman" w:hAnsi="Times New Roman" w:cs="Times New Roman"/>
        </w:rPr>
        <w:t xml:space="preserve"> (et non une association due au hasard..)</w:t>
      </w:r>
      <w:r w:rsidR="003D5B05" w:rsidRPr="0051646C">
        <w:rPr>
          <w:rFonts w:ascii="Times New Roman" w:hAnsi="Times New Roman" w:cs="Times New Roman"/>
        </w:rPr>
        <w:t>.</w:t>
      </w:r>
    </w:p>
    <w:p w14:paraId="152649C5" w14:textId="77777777" w:rsidR="008719B3" w:rsidRPr="0051646C" w:rsidRDefault="008719B3" w:rsidP="0051646C">
      <w:pPr>
        <w:jc w:val="both"/>
        <w:rPr>
          <w:rFonts w:ascii="Times New Roman" w:hAnsi="Times New Roman" w:cs="Times New Roman"/>
        </w:rPr>
      </w:pPr>
    </w:p>
    <w:p w14:paraId="2C74EC20" w14:textId="2A57A058" w:rsidR="00DB5EF2" w:rsidRPr="0051646C" w:rsidRDefault="008719B3" w:rsidP="0051646C">
      <w:pPr>
        <w:pStyle w:val="Paragraphedeliste"/>
        <w:numPr>
          <w:ilvl w:val="0"/>
          <w:numId w:val="39"/>
        </w:numPr>
        <w:jc w:val="both"/>
        <w:rPr>
          <w:rFonts w:ascii="Times New Roman" w:hAnsi="Times New Roman" w:cs="Times New Roman"/>
        </w:rPr>
      </w:pPr>
      <w:r w:rsidRPr="0051646C">
        <w:rPr>
          <w:rFonts w:ascii="Times New Roman" w:hAnsi="Times New Roman" w:cs="Times New Roman"/>
        </w:rPr>
        <w:t>Prise en compte de</w:t>
      </w:r>
      <w:r w:rsidR="00AC5DEF" w:rsidRPr="0051646C">
        <w:rPr>
          <w:rFonts w:ascii="Times New Roman" w:hAnsi="Times New Roman" w:cs="Times New Roman"/>
        </w:rPr>
        <w:t>s</w:t>
      </w:r>
      <w:r w:rsidRPr="0051646C">
        <w:rPr>
          <w:rFonts w:ascii="Times New Roman" w:hAnsi="Times New Roman" w:cs="Times New Roman"/>
        </w:rPr>
        <w:t xml:space="preserve"> facteur</w:t>
      </w:r>
      <w:r w:rsidR="00AC5DEF" w:rsidRPr="0051646C">
        <w:rPr>
          <w:rFonts w:ascii="Times New Roman" w:hAnsi="Times New Roman" w:cs="Times New Roman"/>
        </w:rPr>
        <w:t>s</w:t>
      </w:r>
      <w:r w:rsidR="00DB5EF2" w:rsidRPr="0051646C">
        <w:rPr>
          <w:rFonts w:ascii="Times New Roman" w:hAnsi="Times New Roman" w:cs="Times New Roman"/>
        </w:rPr>
        <w:t xml:space="preserve"> de confusion</w:t>
      </w:r>
      <w:r w:rsidR="007E443D" w:rsidRPr="0051646C">
        <w:rPr>
          <w:rFonts w:ascii="Times New Roman" w:hAnsi="Times New Roman" w:cs="Times New Roman"/>
        </w:rPr>
        <w:t> : Analyse par score de propension</w:t>
      </w:r>
    </w:p>
    <w:p w14:paraId="38483AC1" w14:textId="77777777" w:rsidR="00DB5EF2" w:rsidRPr="0051646C" w:rsidRDefault="00DB5EF2" w:rsidP="0051646C">
      <w:pPr>
        <w:pStyle w:val="Paragraphedeliste"/>
        <w:jc w:val="both"/>
        <w:rPr>
          <w:rFonts w:ascii="Times New Roman" w:hAnsi="Times New Roman" w:cs="Times New Roman"/>
        </w:rPr>
      </w:pPr>
    </w:p>
    <w:p w14:paraId="6D77A85D" w14:textId="46FBB18A" w:rsidR="004757EA" w:rsidRPr="0051646C" w:rsidRDefault="00DB5EF2" w:rsidP="0051646C">
      <w:pPr>
        <w:jc w:val="both"/>
        <w:rPr>
          <w:rFonts w:ascii="Times New Roman" w:hAnsi="Times New Roman" w:cs="Times New Roman"/>
        </w:rPr>
      </w:pPr>
      <w:r w:rsidRPr="0051646C">
        <w:rPr>
          <w:rFonts w:ascii="Times New Roman" w:hAnsi="Times New Roman" w:cs="Times New Roman"/>
        </w:rPr>
        <w:t>C</w:t>
      </w:r>
      <w:r w:rsidR="00AC5DEF" w:rsidRPr="0051646C">
        <w:rPr>
          <w:rFonts w:ascii="Times New Roman" w:hAnsi="Times New Roman" w:cs="Times New Roman"/>
        </w:rPr>
        <w:t>’</w:t>
      </w:r>
      <w:r w:rsidR="004757EA" w:rsidRPr="0051646C">
        <w:rPr>
          <w:rFonts w:ascii="Times New Roman" w:hAnsi="Times New Roman" w:cs="Times New Roman"/>
        </w:rPr>
        <w:t>est un facteur lié d’une part à</w:t>
      </w:r>
      <w:r w:rsidR="00AC5DEF" w:rsidRPr="0051646C">
        <w:rPr>
          <w:rFonts w:ascii="Times New Roman" w:hAnsi="Times New Roman" w:cs="Times New Roman"/>
        </w:rPr>
        <w:t xml:space="preserve"> l’expo</w:t>
      </w:r>
      <w:r w:rsidR="004757EA" w:rsidRPr="0051646C">
        <w:rPr>
          <w:rFonts w:ascii="Times New Roman" w:hAnsi="Times New Roman" w:cs="Times New Roman"/>
        </w:rPr>
        <w:t>sition</w:t>
      </w:r>
      <w:r w:rsidR="00AC5DEF" w:rsidRPr="0051646C">
        <w:rPr>
          <w:rFonts w:ascii="Times New Roman" w:hAnsi="Times New Roman" w:cs="Times New Roman"/>
        </w:rPr>
        <w:t xml:space="preserve"> qui nous inté</w:t>
      </w:r>
      <w:r w:rsidR="008719B3" w:rsidRPr="0051646C">
        <w:rPr>
          <w:rFonts w:ascii="Times New Roman" w:hAnsi="Times New Roman" w:cs="Times New Roman"/>
        </w:rPr>
        <w:t>resse (=</w:t>
      </w:r>
      <w:r w:rsidR="00AC5DEF" w:rsidRPr="0051646C">
        <w:rPr>
          <w:rFonts w:ascii="Times New Roman" w:hAnsi="Times New Roman" w:cs="Times New Roman"/>
        </w:rPr>
        <w:t xml:space="preserve"> mé</w:t>
      </w:r>
      <w:r w:rsidR="008719B3" w:rsidRPr="0051646C">
        <w:rPr>
          <w:rFonts w:ascii="Times New Roman" w:hAnsi="Times New Roman" w:cs="Times New Roman"/>
        </w:rPr>
        <w:t>dic</w:t>
      </w:r>
      <w:r w:rsidR="00AC5DEF" w:rsidRPr="0051646C">
        <w:rPr>
          <w:rFonts w:ascii="Times New Roman" w:hAnsi="Times New Roman" w:cs="Times New Roman"/>
        </w:rPr>
        <w:t>ament</w:t>
      </w:r>
      <w:r w:rsidR="008719B3" w:rsidRPr="0051646C">
        <w:rPr>
          <w:rFonts w:ascii="Times New Roman" w:hAnsi="Times New Roman" w:cs="Times New Roman"/>
        </w:rPr>
        <w:t>)</w:t>
      </w:r>
      <w:r w:rsidR="00AC5DEF" w:rsidRPr="0051646C">
        <w:rPr>
          <w:rFonts w:ascii="Times New Roman" w:hAnsi="Times New Roman" w:cs="Times New Roman"/>
        </w:rPr>
        <w:t xml:space="preserve"> </w:t>
      </w:r>
      <w:r w:rsidR="008719B3" w:rsidRPr="0051646C">
        <w:rPr>
          <w:rFonts w:ascii="Times New Roman" w:hAnsi="Times New Roman" w:cs="Times New Roman"/>
        </w:rPr>
        <w:t>et d</w:t>
      </w:r>
      <w:r w:rsidR="00AC5DEF" w:rsidRPr="0051646C">
        <w:rPr>
          <w:rFonts w:ascii="Times New Roman" w:hAnsi="Times New Roman" w:cs="Times New Roman"/>
        </w:rPr>
        <w:t>’</w:t>
      </w:r>
      <w:r w:rsidR="004757EA" w:rsidRPr="0051646C">
        <w:rPr>
          <w:rFonts w:ascii="Times New Roman" w:hAnsi="Times New Roman" w:cs="Times New Roman"/>
        </w:rPr>
        <w:t>autre part à</w:t>
      </w:r>
      <w:r w:rsidR="008719B3" w:rsidRPr="0051646C">
        <w:rPr>
          <w:rFonts w:ascii="Times New Roman" w:hAnsi="Times New Roman" w:cs="Times New Roman"/>
        </w:rPr>
        <w:t xml:space="preserve"> l</w:t>
      </w:r>
      <w:r w:rsidR="00AC5DEF" w:rsidRPr="0051646C">
        <w:rPr>
          <w:rFonts w:ascii="Times New Roman" w:hAnsi="Times New Roman" w:cs="Times New Roman"/>
        </w:rPr>
        <w:t>’</w:t>
      </w:r>
      <w:r w:rsidR="008719B3" w:rsidRPr="0051646C">
        <w:rPr>
          <w:rFonts w:ascii="Times New Roman" w:hAnsi="Times New Roman" w:cs="Times New Roman"/>
        </w:rPr>
        <w:t>effet qu</w:t>
      </w:r>
      <w:r w:rsidR="00AC5DEF" w:rsidRPr="0051646C">
        <w:rPr>
          <w:rFonts w:ascii="Times New Roman" w:hAnsi="Times New Roman" w:cs="Times New Roman"/>
        </w:rPr>
        <w:t>’</w:t>
      </w:r>
      <w:r w:rsidR="008719B3" w:rsidRPr="0051646C">
        <w:rPr>
          <w:rFonts w:ascii="Times New Roman" w:hAnsi="Times New Roman" w:cs="Times New Roman"/>
        </w:rPr>
        <w:t>on mesure (=EI). Si on ne tient pas compte de ce facteur de conf</w:t>
      </w:r>
      <w:r w:rsidR="004757EA" w:rsidRPr="0051646C">
        <w:rPr>
          <w:rFonts w:ascii="Times New Roman" w:hAnsi="Times New Roman" w:cs="Times New Roman"/>
        </w:rPr>
        <w:t>usion</w:t>
      </w:r>
      <w:r w:rsidR="008719B3" w:rsidRPr="0051646C">
        <w:rPr>
          <w:rFonts w:ascii="Times New Roman" w:hAnsi="Times New Roman" w:cs="Times New Roman"/>
        </w:rPr>
        <w:t xml:space="preserve"> on va penser qu</w:t>
      </w:r>
      <w:r w:rsidR="004757EA" w:rsidRPr="0051646C">
        <w:rPr>
          <w:rFonts w:ascii="Times New Roman" w:hAnsi="Times New Roman" w:cs="Times New Roman"/>
        </w:rPr>
        <w:t>’</w:t>
      </w:r>
      <w:r w:rsidR="008719B3" w:rsidRPr="0051646C">
        <w:rPr>
          <w:rFonts w:ascii="Times New Roman" w:hAnsi="Times New Roman" w:cs="Times New Roman"/>
        </w:rPr>
        <w:t xml:space="preserve">il y a une association entre </w:t>
      </w:r>
      <w:r w:rsidR="004757EA" w:rsidRPr="0051646C">
        <w:rPr>
          <w:rFonts w:ascii="Times New Roman" w:hAnsi="Times New Roman" w:cs="Times New Roman"/>
        </w:rPr>
        <w:t>le mé</w:t>
      </w:r>
      <w:r w:rsidR="008719B3" w:rsidRPr="0051646C">
        <w:rPr>
          <w:rFonts w:ascii="Times New Roman" w:hAnsi="Times New Roman" w:cs="Times New Roman"/>
        </w:rPr>
        <w:t>dic</w:t>
      </w:r>
      <w:r w:rsidR="004757EA" w:rsidRPr="0051646C">
        <w:rPr>
          <w:rFonts w:ascii="Times New Roman" w:hAnsi="Times New Roman" w:cs="Times New Roman"/>
        </w:rPr>
        <w:t>ament</w:t>
      </w:r>
      <w:r w:rsidR="008719B3" w:rsidRPr="0051646C">
        <w:rPr>
          <w:rFonts w:ascii="Times New Roman" w:hAnsi="Times New Roman" w:cs="Times New Roman"/>
        </w:rPr>
        <w:t xml:space="preserve"> et </w:t>
      </w:r>
      <w:r w:rsidR="004757EA" w:rsidRPr="0051646C">
        <w:rPr>
          <w:rFonts w:ascii="Times New Roman" w:hAnsi="Times New Roman" w:cs="Times New Roman"/>
        </w:rPr>
        <w:t>l’</w:t>
      </w:r>
      <w:r w:rsidR="008719B3" w:rsidRPr="0051646C">
        <w:rPr>
          <w:rFonts w:ascii="Times New Roman" w:hAnsi="Times New Roman" w:cs="Times New Roman"/>
        </w:rPr>
        <w:t>EI alors</w:t>
      </w:r>
      <w:r w:rsidR="004757EA" w:rsidRPr="0051646C">
        <w:rPr>
          <w:rFonts w:ascii="Times New Roman" w:hAnsi="Times New Roman" w:cs="Times New Roman"/>
        </w:rPr>
        <w:t xml:space="preserve"> </w:t>
      </w:r>
      <w:r w:rsidR="008719B3" w:rsidRPr="0051646C">
        <w:rPr>
          <w:rFonts w:ascii="Times New Roman" w:hAnsi="Times New Roman" w:cs="Times New Roman"/>
        </w:rPr>
        <w:t>que cette association passe par le facteur de confusion.</w:t>
      </w:r>
      <w:r w:rsidR="00C821D0" w:rsidRPr="0051646C">
        <w:rPr>
          <w:rFonts w:ascii="Times New Roman" w:hAnsi="Times New Roman" w:cs="Times New Roman"/>
        </w:rPr>
        <w:t xml:space="preserve"> </w:t>
      </w:r>
    </w:p>
    <w:p w14:paraId="1AC92D28" w14:textId="4E02B0AF" w:rsidR="008719B3" w:rsidRPr="0051646C" w:rsidRDefault="00C821D0" w:rsidP="0051646C">
      <w:pPr>
        <w:jc w:val="both"/>
        <w:rPr>
          <w:rFonts w:ascii="Times New Roman" w:hAnsi="Times New Roman" w:cs="Times New Roman"/>
          <w:i/>
        </w:rPr>
      </w:pPr>
      <w:r w:rsidRPr="0051646C">
        <w:rPr>
          <w:rFonts w:ascii="Times New Roman" w:hAnsi="Times New Roman" w:cs="Times New Roman"/>
          <w:i/>
        </w:rPr>
        <w:t>Ex</w:t>
      </w:r>
      <w:r w:rsidR="004757EA" w:rsidRPr="0051646C">
        <w:rPr>
          <w:rFonts w:ascii="Times New Roman" w:hAnsi="Times New Roman" w:cs="Times New Roman"/>
          <w:i/>
        </w:rPr>
        <w:t>emple</w:t>
      </w:r>
      <w:r w:rsidRPr="0051646C">
        <w:rPr>
          <w:rFonts w:ascii="Times New Roman" w:hAnsi="Times New Roman" w:cs="Times New Roman"/>
          <w:i/>
        </w:rPr>
        <w:t> : nicopatch + ass</w:t>
      </w:r>
      <w:r w:rsidR="004757EA" w:rsidRPr="0051646C">
        <w:rPr>
          <w:rFonts w:ascii="Times New Roman" w:hAnsi="Times New Roman" w:cs="Times New Roman"/>
          <w:i/>
        </w:rPr>
        <w:t>ociés au cancer du poumon que le</w:t>
      </w:r>
      <w:r w:rsidRPr="0051646C">
        <w:rPr>
          <w:rFonts w:ascii="Times New Roman" w:hAnsi="Times New Roman" w:cs="Times New Roman"/>
          <w:i/>
        </w:rPr>
        <w:t>s autres. Facteurs de confusion : si on a un nicopatch c</w:t>
      </w:r>
      <w:r w:rsidR="004757EA" w:rsidRPr="0051646C">
        <w:rPr>
          <w:rFonts w:ascii="Times New Roman" w:hAnsi="Times New Roman" w:cs="Times New Roman"/>
          <w:i/>
        </w:rPr>
        <w:t>’</w:t>
      </w:r>
      <w:r w:rsidRPr="0051646C">
        <w:rPr>
          <w:rFonts w:ascii="Times New Roman" w:hAnsi="Times New Roman" w:cs="Times New Roman"/>
          <w:i/>
        </w:rPr>
        <w:t xml:space="preserve">est </w:t>
      </w:r>
      <w:r w:rsidR="00DB5EF2" w:rsidRPr="0051646C">
        <w:rPr>
          <w:rFonts w:ascii="Times New Roman" w:hAnsi="Times New Roman" w:cs="Times New Roman"/>
          <w:i/>
        </w:rPr>
        <w:t>parce qu’on</w:t>
      </w:r>
      <w:r w:rsidRPr="0051646C">
        <w:rPr>
          <w:rFonts w:ascii="Times New Roman" w:hAnsi="Times New Roman" w:cs="Times New Roman"/>
          <w:i/>
        </w:rPr>
        <w:t xml:space="preserve"> a fumé et que donc on est plus a risque de K du poumon</w:t>
      </w:r>
      <w:r w:rsidR="004757EA" w:rsidRPr="0051646C">
        <w:rPr>
          <w:rFonts w:ascii="Times New Roman" w:hAnsi="Times New Roman" w:cs="Times New Roman"/>
          <w:i/>
        </w:rPr>
        <w:t>.</w:t>
      </w:r>
    </w:p>
    <w:p w14:paraId="5A5091F9" w14:textId="5B0BEBC7" w:rsidR="00AC5DEF" w:rsidRPr="0051646C" w:rsidRDefault="00DB5EF2" w:rsidP="0051646C">
      <w:pPr>
        <w:jc w:val="both"/>
        <w:rPr>
          <w:rFonts w:ascii="Times New Roman" w:hAnsi="Times New Roman" w:cs="Times New Roman"/>
        </w:rPr>
      </w:pPr>
      <w:r w:rsidRPr="0051646C">
        <w:rPr>
          <w:rFonts w:ascii="Times New Roman" w:hAnsi="Times New Roman" w:cs="Times New Roman"/>
          <w:noProof/>
        </w:rPr>
        <w:drawing>
          <wp:inline distT="0" distB="0" distL="0" distR="0" wp14:anchorId="4FDC0EF0" wp14:editId="05E2F917">
            <wp:extent cx="2403802" cy="1337960"/>
            <wp:effectExtent l="0" t="0" r="9525" b="8255"/>
            <wp:docPr id="1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4293" cy="1338233"/>
                    </a:xfrm>
                    <a:prstGeom prst="rect">
                      <a:avLst/>
                    </a:prstGeom>
                    <a:noFill/>
                    <a:ln>
                      <a:noFill/>
                    </a:ln>
                  </pic:spPr>
                </pic:pic>
              </a:graphicData>
            </a:graphic>
          </wp:inline>
        </w:drawing>
      </w:r>
    </w:p>
    <w:p w14:paraId="07703A14" w14:textId="77777777" w:rsidR="00AC5DEF" w:rsidRPr="0051646C" w:rsidRDefault="00AC5DEF" w:rsidP="0051646C">
      <w:pPr>
        <w:jc w:val="both"/>
        <w:rPr>
          <w:rFonts w:ascii="Times New Roman" w:hAnsi="Times New Roman" w:cs="Times New Roman"/>
        </w:rPr>
      </w:pPr>
    </w:p>
    <w:p w14:paraId="0F79AB2B" w14:textId="1EE9B8A5" w:rsidR="00C821D0" w:rsidRPr="0051646C" w:rsidRDefault="00C821D0" w:rsidP="0051646C">
      <w:pPr>
        <w:pStyle w:val="Paragraphedeliste"/>
        <w:numPr>
          <w:ilvl w:val="0"/>
          <w:numId w:val="40"/>
        </w:numPr>
        <w:jc w:val="both"/>
        <w:rPr>
          <w:rFonts w:ascii="Times New Roman" w:hAnsi="Times New Roman" w:cs="Times New Roman"/>
        </w:rPr>
      </w:pPr>
      <w:r w:rsidRPr="0051646C">
        <w:rPr>
          <w:rFonts w:ascii="Times New Roman" w:hAnsi="Times New Roman" w:cs="Times New Roman"/>
        </w:rPr>
        <w:t xml:space="preserve">2 </w:t>
      </w:r>
      <w:r w:rsidR="004C5B95" w:rsidRPr="0051646C">
        <w:rPr>
          <w:rFonts w:ascii="Times New Roman" w:hAnsi="Times New Roman" w:cs="Times New Roman"/>
        </w:rPr>
        <w:t>manières princip</w:t>
      </w:r>
      <w:r w:rsidRPr="0051646C">
        <w:rPr>
          <w:rFonts w:ascii="Times New Roman" w:hAnsi="Times New Roman" w:cs="Times New Roman"/>
        </w:rPr>
        <w:t>ales de prendre en compte les facteurs de confusion :</w:t>
      </w:r>
    </w:p>
    <w:p w14:paraId="352EA135" w14:textId="59947071" w:rsidR="00C821D0" w:rsidRPr="0051646C" w:rsidRDefault="00C821D0" w:rsidP="0051646C">
      <w:pPr>
        <w:jc w:val="both"/>
        <w:rPr>
          <w:rFonts w:ascii="Times New Roman" w:hAnsi="Times New Roman" w:cs="Times New Roman"/>
        </w:rPr>
      </w:pPr>
      <w:r w:rsidRPr="0051646C">
        <w:rPr>
          <w:rFonts w:ascii="Times New Roman" w:hAnsi="Times New Roman" w:cs="Times New Roman"/>
        </w:rPr>
        <w:t>-</w:t>
      </w:r>
      <w:r w:rsidR="003368BF" w:rsidRPr="0051646C">
        <w:rPr>
          <w:rFonts w:ascii="Times New Roman" w:hAnsi="Times New Roman" w:cs="Times New Roman"/>
        </w:rPr>
        <w:t xml:space="preserve"> soit </w:t>
      </w:r>
      <w:r w:rsidRPr="0051646C">
        <w:rPr>
          <w:rFonts w:ascii="Times New Roman" w:hAnsi="Times New Roman" w:cs="Times New Roman"/>
        </w:rPr>
        <w:t xml:space="preserve">briser le lien </w:t>
      </w:r>
      <w:r w:rsidR="00E6663D" w:rsidRPr="0051646C">
        <w:rPr>
          <w:rFonts w:ascii="Times New Roman" w:hAnsi="Times New Roman" w:cs="Times New Roman"/>
        </w:rPr>
        <w:t>entre facteur de conf</w:t>
      </w:r>
      <w:r w:rsidR="003368BF" w:rsidRPr="0051646C">
        <w:rPr>
          <w:rFonts w:ascii="Times New Roman" w:hAnsi="Times New Roman" w:cs="Times New Roman"/>
        </w:rPr>
        <w:t>usion</w:t>
      </w:r>
      <w:r w:rsidR="00E6663D" w:rsidRPr="0051646C">
        <w:rPr>
          <w:rFonts w:ascii="Times New Roman" w:hAnsi="Times New Roman" w:cs="Times New Roman"/>
        </w:rPr>
        <w:t xml:space="preserve"> et expo</w:t>
      </w:r>
      <w:r w:rsidR="003368BF" w:rsidRPr="0051646C">
        <w:rPr>
          <w:rFonts w:ascii="Times New Roman" w:hAnsi="Times New Roman" w:cs="Times New Roman"/>
        </w:rPr>
        <w:t xml:space="preserve">sition = score de propension : </w:t>
      </w:r>
      <w:r w:rsidR="00E6663D" w:rsidRPr="0051646C">
        <w:rPr>
          <w:rFonts w:ascii="Times New Roman" w:hAnsi="Times New Roman" w:cs="Times New Roman"/>
        </w:rPr>
        <w:t xml:space="preserve"> prise en comp</w:t>
      </w:r>
      <w:r w:rsidR="003368BF" w:rsidRPr="0051646C">
        <w:rPr>
          <w:rFonts w:ascii="Times New Roman" w:hAnsi="Times New Roman" w:cs="Times New Roman"/>
        </w:rPr>
        <w:t>te des facteurs de confusion liés à</w:t>
      </w:r>
      <w:r w:rsidR="00E6663D" w:rsidRPr="0051646C">
        <w:rPr>
          <w:rFonts w:ascii="Times New Roman" w:hAnsi="Times New Roman" w:cs="Times New Roman"/>
        </w:rPr>
        <w:t xml:space="preserve"> la </w:t>
      </w:r>
      <w:r w:rsidR="003368BF" w:rsidRPr="0051646C">
        <w:rPr>
          <w:rFonts w:ascii="Times New Roman" w:hAnsi="Times New Roman" w:cs="Times New Roman"/>
        </w:rPr>
        <w:t>prescription du traitement (</w:t>
      </w:r>
      <w:r w:rsidR="00E6663D" w:rsidRPr="0051646C">
        <w:rPr>
          <w:rFonts w:ascii="Times New Roman" w:hAnsi="Times New Roman" w:cs="Times New Roman"/>
        </w:rPr>
        <w:t>= calcul de la proba</w:t>
      </w:r>
      <w:r w:rsidR="003368BF" w:rsidRPr="0051646C">
        <w:rPr>
          <w:rFonts w:ascii="Times New Roman" w:hAnsi="Times New Roman" w:cs="Times New Roman"/>
        </w:rPr>
        <w:t>bilité</w:t>
      </w:r>
      <w:r w:rsidR="00E6663D" w:rsidRPr="0051646C">
        <w:rPr>
          <w:rFonts w:ascii="Times New Roman" w:hAnsi="Times New Roman" w:cs="Times New Roman"/>
        </w:rPr>
        <w:t xml:space="preserve"> qu</w:t>
      </w:r>
      <w:r w:rsidR="003368BF" w:rsidRPr="0051646C">
        <w:rPr>
          <w:rFonts w:ascii="Times New Roman" w:hAnsi="Times New Roman" w:cs="Times New Roman"/>
        </w:rPr>
        <w:t>’on soit exposé</w:t>
      </w:r>
      <w:r w:rsidR="00E6663D" w:rsidRPr="0051646C">
        <w:rPr>
          <w:rFonts w:ascii="Times New Roman" w:hAnsi="Times New Roman" w:cs="Times New Roman"/>
        </w:rPr>
        <w:t xml:space="preserve"> au </w:t>
      </w:r>
      <w:r w:rsidR="003368BF" w:rsidRPr="0051646C">
        <w:rPr>
          <w:rFonts w:ascii="Times New Roman" w:hAnsi="Times New Roman" w:cs="Times New Roman"/>
        </w:rPr>
        <w:t>médicament</w:t>
      </w:r>
      <w:r w:rsidR="00E6663D" w:rsidRPr="0051646C">
        <w:rPr>
          <w:rFonts w:ascii="Times New Roman" w:hAnsi="Times New Roman" w:cs="Times New Roman"/>
        </w:rPr>
        <w:t> : on recherche quelles so</w:t>
      </w:r>
      <w:r w:rsidR="003368BF" w:rsidRPr="0051646C">
        <w:rPr>
          <w:rFonts w:ascii="Times New Roman" w:hAnsi="Times New Roman" w:cs="Times New Roman"/>
        </w:rPr>
        <w:t>nt les variables liées à</w:t>
      </w:r>
      <w:r w:rsidR="00E6663D" w:rsidRPr="0051646C">
        <w:rPr>
          <w:rFonts w:ascii="Times New Roman" w:hAnsi="Times New Roman" w:cs="Times New Roman"/>
        </w:rPr>
        <w:t xml:space="preserve"> l</w:t>
      </w:r>
      <w:r w:rsidR="003368BF" w:rsidRPr="0051646C">
        <w:rPr>
          <w:rFonts w:ascii="Times New Roman" w:hAnsi="Times New Roman" w:cs="Times New Roman"/>
        </w:rPr>
        <w:t>’</w:t>
      </w:r>
      <w:r w:rsidR="00E6663D" w:rsidRPr="0051646C">
        <w:rPr>
          <w:rFonts w:ascii="Times New Roman" w:hAnsi="Times New Roman" w:cs="Times New Roman"/>
        </w:rPr>
        <w:t>expo</w:t>
      </w:r>
      <w:r w:rsidR="003368BF" w:rsidRPr="0051646C">
        <w:rPr>
          <w:rFonts w:ascii="Times New Roman" w:hAnsi="Times New Roman" w:cs="Times New Roman"/>
        </w:rPr>
        <w:t>sition</w:t>
      </w:r>
      <w:r w:rsidR="00E6663D" w:rsidRPr="0051646C">
        <w:rPr>
          <w:rFonts w:ascii="Times New Roman" w:hAnsi="Times New Roman" w:cs="Times New Roman"/>
        </w:rPr>
        <w:t xml:space="preserve"> au </w:t>
      </w:r>
      <w:r w:rsidR="003368BF" w:rsidRPr="0051646C">
        <w:rPr>
          <w:rFonts w:ascii="Times New Roman" w:hAnsi="Times New Roman" w:cs="Times New Roman"/>
        </w:rPr>
        <w:t>médicament</w:t>
      </w:r>
      <w:r w:rsidR="00E6663D" w:rsidRPr="0051646C">
        <w:rPr>
          <w:rFonts w:ascii="Times New Roman" w:hAnsi="Times New Roman" w:cs="Times New Roman"/>
        </w:rPr>
        <w:t xml:space="preserve"> et on en tient compte</w:t>
      </w:r>
      <w:r w:rsidR="003368BF" w:rsidRPr="0051646C">
        <w:rPr>
          <w:rFonts w:ascii="Times New Roman" w:hAnsi="Times New Roman" w:cs="Times New Roman"/>
        </w:rPr>
        <w:t>)</w:t>
      </w:r>
    </w:p>
    <w:p w14:paraId="2E673EFD" w14:textId="703CFA7C" w:rsidR="009A016D" w:rsidRPr="0051646C" w:rsidRDefault="003368BF" w:rsidP="0051646C">
      <w:pPr>
        <w:jc w:val="both"/>
        <w:rPr>
          <w:rFonts w:ascii="Times New Roman" w:hAnsi="Times New Roman" w:cs="Times New Roman"/>
        </w:rPr>
      </w:pPr>
      <w:r w:rsidRPr="0051646C">
        <w:rPr>
          <w:rFonts w:ascii="Times New Roman" w:hAnsi="Times New Roman" w:cs="Times New Roman"/>
        </w:rPr>
        <w:t>-</w:t>
      </w:r>
      <w:r w:rsidR="00C821D0" w:rsidRPr="0051646C">
        <w:rPr>
          <w:rFonts w:ascii="Times New Roman" w:hAnsi="Times New Roman" w:cs="Times New Roman"/>
        </w:rPr>
        <w:t>soit</w:t>
      </w:r>
      <w:r w:rsidRPr="0051646C">
        <w:rPr>
          <w:rFonts w:ascii="Times New Roman" w:hAnsi="Times New Roman" w:cs="Times New Roman"/>
        </w:rPr>
        <w:t xml:space="preserve"> briser le lien</w:t>
      </w:r>
      <w:r w:rsidR="00C821D0" w:rsidRPr="0051646C">
        <w:rPr>
          <w:rFonts w:ascii="Times New Roman" w:hAnsi="Times New Roman" w:cs="Times New Roman"/>
        </w:rPr>
        <w:t xml:space="preserve"> entre facteur de conf</w:t>
      </w:r>
      <w:r w:rsidRPr="0051646C">
        <w:rPr>
          <w:rFonts w:ascii="Times New Roman" w:hAnsi="Times New Roman" w:cs="Times New Roman"/>
        </w:rPr>
        <w:t>usion</w:t>
      </w:r>
      <w:r w:rsidR="00C821D0" w:rsidRPr="0051646C">
        <w:rPr>
          <w:rFonts w:ascii="Times New Roman" w:hAnsi="Times New Roman" w:cs="Times New Roman"/>
        </w:rPr>
        <w:t xml:space="preserve"> et l</w:t>
      </w:r>
      <w:r w:rsidRPr="0051646C">
        <w:rPr>
          <w:rFonts w:ascii="Times New Roman" w:hAnsi="Times New Roman" w:cs="Times New Roman"/>
        </w:rPr>
        <w:t>’</w:t>
      </w:r>
      <w:r w:rsidR="00C821D0" w:rsidRPr="0051646C">
        <w:rPr>
          <w:rFonts w:ascii="Times New Roman" w:hAnsi="Times New Roman" w:cs="Times New Roman"/>
        </w:rPr>
        <w:t>effet</w:t>
      </w:r>
      <w:r w:rsidRPr="0051646C">
        <w:rPr>
          <w:rFonts w:ascii="Times New Roman" w:hAnsi="Times New Roman" w:cs="Times New Roman"/>
        </w:rPr>
        <w:t xml:space="preserve"> favorable ou</w:t>
      </w:r>
      <w:r w:rsidR="00C821D0" w:rsidRPr="0051646C">
        <w:rPr>
          <w:rFonts w:ascii="Times New Roman" w:hAnsi="Times New Roman" w:cs="Times New Roman"/>
        </w:rPr>
        <w:t xml:space="preserve"> </w:t>
      </w:r>
      <w:r w:rsidR="00CD0C09" w:rsidRPr="0051646C">
        <w:rPr>
          <w:rFonts w:ascii="Times New Roman" w:hAnsi="Times New Roman" w:cs="Times New Roman"/>
        </w:rPr>
        <w:t>indésirable</w:t>
      </w:r>
      <w:r w:rsidR="00C821D0" w:rsidRPr="0051646C">
        <w:rPr>
          <w:rFonts w:ascii="Times New Roman" w:hAnsi="Times New Roman" w:cs="Times New Roman"/>
        </w:rPr>
        <w:t xml:space="preserve"> = analyse multivariée </w:t>
      </w:r>
      <w:r w:rsidR="00CD0C09" w:rsidRPr="0051646C">
        <w:rPr>
          <w:rFonts w:ascii="Times New Roman" w:hAnsi="Times New Roman" w:cs="Times New Roman"/>
        </w:rPr>
        <w:t>(</w:t>
      </w:r>
      <w:r w:rsidR="00C821D0" w:rsidRPr="0051646C">
        <w:rPr>
          <w:rFonts w:ascii="Times New Roman" w:hAnsi="Times New Roman" w:cs="Times New Roman"/>
        </w:rPr>
        <w:t>ajustée</w:t>
      </w:r>
      <w:r w:rsidR="00CD0C09" w:rsidRPr="0051646C">
        <w:rPr>
          <w:rFonts w:ascii="Times New Roman" w:hAnsi="Times New Roman" w:cs="Times New Roman"/>
        </w:rPr>
        <w:t>)</w:t>
      </w:r>
      <w:r w:rsidR="00C821D0" w:rsidRPr="0051646C">
        <w:rPr>
          <w:rFonts w:ascii="Times New Roman" w:hAnsi="Times New Roman" w:cs="Times New Roman"/>
        </w:rPr>
        <w:t xml:space="preserve"> sur le facteur de confusion</w:t>
      </w:r>
    </w:p>
    <w:p w14:paraId="5A56852A" w14:textId="77777777" w:rsidR="009A406C" w:rsidRPr="0051646C" w:rsidRDefault="009A406C" w:rsidP="0051646C">
      <w:pPr>
        <w:jc w:val="both"/>
        <w:rPr>
          <w:rFonts w:ascii="Times New Roman" w:hAnsi="Times New Roman" w:cs="Times New Roman"/>
        </w:rPr>
      </w:pPr>
    </w:p>
    <w:p w14:paraId="6801CEE7" w14:textId="45C9F807" w:rsidR="009A016D" w:rsidRPr="0051646C" w:rsidRDefault="007E443D" w:rsidP="0051646C">
      <w:pPr>
        <w:pStyle w:val="Paragraphedeliste"/>
        <w:numPr>
          <w:ilvl w:val="0"/>
          <w:numId w:val="40"/>
        </w:numPr>
        <w:jc w:val="both"/>
        <w:rPr>
          <w:rFonts w:ascii="Times New Roman" w:hAnsi="Times New Roman" w:cs="Times New Roman"/>
        </w:rPr>
      </w:pPr>
      <w:r w:rsidRPr="0051646C">
        <w:rPr>
          <w:rFonts w:ascii="Times New Roman" w:hAnsi="Times New Roman" w:cs="Times New Roman"/>
        </w:rPr>
        <w:t xml:space="preserve">Analyse par score de propension : </w:t>
      </w:r>
      <w:r w:rsidR="00DB5EF2" w:rsidRPr="0051646C">
        <w:rPr>
          <w:rFonts w:ascii="Times New Roman" w:hAnsi="Times New Roman" w:cs="Times New Roman"/>
        </w:rPr>
        <w:t>C</w:t>
      </w:r>
      <w:r w:rsidR="009A016D" w:rsidRPr="0051646C">
        <w:rPr>
          <w:rFonts w:ascii="Times New Roman" w:hAnsi="Times New Roman" w:cs="Times New Roman"/>
        </w:rPr>
        <w:t xml:space="preserve">omparaison de sujets partageant une même probabilité d’être traités (conditionnellement à diverses covariables mesurées avant la mise au traitement) </w:t>
      </w:r>
      <w:r w:rsidR="009A016D" w:rsidRPr="0051646C">
        <w:rPr>
          <w:rFonts w:ascii="Times New Roman" w:hAnsi="Times New Roman" w:cs="Times New Roman"/>
          <w:i/>
        </w:rPr>
        <w:t>c’est-à-dire qu’</w:t>
      </w:r>
      <w:r w:rsidR="006714EC" w:rsidRPr="0051646C">
        <w:rPr>
          <w:rFonts w:ascii="Times New Roman" w:hAnsi="Times New Roman" w:cs="Times New Roman"/>
          <w:i/>
        </w:rPr>
        <w:t>on calcule la proba</w:t>
      </w:r>
      <w:r w:rsidR="009A016D" w:rsidRPr="0051646C">
        <w:rPr>
          <w:rFonts w:ascii="Times New Roman" w:hAnsi="Times New Roman" w:cs="Times New Roman"/>
          <w:i/>
        </w:rPr>
        <w:t>bilité de recevoir le traitement</w:t>
      </w:r>
      <w:r w:rsidR="006714EC" w:rsidRPr="0051646C">
        <w:rPr>
          <w:rFonts w:ascii="Times New Roman" w:hAnsi="Times New Roman" w:cs="Times New Roman"/>
          <w:i/>
        </w:rPr>
        <w:t xml:space="preserve"> grâce aux variables et on c</w:t>
      </w:r>
      <w:r w:rsidR="009A016D" w:rsidRPr="0051646C">
        <w:rPr>
          <w:rFonts w:ascii="Times New Roman" w:hAnsi="Times New Roman" w:cs="Times New Roman"/>
          <w:i/>
        </w:rPr>
        <w:t>ompare par rapport à</w:t>
      </w:r>
      <w:r w:rsidR="006714EC" w:rsidRPr="0051646C">
        <w:rPr>
          <w:rFonts w:ascii="Times New Roman" w:hAnsi="Times New Roman" w:cs="Times New Roman"/>
          <w:i/>
        </w:rPr>
        <w:t xml:space="preserve"> ceux qui ont pris le ttt et </w:t>
      </w:r>
      <w:r w:rsidR="009A016D" w:rsidRPr="0051646C">
        <w:rPr>
          <w:rFonts w:ascii="Times New Roman" w:hAnsi="Times New Roman" w:cs="Times New Roman"/>
          <w:i/>
        </w:rPr>
        <w:t xml:space="preserve">à </w:t>
      </w:r>
      <w:r w:rsidR="006714EC" w:rsidRPr="0051646C">
        <w:rPr>
          <w:rFonts w:ascii="Times New Roman" w:hAnsi="Times New Roman" w:cs="Times New Roman"/>
          <w:i/>
        </w:rPr>
        <w:t>ceux qui ne l</w:t>
      </w:r>
      <w:r w:rsidR="009A016D" w:rsidRPr="0051646C">
        <w:rPr>
          <w:rFonts w:ascii="Times New Roman" w:hAnsi="Times New Roman" w:cs="Times New Roman"/>
          <w:i/>
        </w:rPr>
        <w:t>’</w:t>
      </w:r>
      <w:r w:rsidR="006714EC" w:rsidRPr="0051646C">
        <w:rPr>
          <w:rFonts w:ascii="Times New Roman" w:hAnsi="Times New Roman" w:cs="Times New Roman"/>
          <w:i/>
        </w:rPr>
        <w:t xml:space="preserve">ont pas pris. </w:t>
      </w:r>
      <w:r w:rsidR="009A016D" w:rsidRPr="0051646C">
        <w:rPr>
          <w:rFonts w:ascii="Times New Roman" w:hAnsi="Times New Roman" w:cs="Times New Roman"/>
          <w:i/>
        </w:rPr>
        <w:t xml:space="preserve">(Exemple des </w:t>
      </w:r>
      <w:r w:rsidR="006714EC" w:rsidRPr="0051646C">
        <w:rPr>
          <w:rFonts w:ascii="Times New Roman" w:hAnsi="Times New Roman" w:cs="Times New Roman"/>
          <w:i/>
        </w:rPr>
        <w:t>statine</w:t>
      </w:r>
      <w:r w:rsidR="009A016D" w:rsidRPr="0051646C">
        <w:rPr>
          <w:rFonts w:ascii="Times New Roman" w:hAnsi="Times New Roman" w:cs="Times New Roman"/>
          <w:i/>
        </w:rPr>
        <w:t>s</w:t>
      </w:r>
      <w:r w:rsidR="006714EC" w:rsidRPr="0051646C">
        <w:rPr>
          <w:rFonts w:ascii="Times New Roman" w:hAnsi="Times New Roman" w:cs="Times New Roman"/>
          <w:i/>
        </w:rPr>
        <w:t xml:space="preserve"> : homme </w:t>
      </w:r>
      <w:r w:rsidR="009A016D" w:rsidRPr="0051646C">
        <w:rPr>
          <w:rFonts w:ascii="Times New Roman" w:hAnsi="Times New Roman" w:cs="Times New Roman"/>
          <w:i/>
        </w:rPr>
        <w:t>âgé</w:t>
      </w:r>
      <w:r w:rsidR="006714EC" w:rsidRPr="0051646C">
        <w:rPr>
          <w:rFonts w:ascii="Times New Roman" w:hAnsi="Times New Roman" w:cs="Times New Roman"/>
          <w:i/>
        </w:rPr>
        <w:t xml:space="preserve"> avec ATCD cardiaque VS femme jeune..)</w:t>
      </w:r>
      <w:r w:rsidR="006714EC" w:rsidRPr="0051646C">
        <w:rPr>
          <w:rFonts w:ascii="Times New Roman" w:hAnsi="Times New Roman" w:cs="Times New Roman"/>
        </w:rPr>
        <w:t xml:space="preserve"> </w:t>
      </w:r>
    </w:p>
    <w:p w14:paraId="39928621" w14:textId="6DB11E10" w:rsidR="009A016D" w:rsidRPr="0051646C" w:rsidRDefault="009A016D" w:rsidP="0051646C">
      <w:pPr>
        <w:pStyle w:val="Paragraphedeliste"/>
        <w:numPr>
          <w:ilvl w:val="0"/>
          <w:numId w:val="40"/>
        </w:numPr>
        <w:jc w:val="both"/>
        <w:rPr>
          <w:rFonts w:ascii="Times New Roman" w:hAnsi="Times New Roman" w:cs="Times New Roman"/>
        </w:rPr>
      </w:pPr>
      <w:r w:rsidRPr="0051646C">
        <w:rPr>
          <w:rFonts w:ascii="Times New Roman" w:hAnsi="Times New Roman" w:cs="Times New Roman"/>
        </w:rPr>
        <w:t>Utilisé pour : apparier, stratifier, pondérer, ajuster.</w:t>
      </w:r>
    </w:p>
    <w:p w14:paraId="5D7873A6" w14:textId="5CC50312" w:rsidR="009A016D" w:rsidRPr="0051646C" w:rsidRDefault="009A016D" w:rsidP="0051646C">
      <w:pPr>
        <w:pStyle w:val="Paragraphedeliste"/>
        <w:numPr>
          <w:ilvl w:val="0"/>
          <w:numId w:val="40"/>
        </w:numPr>
        <w:jc w:val="both"/>
        <w:rPr>
          <w:rFonts w:ascii="Times New Roman" w:hAnsi="Times New Roman" w:cs="Times New Roman"/>
        </w:rPr>
      </w:pPr>
      <w:r w:rsidRPr="0051646C">
        <w:rPr>
          <w:rFonts w:ascii="Times New Roman" w:hAnsi="Times New Roman" w:cs="Times New Roman"/>
        </w:rPr>
        <w:t xml:space="preserve">Si les deux distributions (groupe traité et groupe non traité) ne se recouvrent pas au moins en partie (probabilité de recevoir le traitement), on ne peut rien conclure en situation observationnelle = pas de lien </w:t>
      </w:r>
      <w:r w:rsidRPr="0051646C">
        <w:rPr>
          <w:rFonts w:ascii="Times New Roman" w:hAnsi="Times New Roman" w:cs="Times New Roman"/>
          <w:i/>
        </w:rPr>
        <w:t>(on ne prend pas un groupe de femme pour</w:t>
      </w:r>
      <w:r w:rsidR="00D67A1C" w:rsidRPr="0051646C">
        <w:rPr>
          <w:rFonts w:ascii="Times New Roman" w:hAnsi="Times New Roman" w:cs="Times New Roman"/>
          <w:i/>
        </w:rPr>
        <w:t xml:space="preserve"> comparer les EI d’un </w:t>
      </w:r>
      <w:r w:rsidRPr="0051646C">
        <w:rPr>
          <w:rFonts w:ascii="Times New Roman" w:hAnsi="Times New Roman" w:cs="Times New Roman"/>
          <w:i/>
        </w:rPr>
        <w:t>traitement de l’adénome de la prostate</w:t>
      </w:r>
      <w:r w:rsidR="009A406C" w:rsidRPr="0051646C">
        <w:rPr>
          <w:rFonts w:ascii="Times New Roman" w:hAnsi="Times New Roman" w:cs="Times New Roman"/>
          <w:i/>
        </w:rPr>
        <w:t xml:space="preserve"> par exemple</w:t>
      </w:r>
      <w:r w:rsidRPr="0051646C">
        <w:rPr>
          <w:rFonts w:ascii="Times New Roman" w:hAnsi="Times New Roman" w:cs="Times New Roman"/>
          <w:i/>
        </w:rPr>
        <w:t>)</w:t>
      </w:r>
    </w:p>
    <w:p w14:paraId="05266E6F" w14:textId="77777777" w:rsidR="009A016D" w:rsidRPr="0051646C" w:rsidRDefault="009A016D" w:rsidP="0051646C">
      <w:pPr>
        <w:jc w:val="both"/>
        <w:rPr>
          <w:rFonts w:ascii="Times New Roman" w:hAnsi="Times New Roman" w:cs="Times New Roman"/>
        </w:rPr>
      </w:pPr>
    </w:p>
    <w:p w14:paraId="640CCD3E" w14:textId="13D375E9" w:rsidR="009A016D" w:rsidRPr="0051646C" w:rsidRDefault="009A016D" w:rsidP="0051646C">
      <w:pPr>
        <w:jc w:val="both"/>
        <w:rPr>
          <w:rFonts w:ascii="Times New Roman" w:hAnsi="Times New Roman" w:cs="Times New Roman"/>
        </w:rPr>
      </w:pPr>
      <w:r w:rsidRPr="0051646C">
        <w:rPr>
          <w:rFonts w:ascii="Times New Roman" w:hAnsi="Times New Roman" w:cs="Times New Roman"/>
          <w:noProof/>
        </w:rPr>
        <w:drawing>
          <wp:inline distT="0" distB="0" distL="0" distR="0" wp14:anchorId="4A2D2ED9" wp14:editId="7B0D6555">
            <wp:extent cx="2719687" cy="1068416"/>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0892" cy="1068889"/>
                    </a:xfrm>
                    <a:prstGeom prst="rect">
                      <a:avLst/>
                    </a:prstGeom>
                    <a:noFill/>
                    <a:ln>
                      <a:noFill/>
                    </a:ln>
                  </pic:spPr>
                </pic:pic>
              </a:graphicData>
            </a:graphic>
          </wp:inline>
        </w:drawing>
      </w:r>
      <w:r w:rsidRPr="0051646C">
        <w:rPr>
          <w:rFonts w:ascii="Times New Roman" w:hAnsi="Times New Roman" w:cs="Times New Roman"/>
        </w:rPr>
        <w:t xml:space="preserve"> </w:t>
      </w:r>
      <w:r w:rsidRPr="0051646C">
        <w:rPr>
          <w:rFonts w:ascii="Times New Roman" w:hAnsi="Times New Roman" w:cs="Times New Roman"/>
          <w:noProof/>
        </w:rPr>
        <w:drawing>
          <wp:inline distT="0" distB="0" distL="0" distR="0" wp14:anchorId="1212323F" wp14:editId="1487462F">
            <wp:extent cx="2921846" cy="1138140"/>
            <wp:effectExtent l="0" t="0" r="0" b="508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3157" cy="1138651"/>
                    </a:xfrm>
                    <a:prstGeom prst="rect">
                      <a:avLst/>
                    </a:prstGeom>
                    <a:noFill/>
                    <a:ln>
                      <a:noFill/>
                    </a:ln>
                  </pic:spPr>
                </pic:pic>
              </a:graphicData>
            </a:graphic>
          </wp:inline>
        </w:drawing>
      </w:r>
    </w:p>
    <w:p w14:paraId="17FCC009" w14:textId="77777777" w:rsidR="00E6369E" w:rsidRPr="0051646C" w:rsidRDefault="00E6369E" w:rsidP="0051646C">
      <w:pPr>
        <w:jc w:val="both"/>
        <w:rPr>
          <w:rFonts w:ascii="Times New Roman" w:hAnsi="Times New Roman" w:cs="Times New Roman"/>
        </w:rPr>
      </w:pPr>
    </w:p>
    <w:p w14:paraId="5DAD2650" w14:textId="4652D61A" w:rsidR="00E6369E" w:rsidRPr="0051646C" w:rsidRDefault="00E6369E" w:rsidP="0051646C">
      <w:pPr>
        <w:pStyle w:val="Paragraphedeliste"/>
        <w:numPr>
          <w:ilvl w:val="0"/>
          <w:numId w:val="41"/>
        </w:numPr>
        <w:jc w:val="both"/>
        <w:rPr>
          <w:rFonts w:ascii="Times New Roman" w:hAnsi="Times New Roman" w:cs="Times New Roman"/>
        </w:rPr>
      </w:pPr>
      <w:r w:rsidRPr="0051646C">
        <w:rPr>
          <w:rFonts w:ascii="Times New Roman" w:hAnsi="Times New Roman" w:cs="Times New Roman"/>
        </w:rPr>
        <w:t>Conditions d</w:t>
      </w:r>
      <w:r w:rsidR="009A406C" w:rsidRPr="0051646C">
        <w:rPr>
          <w:rFonts w:ascii="Times New Roman" w:hAnsi="Times New Roman" w:cs="Times New Roman"/>
        </w:rPr>
        <w:t>’</w:t>
      </w:r>
      <w:r w:rsidRPr="0051646C">
        <w:rPr>
          <w:rFonts w:ascii="Times New Roman" w:hAnsi="Times New Roman" w:cs="Times New Roman"/>
        </w:rPr>
        <w:t>application</w:t>
      </w:r>
    </w:p>
    <w:p w14:paraId="5F44C03A" w14:textId="583E3461" w:rsidR="00E6369E" w:rsidRPr="0051646C" w:rsidRDefault="00E6369E" w:rsidP="0051646C">
      <w:pPr>
        <w:jc w:val="both"/>
        <w:rPr>
          <w:rFonts w:ascii="Times New Roman" w:hAnsi="Times New Roman" w:cs="Times New Roman"/>
          <w:i/>
        </w:rPr>
      </w:pPr>
      <w:r w:rsidRPr="0051646C">
        <w:rPr>
          <w:rFonts w:ascii="Times New Roman" w:hAnsi="Times New Roman" w:cs="Times New Roman"/>
        </w:rPr>
        <w:t>-</w:t>
      </w:r>
      <w:r w:rsidR="009A406C" w:rsidRPr="0051646C">
        <w:rPr>
          <w:rFonts w:ascii="Times New Roman" w:hAnsi="Times New Roman" w:cs="Times New Roman"/>
        </w:rPr>
        <w:t xml:space="preserve"> </w:t>
      </w:r>
      <w:r w:rsidRPr="0051646C">
        <w:rPr>
          <w:rFonts w:ascii="Times New Roman" w:hAnsi="Times New Roman" w:cs="Times New Roman"/>
        </w:rPr>
        <w:t xml:space="preserve">il faut </w:t>
      </w:r>
      <w:r w:rsidR="009A406C" w:rsidRPr="0051646C">
        <w:rPr>
          <w:rFonts w:ascii="Times New Roman" w:hAnsi="Times New Roman" w:cs="Times New Roman"/>
        </w:rPr>
        <w:t xml:space="preserve">une </w:t>
      </w:r>
      <w:r w:rsidRPr="0051646C">
        <w:rPr>
          <w:rFonts w:ascii="Times New Roman" w:hAnsi="Times New Roman" w:cs="Times New Roman"/>
        </w:rPr>
        <w:t xml:space="preserve">part aléatoire dans </w:t>
      </w:r>
      <w:r w:rsidR="009A406C" w:rsidRPr="0051646C">
        <w:rPr>
          <w:rFonts w:ascii="Times New Roman" w:hAnsi="Times New Roman" w:cs="Times New Roman"/>
        </w:rPr>
        <w:t xml:space="preserve">le choix du traitement </w:t>
      </w:r>
      <w:r w:rsidR="002D52C6" w:rsidRPr="0051646C">
        <w:rPr>
          <w:rFonts w:ascii="Times New Roman" w:hAnsi="Times New Roman" w:cs="Times New Roman"/>
          <w:i/>
        </w:rPr>
        <w:t>(par exemple : dire qu’à tous les +65 ans on donne tel traitement et qu’à tous les moins de 65 ans on ne le donne jamais pa</w:t>
      </w:r>
      <w:r w:rsidR="00056E57" w:rsidRPr="0051646C">
        <w:rPr>
          <w:rFonts w:ascii="Times New Roman" w:hAnsi="Times New Roman" w:cs="Times New Roman"/>
          <w:i/>
        </w:rPr>
        <w:t>s fausse les probabilités)</w:t>
      </w:r>
    </w:p>
    <w:p w14:paraId="3879A81D" w14:textId="262935F0" w:rsidR="00E6369E" w:rsidRPr="0051646C" w:rsidRDefault="00E6369E" w:rsidP="0051646C">
      <w:pPr>
        <w:jc w:val="both"/>
        <w:rPr>
          <w:rFonts w:ascii="Times New Roman" w:hAnsi="Times New Roman" w:cs="Times New Roman"/>
        </w:rPr>
      </w:pPr>
      <w:r w:rsidRPr="0051646C">
        <w:rPr>
          <w:rFonts w:ascii="Times New Roman" w:hAnsi="Times New Roman" w:cs="Times New Roman"/>
        </w:rPr>
        <w:t>-</w:t>
      </w:r>
      <w:r w:rsidR="009A406C" w:rsidRPr="0051646C">
        <w:rPr>
          <w:rFonts w:ascii="Times New Roman" w:hAnsi="Times New Roman" w:cs="Times New Roman"/>
        </w:rPr>
        <w:t xml:space="preserve"> les </w:t>
      </w:r>
      <w:r w:rsidRPr="0051646C">
        <w:rPr>
          <w:rFonts w:ascii="Times New Roman" w:hAnsi="Times New Roman" w:cs="Times New Roman"/>
        </w:rPr>
        <w:t>variables prises en</w:t>
      </w:r>
      <w:r w:rsidR="009A406C" w:rsidRPr="0051646C">
        <w:rPr>
          <w:rFonts w:ascii="Times New Roman" w:hAnsi="Times New Roman" w:cs="Times New Roman"/>
        </w:rPr>
        <w:t xml:space="preserve"> comptent doivent être celles do</w:t>
      </w:r>
      <w:r w:rsidRPr="0051646C">
        <w:rPr>
          <w:rFonts w:ascii="Times New Roman" w:hAnsi="Times New Roman" w:cs="Times New Roman"/>
        </w:rPr>
        <w:t>nt dispose le clinicien au m</w:t>
      </w:r>
      <w:r w:rsidR="009A406C" w:rsidRPr="0051646C">
        <w:rPr>
          <w:rFonts w:ascii="Times New Roman" w:hAnsi="Times New Roman" w:cs="Times New Roman"/>
        </w:rPr>
        <w:t xml:space="preserve">oment de la </w:t>
      </w:r>
      <w:r w:rsidRPr="0051646C">
        <w:rPr>
          <w:rFonts w:ascii="Times New Roman" w:hAnsi="Times New Roman" w:cs="Times New Roman"/>
        </w:rPr>
        <w:t>prescriptio</w:t>
      </w:r>
      <w:r w:rsidR="009A406C" w:rsidRPr="0051646C">
        <w:rPr>
          <w:rFonts w:ascii="Times New Roman" w:hAnsi="Times New Roman" w:cs="Times New Roman"/>
        </w:rPr>
        <w:t>n</w:t>
      </w:r>
    </w:p>
    <w:p w14:paraId="5564B763" w14:textId="4A6A3CC1" w:rsidR="00E6369E" w:rsidRPr="0051646C" w:rsidRDefault="00E6369E" w:rsidP="0051646C">
      <w:pPr>
        <w:jc w:val="both"/>
        <w:rPr>
          <w:rFonts w:ascii="Times New Roman" w:hAnsi="Times New Roman" w:cs="Times New Roman"/>
        </w:rPr>
      </w:pPr>
      <w:r w:rsidRPr="0051646C">
        <w:rPr>
          <w:rFonts w:ascii="Times New Roman" w:hAnsi="Times New Roman" w:cs="Times New Roman"/>
        </w:rPr>
        <w:t>-</w:t>
      </w:r>
      <w:r w:rsidR="009A406C" w:rsidRPr="0051646C">
        <w:rPr>
          <w:rFonts w:ascii="Times New Roman" w:hAnsi="Times New Roman" w:cs="Times New Roman"/>
        </w:rPr>
        <w:t xml:space="preserve"> Attention : n’équilibre pas sur les covariables mesurées et importantes pour le choix du traitement (contrairement à la randomisation qui est + efficace).</w:t>
      </w:r>
      <w:r w:rsidRPr="0051646C">
        <w:rPr>
          <w:rFonts w:ascii="Times New Roman" w:hAnsi="Times New Roman" w:cs="Times New Roman"/>
        </w:rPr>
        <w:t xml:space="preserve"> </w:t>
      </w:r>
    </w:p>
    <w:p w14:paraId="7F37FFF4" w14:textId="2764D482" w:rsidR="00E6369E" w:rsidRPr="0051646C" w:rsidRDefault="00E6369E" w:rsidP="0051646C">
      <w:pPr>
        <w:jc w:val="both"/>
        <w:rPr>
          <w:rFonts w:ascii="Times New Roman" w:hAnsi="Times New Roman" w:cs="Times New Roman"/>
        </w:rPr>
      </w:pPr>
      <w:r w:rsidRPr="0051646C">
        <w:rPr>
          <w:rFonts w:ascii="Times New Roman" w:hAnsi="Times New Roman" w:cs="Times New Roman"/>
        </w:rPr>
        <w:t xml:space="preserve">- </w:t>
      </w:r>
      <w:r w:rsidR="009A406C" w:rsidRPr="0051646C">
        <w:rPr>
          <w:rFonts w:ascii="Times New Roman" w:hAnsi="Times New Roman" w:cs="Times New Roman"/>
        </w:rPr>
        <w:t xml:space="preserve">Meilleur (biais, robustesse, précision) que les modèles multivariés si le nombre d’événements d’intérêt est petit par rapport au nombre de facteurs de confusion. </w:t>
      </w:r>
      <w:r w:rsidRPr="0051646C">
        <w:rPr>
          <w:rFonts w:ascii="Times New Roman" w:hAnsi="Times New Roman" w:cs="Times New Roman"/>
        </w:rPr>
        <w:t xml:space="preserve">analyses + efficaces sur score de propension sont plus efficaces que celles ajustées </w:t>
      </w:r>
    </w:p>
    <w:p w14:paraId="6162A1AF" w14:textId="77777777" w:rsidR="00271665" w:rsidRPr="0051646C" w:rsidRDefault="00271665" w:rsidP="0051646C">
      <w:pPr>
        <w:jc w:val="both"/>
        <w:rPr>
          <w:rFonts w:ascii="Times New Roman" w:hAnsi="Times New Roman" w:cs="Times New Roman"/>
        </w:rPr>
      </w:pPr>
    </w:p>
    <w:p w14:paraId="1FE1A8C4" w14:textId="77777777" w:rsidR="00271665" w:rsidRPr="0051646C" w:rsidRDefault="00271665" w:rsidP="0051646C">
      <w:pPr>
        <w:jc w:val="both"/>
        <w:rPr>
          <w:rFonts w:ascii="Times New Roman" w:hAnsi="Times New Roman" w:cs="Times New Roman"/>
        </w:rPr>
      </w:pPr>
    </w:p>
    <w:p w14:paraId="2F143A26" w14:textId="77777777" w:rsidR="00271665" w:rsidRPr="0051646C" w:rsidRDefault="00271665" w:rsidP="0051646C">
      <w:pPr>
        <w:jc w:val="both"/>
        <w:rPr>
          <w:rFonts w:ascii="Times New Roman" w:hAnsi="Times New Roman" w:cs="Times New Roman"/>
        </w:rPr>
      </w:pPr>
    </w:p>
    <w:p w14:paraId="18EBDD0B" w14:textId="77777777" w:rsidR="00AE4815" w:rsidRPr="0051646C" w:rsidRDefault="00AE4815" w:rsidP="0051646C">
      <w:pPr>
        <w:jc w:val="both"/>
        <w:rPr>
          <w:rFonts w:ascii="Times New Roman" w:hAnsi="Times New Roman" w:cs="Times New Roman"/>
        </w:rPr>
      </w:pPr>
    </w:p>
    <w:p w14:paraId="08931E5E" w14:textId="3A3826A7" w:rsidR="00D820BB" w:rsidRPr="0051646C" w:rsidRDefault="00D820BB" w:rsidP="0051646C">
      <w:pPr>
        <w:pStyle w:val="Paragraphedeliste"/>
        <w:numPr>
          <w:ilvl w:val="0"/>
          <w:numId w:val="4"/>
        </w:numPr>
        <w:jc w:val="both"/>
        <w:rPr>
          <w:rFonts w:ascii="Times New Roman" w:hAnsi="Times New Roman" w:cs="Times New Roman"/>
        </w:rPr>
      </w:pPr>
      <w:r w:rsidRPr="0051646C">
        <w:rPr>
          <w:rFonts w:ascii="Times New Roman" w:hAnsi="Times New Roman" w:cs="Times New Roman"/>
        </w:rPr>
        <w:t>Etudes « Case only designs »</w:t>
      </w:r>
    </w:p>
    <w:p w14:paraId="0F00A463" w14:textId="77777777" w:rsidR="00D820BB" w:rsidRPr="0051646C" w:rsidRDefault="00D820BB" w:rsidP="0051646C">
      <w:pPr>
        <w:pStyle w:val="Paragraphedeliste"/>
        <w:ind w:left="1080"/>
        <w:jc w:val="both"/>
        <w:rPr>
          <w:rFonts w:ascii="Times New Roman" w:hAnsi="Times New Roman" w:cs="Times New Roman"/>
        </w:rPr>
      </w:pPr>
    </w:p>
    <w:p w14:paraId="26AF3233" w14:textId="77777777" w:rsidR="00D820BB" w:rsidRPr="0051646C" w:rsidRDefault="00D820BB" w:rsidP="0051646C">
      <w:pPr>
        <w:jc w:val="both"/>
        <w:rPr>
          <w:rFonts w:ascii="Times New Roman" w:hAnsi="Times New Roman" w:cs="Times New Roman"/>
        </w:rPr>
      </w:pPr>
      <w:r w:rsidRPr="0051646C">
        <w:rPr>
          <w:rFonts w:ascii="Times New Roman" w:hAnsi="Times New Roman" w:cs="Times New Roman"/>
        </w:rPr>
        <w:t>On ne fait ces études que chez les gens qui on fait des EI</w:t>
      </w:r>
    </w:p>
    <w:p w14:paraId="2A2585E7" w14:textId="77777777" w:rsidR="00D820BB" w:rsidRPr="0051646C" w:rsidRDefault="00D820BB" w:rsidP="0051646C">
      <w:pPr>
        <w:jc w:val="both"/>
        <w:rPr>
          <w:rFonts w:ascii="Times New Roman" w:hAnsi="Times New Roman" w:cs="Times New Roman"/>
        </w:rPr>
      </w:pPr>
    </w:p>
    <w:p w14:paraId="7C8EAB4F" w14:textId="77777777" w:rsidR="00D820BB" w:rsidRPr="0051646C" w:rsidRDefault="00D820BB" w:rsidP="0051646C">
      <w:pPr>
        <w:pStyle w:val="Paragraphedeliste"/>
        <w:numPr>
          <w:ilvl w:val="0"/>
          <w:numId w:val="20"/>
        </w:numPr>
        <w:jc w:val="both"/>
        <w:rPr>
          <w:rFonts w:ascii="Times New Roman" w:hAnsi="Times New Roman" w:cs="Times New Roman"/>
        </w:rPr>
      </w:pPr>
      <w:r w:rsidRPr="0051646C">
        <w:rPr>
          <w:rFonts w:ascii="Times New Roman" w:hAnsi="Times New Roman" w:cs="Times New Roman"/>
        </w:rPr>
        <w:t xml:space="preserve">Etudes cas cross-over (ou cas-croisé) : </w:t>
      </w:r>
    </w:p>
    <w:p w14:paraId="084EDEFA" w14:textId="77777777" w:rsidR="00D820BB" w:rsidRPr="0051646C" w:rsidRDefault="00D820BB" w:rsidP="0051646C">
      <w:pPr>
        <w:jc w:val="both"/>
        <w:rPr>
          <w:rFonts w:ascii="Times New Roman" w:hAnsi="Times New Roman" w:cs="Times New Roman"/>
        </w:rPr>
      </w:pPr>
    </w:p>
    <w:p w14:paraId="54CCD83D" w14:textId="0C271D3C" w:rsidR="00D820BB" w:rsidRPr="0051646C" w:rsidRDefault="00D820BB" w:rsidP="0051646C">
      <w:pPr>
        <w:pStyle w:val="Paragraphedeliste"/>
        <w:numPr>
          <w:ilvl w:val="0"/>
          <w:numId w:val="21"/>
        </w:numPr>
        <w:jc w:val="both"/>
        <w:rPr>
          <w:rFonts w:ascii="Times New Roman" w:hAnsi="Times New Roman" w:cs="Times New Roman"/>
        </w:rPr>
      </w:pPr>
      <w:r w:rsidRPr="0051646C">
        <w:rPr>
          <w:rFonts w:ascii="Times New Roman" w:hAnsi="Times New Roman" w:cs="Times New Roman"/>
        </w:rPr>
        <w:t>O</w:t>
      </w:r>
      <w:r w:rsidR="005E1168" w:rsidRPr="0051646C">
        <w:rPr>
          <w:rFonts w:ascii="Times New Roman" w:hAnsi="Times New Roman" w:cs="Times New Roman"/>
        </w:rPr>
        <w:t>n compare chez un même</w:t>
      </w:r>
      <w:r w:rsidRPr="0051646C">
        <w:rPr>
          <w:rFonts w:ascii="Times New Roman" w:hAnsi="Times New Roman" w:cs="Times New Roman"/>
        </w:rPr>
        <w:t xml:space="preserve"> patient l’exposition durant un intervalle (à risque) précédant immédiatement la survenue d’un événement avec l’exposition durant un intervalle de temps plus éloigné dans le temps (intervalle témoin). </w:t>
      </w:r>
    </w:p>
    <w:p w14:paraId="51907792" w14:textId="77777777" w:rsidR="00D820BB" w:rsidRPr="0051646C" w:rsidRDefault="00D820BB" w:rsidP="0051646C">
      <w:pPr>
        <w:pStyle w:val="Paragraphedeliste"/>
        <w:numPr>
          <w:ilvl w:val="0"/>
          <w:numId w:val="21"/>
        </w:numPr>
        <w:jc w:val="both"/>
        <w:rPr>
          <w:rFonts w:ascii="Times New Roman" w:hAnsi="Times New Roman" w:cs="Times New Roman"/>
        </w:rPr>
      </w:pPr>
      <w:r w:rsidRPr="0051646C">
        <w:rPr>
          <w:rFonts w:ascii="Times New Roman" w:hAnsi="Times New Roman" w:cs="Times New Roman"/>
        </w:rPr>
        <w:t xml:space="preserve">Etudes seulement chez les cas (on sélectionne les gens qui ont fait l’EI et on sélectionne un intervalle de temps  dans la période qui précède l’EI et une période éloignée). </w:t>
      </w:r>
    </w:p>
    <w:p w14:paraId="2E480CF5" w14:textId="77777777" w:rsidR="00D820BB" w:rsidRPr="0051646C" w:rsidRDefault="00D820BB" w:rsidP="0051646C">
      <w:pPr>
        <w:pStyle w:val="Paragraphedeliste"/>
        <w:numPr>
          <w:ilvl w:val="0"/>
          <w:numId w:val="21"/>
        </w:numPr>
        <w:jc w:val="both"/>
        <w:rPr>
          <w:rFonts w:ascii="Times New Roman" w:hAnsi="Times New Roman" w:cs="Times New Roman"/>
        </w:rPr>
      </w:pPr>
      <w:r w:rsidRPr="0051646C">
        <w:rPr>
          <w:rFonts w:ascii="Times New Roman" w:hAnsi="Times New Roman" w:cs="Times New Roman"/>
          <w:u w:val="single"/>
        </w:rPr>
        <w:t>Exemple : on fait un IDM car on a fait un effort physique violent</w:t>
      </w:r>
      <w:r w:rsidRPr="0051646C">
        <w:rPr>
          <w:rFonts w:ascii="Times New Roman" w:hAnsi="Times New Roman" w:cs="Times New Roman"/>
        </w:rPr>
        <w:t xml:space="preserve"> =&gt; on ne prend que des cas (=qui ont fait un IDM) </w:t>
      </w:r>
    </w:p>
    <w:p w14:paraId="1D25E295" w14:textId="5AF1EBD7" w:rsidR="00D820BB" w:rsidRPr="0051646C" w:rsidRDefault="00D820BB" w:rsidP="0051646C">
      <w:pPr>
        <w:pStyle w:val="Paragraphedeliste"/>
        <w:ind w:left="360"/>
        <w:jc w:val="both"/>
        <w:rPr>
          <w:rFonts w:ascii="Times New Roman" w:hAnsi="Times New Roman" w:cs="Times New Roman"/>
        </w:rPr>
      </w:pPr>
      <w:r w:rsidRPr="0051646C">
        <w:rPr>
          <w:rFonts w:ascii="Times New Roman" w:hAnsi="Times New Roman" w:cs="Times New Roman"/>
        </w:rPr>
        <w:t>- On définit une période de 12h avant l’IDM </w:t>
      </w:r>
      <w:r w:rsidR="00DF34D1" w:rsidRPr="0051646C">
        <w:rPr>
          <w:rFonts w:ascii="Times New Roman" w:hAnsi="Times New Roman" w:cs="Times New Roman"/>
        </w:rPr>
        <w:t xml:space="preserve">comme la période à risque </w:t>
      </w:r>
      <w:r w:rsidRPr="0051646C">
        <w:rPr>
          <w:rFonts w:ascii="Times New Roman" w:hAnsi="Times New Roman" w:cs="Times New Roman"/>
        </w:rPr>
        <w:t xml:space="preserve">: c’est la période où si il y a un lien, c’est là où on a fait l’IDM. </w:t>
      </w:r>
    </w:p>
    <w:p w14:paraId="51721DDC" w14:textId="0DF1881A" w:rsidR="00D820BB" w:rsidRPr="0051646C" w:rsidRDefault="00D820BB" w:rsidP="0051646C">
      <w:pPr>
        <w:pStyle w:val="Paragraphedeliste"/>
        <w:ind w:left="360"/>
        <w:jc w:val="both"/>
        <w:rPr>
          <w:rFonts w:ascii="Times New Roman" w:hAnsi="Times New Roman" w:cs="Times New Roman"/>
        </w:rPr>
      </w:pPr>
      <w:r w:rsidRPr="0051646C">
        <w:rPr>
          <w:rFonts w:ascii="Times New Roman" w:hAnsi="Times New Roman" w:cs="Times New Roman"/>
        </w:rPr>
        <w:t xml:space="preserve">- On prend ensuite une période de référence </w:t>
      </w:r>
      <w:r w:rsidR="00DF34D1" w:rsidRPr="0051646C">
        <w:rPr>
          <w:rFonts w:ascii="Times New Roman" w:hAnsi="Times New Roman" w:cs="Times New Roman"/>
        </w:rPr>
        <w:t xml:space="preserve">bien </w:t>
      </w:r>
      <w:r w:rsidRPr="0051646C">
        <w:rPr>
          <w:rFonts w:ascii="Times New Roman" w:hAnsi="Times New Roman" w:cs="Times New Roman"/>
        </w:rPr>
        <w:t>antérieure : ce n’est pas parce qu’on a fait un effort il y a longtemps qu’on fait l’IDM (12h une semaine avant)</w:t>
      </w:r>
    </w:p>
    <w:p w14:paraId="7E838B60" w14:textId="77777777" w:rsidR="00DF34D1" w:rsidRPr="0051646C" w:rsidRDefault="00D820BB" w:rsidP="0051646C">
      <w:pPr>
        <w:pStyle w:val="Paragraphedeliste"/>
        <w:ind w:left="360"/>
        <w:jc w:val="both"/>
        <w:rPr>
          <w:rFonts w:ascii="Times New Roman" w:hAnsi="Times New Roman" w:cs="Times New Roman"/>
        </w:rPr>
      </w:pPr>
      <w:r w:rsidRPr="0051646C">
        <w:rPr>
          <w:rFonts w:ascii="Times New Roman" w:hAnsi="Times New Roman" w:cs="Times New Roman"/>
        </w:rPr>
        <w:t xml:space="preserve">- On fait des paires entre les 2 périodes (dans les 12h avant et dans les 12h une semaine avant). </w:t>
      </w:r>
    </w:p>
    <w:p w14:paraId="5F96335E" w14:textId="518FBEA6" w:rsidR="00DF34D1" w:rsidRPr="0051646C" w:rsidRDefault="00DF34D1" w:rsidP="0051646C">
      <w:pPr>
        <w:pStyle w:val="Paragraphedeliste"/>
        <w:numPr>
          <w:ilvl w:val="0"/>
          <w:numId w:val="42"/>
        </w:numPr>
        <w:jc w:val="both"/>
        <w:rPr>
          <w:rFonts w:ascii="Times New Roman" w:hAnsi="Times New Roman" w:cs="Times New Roman"/>
        </w:rPr>
      </w:pPr>
      <w:r w:rsidRPr="0051646C">
        <w:rPr>
          <w:rFonts w:ascii="Times New Roman" w:hAnsi="Times New Roman" w:cs="Times New Roman"/>
        </w:rPr>
        <w:t>Concordants : aucun effort physique ou effort physique aux 2 périodes</w:t>
      </w:r>
    </w:p>
    <w:p w14:paraId="159249F3" w14:textId="1291C70A" w:rsidR="00DF34D1" w:rsidRPr="0051646C" w:rsidRDefault="00DF34D1" w:rsidP="0051646C">
      <w:pPr>
        <w:pStyle w:val="Paragraphedeliste"/>
        <w:numPr>
          <w:ilvl w:val="0"/>
          <w:numId w:val="42"/>
        </w:numPr>
        <w:jc w:val="both"/>
        <w:rPr>
          <w:rFonts w:ascii="Times New Roman" w:hAnsi="Times New Roman" w:cs="Times New Roman"/>
        </w:rPr>
      </w:pPr>
      <w:r w:rsidRPr="0051646C">
        <w:rPr>
          <w:rFonts w:ascii="Times New Roman" w:hAnsi="Times New Roman" w:cs="Times New Roman"/>
        </w:rPr>
        <w:t>Discordants : effort physique dans les 12h précédant l’IDM ou dans les 12h une semaine avant (=ceux qui nous intéressent)</w:t>
      </w:r>
    </w:p>
    <w:p w14:paraId="1B24B00B" w14:textId="5B0EB70D" w:rsidR="00D820BB" w:rsidRPr="0051646C" w:rsidRDefault="00D820BB" w:rsidP="0051646C">
      <w:pPr>
        <w:pStyle w:val="Paragraphedeliste"/>
        <w:ind w:left="360"/>
        <w:jc w:val="both"/>
        <w:rPr>
          <w:rFonts w:ascii="Times New Roman" w:hAnsi="Times New Roman" w:cs="Times New Roman"/>
        </w:rPr>
      </w:pPr>
      <w:r w:rsidRPr="0051646C">
        <w:rPr>
          <w:rFonts w:ascii="Times New Roman" w:hAnsi="Times New Roman" w:cs="Times New Roman"/>
        </w:rPr>
        <w:t>- On peut obtenir un OR</w:t>
      </w:r>
      <w:r w:rsidR="008C3B08" w:rsidRPr="0051646C">
        <w:rPr>
          <w:rFonts w:ascii="Times New Roman" w:hAnsi="Times New Roman" w:cs="Times New Roman"/>
        </w:rPr>
        <w:t xml:space="preserve"> du lien</w:t>
      </w:r>
      <w:r w:rsidRPr="0051646C">
        <w:rPr>
          <w:rFonts w:ascii="Times New Roman" w:hAnsi="Times New Roman" w:cs="Times New Roman"/>
        </w:rPr>
        <w:t xml:space="preserve"> entre activité physique intense et IDM en comparant le nombre de gens discordants dans le sens de l’hypothèse (IDM avec sport 12h avant et pas 1 semaine avant) et les gens discordants dans le sens inverse de notre hypothèse (pas de sport dans les 12h avant mais dans les 12h une semaine avant)</w:t>
      </w:r>
    </w:p>
    <w:p w14:paraId="6982517D" w14:textId="77777777" w:rsidR="00D820BB" w:rsidRPr="0051646C" w:rsidRDefault="00D820BB" w:rsidP="0051646C">
      <w:pPr>
        <w:pStyle w:val="Paragraphedeliste"/>
        <w:ind w:left="360"/>
        <w:jc w:val="both"/>
        <w:rPr>
          <w:rFonts w:ascii="Times New Roman" w:hAnsi="Times New Roman" w:cs="Times New Roman"/>
        </w:rPr>
      </w:pPr>
    </w:p>
    <w:p w14:paraId="477D0ACA" w14:textId="77777777" w:rsidR="00D820BB" w:rsidRPr="0051646C" w:rsidRDefault="00D820BB" w:rsidP="0051646C">
      <w:pPr>
        <w:pStyle w:val="Paragraphedeliste"/>
        <w:ind w:left="360"/>
        <w:jc w:val="both"/>
        <w:rPr>
          <w:rFonts w:ascii="Times New Roman" w:hAnsi="Times New Roman" w:cs="Times New Roman"/>
        </w:rPr>
      </w:pPr>
      <w:r w:rsidRPr="0051646C">
        <w:rPr>
          <w:rFonts w:ascii="Times New Roman" w:hAnsi="Times New Roman" w:cs="Times New Roman"/>
          <w:noProof/>
        </w:rPr>
        <w:drawing>
          <wp:inline distT="0" distB="0" distL="0" distR="0" wp14:anchorId="4FB9BA9D" wp14:editId="4589DA63">
            <wp:extent cx="2775052" cy="1404526"/>
            <wp:effectExtent l="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9225" cy="1406638"/>
                    </a:xfrm>
                    <a:prstGeom prst="rect">
                      <a:avLst/>
                    </a:prstGeom>
                    <a:noFill/>
                    <a:ln>
                      <a:noFill/>
                    </a:ln>
                  </pic:spPr>
                </pic:pic>
              </a:graphicData>
            </a:graphic>
          </wp:inline>
        </w:drawing>
      </w:r>
    </w:p>
    <w:p w14:paraId="2313D42E" w14:textId="77777777" w:rsidR="00D820BB" w:rsidRPr="0051646C" w:rsidRDefault="00D820BB" w:rsidP="0051646C">
      <w:pPr>
        <w:pStyle w:val="Paragraphedeliste"/>
        <w:ind w:left="360"/>
        <w:jc w:val="both"/>
        <w:rPr>
          <w:rFonts w:ascii="Times New Roman" w:hAnsi="Times New Roman" w:cs="Times New Roman"/>
        </w:rPr>
      </w:pPr>
    </w:p>
    <w:p w14:paraId="4ABFB8A9" w14:textId="73E77371" w:rsidR="00D820BB" w:rsidRPr="0051646C" w:rsidRDefault="005E1168" w:rsidP="0051646C">
      <w:pPr>
        <w:jc w:val="both"/>
        <w:rPr>
          <w:rFonts w:ascii="Times New Roman" w:hAnsi="Times New Roman" w:cs="Times New Roman"/>
          <w:u w:val="single"/>
        </w:rPr>
      </w:pPr>
      <w:r w:rsidRPr="0051646C">
        <w:rPr>
          <w:rFonts w:ascii="Times New Roman" w:hAnsi="Times New Roman" w:cs="Times New Roman"/>
          <w:u w:val="single"/>
        </w:rPr>
        <w:t xml:space="preserve">Exemple </w:t>
      </w:r>
      <w:r w:rsidR="00D820BB" w:rsidRPr="0051646C">
        <w:rPr>
          <w:rFonts w:ascii="Times New Roman" w:hAnsi="Times New Roman" w:cs="Times New Roman"/>
          <w:u w:val="single"/>
        </w:rPr>
        <w:t xml:space="preserve">2 : somnifères non-benzodiazépines </w:t>
      </w:r>
      <w:r w:rsidR="008C3B08" w:rsidRPr="0051646C">
        <w:rPr>
          <w:rFonts w:ascii="Times New Roman" w:hAnsi="Times New Roman" w:cs="Times New Roman"/>
          <w:u w:val="single"/>
        </w:rPr>
        <w:t xml:space="preserve">et risque de fracture du col du fémur </w:t>
      </w:r>
    </w:p>
    <w:p w14:paraId="4E8B5E17" w14:textId="77777777" w:rsidR="008C3B08" w:rsidRPr="0051646C" w:rsidRDefault="008C3B08" w:rsidP="0051646C">
      <w:pPr>
        <w:jc w:val="both"/>
        <w:rPr>
          <w:rFonts w:ascii="Times New Roman" w:hAnsi="Times New Roman" w:cs="Times New Roman"/>
          <w:u w:val="single"/>
        </w:rPr>
      </w:pPr>
    </w:p>
    <w:p w14:paraId="381BFDF7" w14:textId="77777777" w:rsidR="00D820BB" w:rsidRPr="0051646C" w:rsidRDefault="00D820BB" w:rsidP="0051646C">
      <w:pPr>
        <w:jc w:val="both"/>
        <w:rPr>
          <w:rFonts w:ascii="Times New Roman" w:hAnsi="Times New Roman" w:cs="Times New Roman"/>
        </w:rPr>
      </w:pPr>
      <w:r w:rsidRPr="0051646C">
        <w:rPr>
          <w:rFonts w:ascii="Times New Roman" w:hAnsi="Times New Roman" w:cs="Times New Roman"/>
          <w:noProof/>
        </w:rPr>
        <w:drawing>
          <wp:inline distT="0" distB="0" distL="0" distR="0" wp14:anchorId="5D652F0B" wp14:editId="5B8940C0">
            <wp:extent cx="3089602" cy="736153"/>
            <wp:effectExtent l="0" t="0" r="9525" b="635"/>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0889" cy="736460"/>
                    </a:xfrm>
                    <a:prstGeom prst="rect">
                      <a:avLst/>
                    </a:prstGeom>
                    <a:noFill/>
                    <a:ln>
                      <a:noFill/>
                    </a:ln>
                  </pic:spPr>
                </pic:pic>
              </a:graphicData>
            </a:graphic>
          </wp:inline>
        </w:drawing>
      </w:r>
    </w:p>
    <w:p w14:paraId="481E0D28" w14:textId="152780BE" w:rsidR="008C3B08" w:rsidRPr="0051646C" w:rsidRDefault="008C3B08" w:rsidP="0051646C">
      <w:pPr>
        <w:jc w:val="both"/>
        <w:rPr>
          <w:rFonts w:ascii="Times New Roman" w:hAnsi="Times New Roman" w:cs="Times New Roman"/>
        </w:rPr>
      </w:pPr>
      <w:r w:rsidRPr="0051646C">
        <w:rPr>
          <w:rFonts w:ascii="Times New Roman" w:hAnsi="Times New Roman" w:cs="Times New Roman"/>
        </w:rPr>
        <w:t xml:space="preserve">On détermine une période à risque : dans les 30j avant la fracture, et 2 périodes contrôle (60 à 90j avant et de 120 à 150j avant). </w:t>
      </w:r>
    </w:p>
    <w:p w14:paraId="24EACD04" w14:textId="186DCB7C" w:rsidR="00D820BB" w:rsidRPr="0051646C" w:rsidRDefault="00D820BB" w:rsidP="0051646C">
      <w:pPr>
        <w:jc w:val="both"/>
        <w:rPr>
          <w:rFonts w:ascii="Times New Roman" w:hAnsi="Times New Roman" w:cs="Times New Roman"/>
        </w:rPr>
      </w:pPr>
      <w:r w:rsidRPr="0051646C">
        <w:rPr>
          <w:rFonts w:ascii="Times New Roman" w:hAnsi="Times New Roman" w:cs="Times New Roman"/>
        </w:rPr>
        <w:t>- 15 528 patients avec une fracture du col du fémur</w:t>
      </w:r>
      <w:r w:rsidR="00521FBD" w:rsidRPr="0051646C">
        <w:rPr>
          <w:rFonts w:ascii="Times New Roman" w:hAnsi="Times New Roman" w:cs="Times New Roman"/>
        </w:rPr>
        <w:t xml:space="preserve"> (données de l’assurance maladie)</w:t>
      </w:r>
    </w:p>
    <w:p w14:paraId="5EC7D596" w14:textId="77777777" w:rsidR="00D820BB" w:rsidRPr="0051646C" w:rsidRDefault="00D820BB" w:rsidP="0051646C">
      <w:pPr>
        <w:jc w:val="both"/>
        <w:rPr>
          <w:rFonts w:ascii="Times New Roman" w:hAnsi="Times New Roman" w:cs="Times New Roman"/>
        </w:rPr>
      </w:pPr>
      <w:r w:rsidRPr="0051646C">
        <w:rPr>
          <w:rFonts w:ascii="Times New Roman" w:hAnsi="Times New Roman" w:cs="Times New Roman"/>
        </w:rPr>
        <w:t>- 927 paires discordantes</w:t>
      </w:r>
    </w:p>
    <w:p w14:paraId="17DE1DE4" w14:textId="50CABD1A" w:rsidR="00D820BB" w:rsidRPr="0051646C" w:rsidRDefault="00D820BB" w:rsidP="0051646C">
      <w:pPr>
        <w:jc w:val="both"/>
        <w:rPr>
          <w:rFonts w:ascii="Times New Roman" w:hAnsi="Times New Roman" w:cs="Times New Roman"/>
        </w:rPr>
      </w:pPr>
      <w:r w:rsidRPr="0051646C">
        <w:rPr>
          <w:rFonts w:ascii="Times New Roman" w:hAnsi="Times New Roman" w:cs="Times New Roman"/>
        </w:rPr>
        <w:t xml:space="preserve">- OR de fracture du col après </w:t>
      </w:r>
      <w:r w:rsidR="00521FBD" w:rsidRPr="0051646C">
        <w:rPr>
          <w:rFonts w:ascii="Times New Roman" w:hAnsi="Times New Roman" w:cs="Times New Roman"/>
        </w:rPr>
        <w:t>exposition à des somnifères non-</w:t>
      </w:r>
      <w:r w:rsidRPr="0051646C">
        <w:rPr>
          <w:rFonts w:ascii="Times New Roman" w:hAnsi="Times New Roman" w:cs="Times New Roman"/>
        </w:rPr>
        <w:t>BZD : OR=1,66 [1,45-1,90]</w:t>
      </w:r>
    </w:p>
    <w:p w14:paraId="3607A091" w14:textId="77777777" w:rsidR="00271665" w:rsidRPr="0051646C" w:rsidRDefault="00271665" w:rsidP="0051646C">
      <w:pPr>
        <w:jc w:val="both"/>
        <w:rPr>
          <w:rFonts w:ascii="Times New Roman" w:hAnsi="Times New Roman" w:cs="Times New Roman"/>
        </w:rPr>
      </w:pPr>
    </w:p>
    <w:p w14:paraId="5DA7AF91" w14:textId="77777777" w:rsidR="00271665" w:rsidRPr="0051646C" w:rsidRDefault="00271665" w:rsidP="0051646C">
      <w:pPr>
        <w:jc w:val="both"/>
        <w:rPr>
          <w:rFonts w:ascii="Times New Roman" w:hAnsi="Times New Roman" w:cs="Times New Roman"/>
        </w:rPr>
      </w:pPr>
    </w:p>
    <w:p w14:paraId="031B6FBC" w14:textId="77777777" w:rsidR="00271665" w:rsidRPr="0051646C" w:rsidRDefault="00271665" w:rsidP="0051646C">
      <w:pPr>
        <w:jc w:val="both"/>
        <w:rPr>
          <w:rFonts w:ascii="Times New Roman" w:hAnsi="Times New Roman" w:cs="Times New Roman"/>
        </w:rPr>
      </w:pPr>
    </w:p>
    <w:p w14:paraId="3F2D83A1" w14:textId="64471093" w:rsidR="00D820BB" w:rsidRPr="0051646C" w:rsidRDefault="00D820BB" w:rsidP="0051646C">
      <w:pPr>
        <w:pStyle w:val="Paragraphedeliste"/>
        <w:numPr>
          <w:ilvl w:val="0"/>
          <w:numId w:val="22"/>
        </w:numPr>
        <w:jc w:val="both"/>
        <w:rPr>
          <w:rFonts w:ascii="Times New Roman" w:hAnsi="Times New Roman" w:cs="Times New Roman"/>
        </w:rPr>
      </w:pPr>
      <w:r w:rsidRPr="0051646C">
        <w:rPr>
          <w:rFonts w:ascii="Times New Roman" w:hAnsi="Times New Roman" w:cs="Times New Roman"/>
        </w:rPr>
        <w:t>P</w:t>
      </w:r>
      <w:r w:rsidR="00744603" w:rsidRPr="0051646C">
        <w:rPr>
          <w:rFonts w:ascii="Times New Roman" w:hAnsi="Times New Roman" w:cs="Times New Roman"/>
        </w:rPr>
        <w:t>ou</w:t>
      </w:r>
      <w:r w:rsidRPr="0051646C">
        <w:rPr>
          <w:rFonts w:ascii="Times New Roman" w:hAnsi="Times New Roman" w:cs="Times New Roman"/>
        </w:rPr>
        <w:t>r que ces études cas-croises marchent il faut :</w:t>
      </w:r>
    </w:p>
    <w:p w14:paraId="501F7C1F" w14:textId="77777777" w:rsidR="00D820BB" w:rsidRPr="0051646C" w:rsidRDefault="00D820BB" w:rsidP="0051646C">
      <w:pPr>
        <w:jc w:val="both"/>
        <w:rPr>
          <w:rFonts w:ascii="Times New Roman" w:hAnsi="Times New Roman" w:cs="Times New Roman"/>
        </w:rPr>
      </w:pPr>
      <w:r w:rsidRPr="0051646C">
        <w:rPr>
          <w:rFonts w:ascii="Times New Roman" w:hAnsi="Times New Roman" w:cs="Times New Roman"/>
        </w:rPr>
        <w:t>- exposition transitoire</w:t>
      </w:r>
    </w:p>
    <w:p w14:paraId="62E999C9" w14:textId="77777777" w:rsidR="00D820BB" w:rsidRPr="0051646C" w:rsidRDefault="00D820BB" w:rsidP="0051646C">
      <w:pPr>
        <w:jc w:val="both"/>
        <w:rPr>
          <w:rFonts w:ascii="Times New Roman" w:hAnsi="Times New Roman" w:cs="Times New Roman"/>
        </w:rPr>
      </w:pPr>
      <w:r w:rsidRPr="0051646C">
        <w:rPr>
          <w:rFonts w:ascii="Times New Roman" w:hAnsi="Times New Roman" w:cs="Times New Roman"/>
        </w:rPr>
        <w:t>- événement aigu</w:t>
      </w:r>
    </w:p>
    <w:p w14:paraId="16E5D25C" w14:textId="09C3C2EE" w:rsidR="00056E57" w:rsidRPr="0051646C" w:rsidRDefault="00056E57" w:rsidP="0051646C">
      <w:pPr>
        <w:jc w:val="both"/>
        <w:rPr>
          <w:rFonts w:ascii="Times New Roman" w:hAnsi="Times New Roman" w:cs="Times New Roman"/>
        </w:rPr>
      </w:pPr>
      <w:r w:rsidRPr="0051646C">
        <w:rPr>
          <w:rFonts w:ascii="Times New Roman" w:hAnsi="Times New Roman" w:cs="Times New Roman"/>
        </w:rPr>
        <w:t>- risque associé à l’exposition augmente et diminue rapidement</w:t>
      </w:r>
    </w:p>
    <w:p w14:paraId="233408DC" w14:textId="49F83C3C" w:rsidR="00D820BB" w:rsidRPr="0051646C" w:rsidRDefault="00D820BB" w:rsidP="0051646C">
      <w:pPr>
        <w:jc w:val="both"/>
        <w:rPr>
          <w:rFonts w:ascii="Times New Roman" w:hAnsi="Times New Roman" w:cs="Times New Roman"/>
        </w:rPr>
      </w:pPr>
    </w:p>
    <w:p w14:paraId="1E44AADA" w14:textId="77777777" w:rsidR="00D820BB" w:rsidRPr="0051646C" w:rsidRDefault="00D820BB" w:rsidP="0051646C">
      <w:pPr>
        <w:pStyle w:val="Paragraphedeliste"/>
        <w:numPr>
          <w:ilvl w:val="0"/>
          <w:numId w:val="22"/>
        </w:numPr>
        <w:jc w:val="both"/>
        <w:rPr>
          <w:rFonts w:ascii="Times New Roman" w:hAnsi="Times New Roman" w:cs="Times New Roman"/>
        </w:rPr>
      </w:pPr>
      <w:r w:rsidRPr="0051646C">
        <w:rPr>
          <w:rFonts w:ascii="Times New Roman" w:hAnsi="Times New Roman" w:cs="Times New Roman"/>
        </w:rPr>
        <w:t>Problème : on ne prend pas en compte dans ces études si les prescriptions des médicaments varient en nombre (exemple : on prescrit plus de BZD qu’avant donc + d’EI).</w:t>
      </w:r>
    </w:p>
    <w:p w14:paraId="4B5B393F" w14:textId="1439D968" w:rsidR="00D820BB" w:rsidRPr="0051646C" w:rsidRDefault="00D820BB" w:rsidP="0051646C">
      <w:pPr>
        <w:pStyle w:val="Paragraphedeliste"/>
        <w:numPr>
          <w:ilvl w:val="0"/>
          <w:numId w:val="22"/>
        </w:numPr>
        <w:jc w:val="both"/>
        <w:rPr>
          <w:rFonts w:ascii="Times New Roman" w:hAnsi="Times New Roman" w:cs="Times New Roman"/>
        </w:rPr>
      </w:pPr>
      <w:r w:rsidRPr="0051646C">
        <w:rPr>
          <w:rFonts w:ascii="Times New Roman" w:hAnsi="Times New Roman" w:cs="Times New Roman"/>
        </w:rPr>
        <w:t>Solution : enquêtes cas-c</w:t>
      </w:r>
      <w:r w:rsidR="00744603" w:rsidRPr="0051646C">
        <w:rPr>
          <w:rFonts w:ascii="Times New Roman" w:hAnsi="Times New Roman" w:cs="Times New Roman"/>
        </w:rPr>
        <w:t xml:space="preserve">roisés </w:t>
      </w:r>
      <w:r w:rsidRPr="0051646C">
        <w:rPr>
          <w:rFonts w:ascii="Times New Roman" w:hAnsi="Times New Roman" w:cs="Times New Roman"/>
        </w:rPr>
        <w:t>avec contrôle temporel </w:t>
      </w:r>
    </w:p>
    <w:p w14:paraId="05B00DBE" w14:textId="77777777" w:rsidR="00D820BB" w:rsidRPr="0051646C" w:rsidRDefault="00D820BB" w:rsidP="0051646C">
      <w:pPr>
        <w:jc w:val="both"/>
        <w:rPr>
          <w:rFonts w:ascii="Times New Roman" w:hAnsi="Times New Roman" w:cs="Times New Roman"/>
        </w:rPr>
      </w:pPr>
    </w:p>
    <w:p w14:paraId="4E0BDC0F" w14:textId="77777777" w:rsidR="00D820BB" w:rsidRPr="0051646C" w:rsidRDefault="00D820BB" w:rsidP="0051646C">
      <w:pPr>
        <w:pStyle w:val="Paragraphedeliste"/>
        <w:numPr>
          <w:ilvl w:val="0"/>
          <w:numId w:val="20"/>
        </w:numPr>
        <w:jc w:val="both"/>
        <w:rPr>
          <w:rFonts w:ascii="Times New Roman" w:hAnsi="Times New Roman" w:cs="Times New Roman"/>
        </w:rPr>
      </w:pPr>
      <w:r w:rsidRPr="0051646C">
        <w:rPr>
          <w:rFonts w:ascii="Times New Roman" w:hAnsi="Times New Roman" w:cs="Times New Roman"/>
        </w:rPr>
        <w:t>Enquêtes cas-croisés avec contrôle temporel</w:t>
      </w:r>
    </w:p>
    <w:p w14:paraId="38060178" w14:textId="77777777" w:rsidR="00D820BB" w:rsidRPr="0051646C" w:rsidRDefault="00D820BB" w:rsidP="0051646C">
      <w:pPr>
        <w:pStyle w:val="Paragraphedeliste"/>
        <w:jc w:val="both"/>
        <w:rPr>
          <w:rFonts w:ascii="Times New Roman" w:hAnsi="Times New Roman" w:cs="Times New Roman"/>
        </w:rPr>
      </w:pPr>
    </w:p>
    <w:p w14:paraId="59732026" w14:textId="77777777" w:rsidR="00D820BB" w:rsidRPr="0051646C" w:rsidRDefault="00D820BB" w:rsidP="0051646C">
      <w:pPr>
        <w:jc w:val="both"/>
        <w:rPr>
          <w:rFonts w:ascii="Times New Roman" w:hAnsi="Times New Roman" w:cs="Times New Roman"/>
        </w:rPr>
      </w:pPr>
      <w:r w:rsidRPr="0051646C">
        <w:rPr>
          <w:rFonts w:ascii="Times New Roman" w:hAnsi="Times New Roman" w:cs="Times New Roman"/>
        </w:rPr>
        <w:t>- Case time-control (CTC)</w:t>
      </w:r>
    </w:p>
    <w:p w14:paraId="30A53D8E" w14:textId="77777777" w:rsidR="00D820BB" w:rsidRPr="0051646C" w:rsidRDefault="00D820BB" w:rsidP="0051646C">
      <w:pPr>
        <w:jc w:val="both"/>
        <w:rPr>
          <w:rFonts w:ascii="Times New Roman" w:hAnsi="Times New Roman" w:cs="Times New Roman"/>
        </w:rPr>
      </w:pPr>
      <w:r w:rsidRPr="0051646C">
        <w:rPr>
          <w:rFonts w:ascii="Times New Roman" w:hAnsi="Times New Roman" w:cs="Times New Roman"/>
        </w:rPr>
        <w:t>- extension des études cas-croisées</w:t>
      </w:r>
    </w:p>
    <w:p w14:paraId="4E372BB4" w14:textId="77777777" w:rsidR="00D820BB" w:rsidRPr="0051646C" w:rsidRDefault="00D820BB" w:rsidP="0051646C">
      <w:pPr>
        <w:jc w:val="both"/>
        <w:rPr>
          <w:rFonts w:ascii="Times New Roman" w:hAnsi="Times New Roman" w:cs="Times New Roman"/>
        </w:rPr>
      </w:pPr>
      <w:r w:rsidRPr="0051646C">
        <w:rPr>
          <w:rFonts w:ascii="Times New Roman" w:hAnsi="Times New Roman" w:cs="Times New Roman"/>
        </w:rPr>
        <w:t>- prise en compte d’une tendance temporelle dans la modification de l’exposition (</w:t>
      </w:r>
      <w:r w:rsidRPr="0051646C">
        <w:rPr>
          <w:rFonts w:ascii="Times New Roman" w:hAnsi="Times New Roman" w:cs="Times New Roman"/>
        </w:rPr>
        <w:sym w:font="Wingdings" w:char="F0E8"/>
      </w:r>
      <w:r w:rsidRPr="0051646C">
        <w:rPr>
          <w:rFonts w:ascii="Times New Roman" w:hAnsi="Times New Roman" w:cs="Times New Roman"/>
        </w:rPr>
        <w:t xml:space="preserve"> biais de confusion dans les études cas-croisés)</w:t>
      </w:r>
    </w:p>
    <w:p w14:paraId="35947E4B" w14:textId="77777777" w:rsidR="00D820BB" w:rsidRPr="0051646C" w:rsidRDefault="00D820BB" w:rsidP="0051646C">
      <w:pPr>
        <w:jc w:val="both"/>
        <w:rPr>
          <w:rFonts w:ascii="Times New Roman" w:hAnsi="Times New Roman" w:cs="Times New Roman"/>
        </w:rPr>
      </w:pPr>
      <w:r w:rsidRPr="0051646C">
        <w:rPr>
          <w:rFonts w:ascii="Times New Roman" w:hAnsi="Times New Roman" w:cs="Times New Roman"/>
        </w:rPr>
        <w:t>- utilisation d’un groupe contrôle indépendant (qui ne s’est pas fracturé la hanche par exemple) : si on voit que leur prescription augmente on le corrige.</w:t>
      </w:r>
    </w:p>
    <w:p w14:paraId="1CBDDE49" w14:textId="77777777" w:rsidR="00D820BB" w:rsidRPr="0051646C" w:rsidRDefault="00D820BB" w:rsidP="0051646C">
      <w:pPr>
        <w:jc w:val="both"/>
        <w:rPr>
          <w:rFonts w:ascii="Times New Roman" w:hAnsi="Times New Roman" w:cs="Times New Roman"/>
        </w:rPr>
      </w:pPr>
    </w:p>
    <w:p w14:paraId="3B056498" w14:textId="77777777" w:rsidR="00D820BB" w:rsidRPr="0051646C" w:rsidRDefault="00D820BB" w:rsidP="0051646C">
      <w:pPr>
        <w:pStyle w:val="Paragraphedeliste"/>
        <w:numPr>
          <w:ilvl w:val="0"/>
          <w:numId w:val="20"/>
        </w:numPr>
        <w:jc w:val="both"/>
        <w:rPr>
          <w:rFonts w:ascii="Times New Roman" w:hAnsi="Times New Roman" w:cs="Times New Roman"/>
        </w:rPr>
      </w:pPr>
      <w:r w:rsidRPr="0051646C">
        <w:rPr>
          <w:rFonts w:ascii="Times New Roman" w:hAnsi="Times New Roman" w:cs="Times New Roman"/>
        </w:rPr>
        <w:t>Séries de cas auto-controlées</w:t>
      </w:r>
    </w:p>
    <w:p w14:paraId="58F0FF66" w14:textId="77777777" w:rsidR="00D820BB" w:rsidRPr="0051646C" w:rsidRDefault="00D820BB" w:rsidP="0051646C">
      <w:pPr>
        <w:pStyle w:val="Paragraphedeliste"/>
        <w:jc w:val="both"/>
        <w:rPr>
          <w:rFonts w:ascii="Times New Roman" w:hAnsi="Times New Roman" w:cs="Times New Roman"/>
        </w:rPr>
      </w:pPr>
    </w:p>
    <w:p w14:paraId="3082C046" w14:textId="77777777" w:rsidR="00D820BB" w:rsidRPr="0051646C" w:rsidRDefault="00D820BB" w:rsidP="0051646C">
      <w:pPr>
        <w:pStyle w:val="Paragraphedeliste"/>
        <w:numPr>
          <w:ilvl w:val="0"/>
          <w:numId w:val="23"/>
        </w:numPr>
        <w:jc w:val="both"/>
        <w:rPr>
          <w:rFonts w:ascii="Times New Roman" w:hAnsi="Times New Roman" w:cs="Times New Roman"/>
        </w:rPr>
      </w:pPr>
      <w:r w:rsidRPr="0051646C">
        <w:rPr>
          <w:rFonts w:ascii="Times New Roman" w:hAnsi="Times New Roman" w:cs="Times New Roman"/>
        </w:rPr>
        <w:t>Self controlled case series (SCCS)</w:t>
      </w:r>
    </w:p>
    <w:p w14:paraId="23171D91" w14:textId="0CE7358F" w:rsidR="00D820BB" w:rsidRPr="0051646C" w:rsidRDefault="00D820BB" w:rsidP="0051646C">
      <w:pPr>
        <w:pStyle w:val="Paragraphedeliste"/>
        <w:numPr>
          <w:ilvl w:val="0"/>
          <w:numId w:val="23"/>
        </w:numPr>
        <w:jc w:val="both"/>
        <w:rPr>
          <w:rFonts w:ascii="Times New Roman" w:hAnsi="Times New Roman" w:cs="Times New Roman"/>
        </w:rPr>
      </w:pPr>
      <w:r w:rsidRPr="0051646C">
        <w:rPr>
          <w:rFonts w:ascii="Times New Roman" w:hAnsi="Times New Roman" w:cs="Times New Roman"/>
        </w:rPr>
        <w:t>Compare l’incidence d’</w:t>
      </w:r>
      <w:r w:rsidR="00C44AC6" w:rsidRPr="0051646C">
        <w:rPr>
          <w:rFonts w:ascii="Times New Roman" w:hAnsi="Times New Roman" w:cs="Times New Roman"/>
        </w:rPr>
        <w:t xml:space="preserve">un EI </w:t>
      </w:r>
      <w:r w:rsidRPr="0051646C">
        <w:rPr>
          <w:rFonts w:ascii="Times New Roman" w:hAnsi="Times New Roman" w:cs="Times New Roman"/>
        </w:rPr>
        <w:t>entre une période à risque (post exposition) et une période contrôle (développé pou</w:t>
      </w:r>
      <w:r w:rsidR="00C44AC6" w:rsidRPr="0051646C">
        <w:rPr>
          <w:rFonts w:ascii="Times New Roman" w:hAnsi="Times New Roman" w:cs="Times New Roman"/>
        </w:rPr>
        <w:t>r voire les EI liés aux vaccins).</w:t>
      </w:r>
    </w:p>
    <w:p w14:paraId="48D5F8E0" w14:textId="246FC597" w:rsidR="00D820BB" w:rsidRPr="0051646C" w:rsidRDefault="00FC30C7" w:rsidP="0051646C">
      <w:pPr>
        <w:pStyle w:val="Paragraphedeliste"/>
        <w:numPr>
          <w:ilvl w:val="0"/>
          <w:numId w:val="23"/>
        </w:numPr>
        <w:jc w:val="both"/>
        <w:rPr>
          <w:rFonts w:ascii="Times New Roman" w:hAnsi="Times New Roman" w:cs="Times New Roman"/>
        </w:rPr>
      </w:pPr>
      <w:r w:rsidRPr="0051646C">
        <w:rPr>
          <w:rFonts w:ascii="Times New Roman" w:hAnsi="Times New Roman" w:cs="Times New Roman"/>
        </w:rPr>
        <w:t xml:space="preserve">Même </w:t>
      </w:r>
      <w:r w:rsidR="00D820BB" w:rsidRPr="0051646C">
        <w:rPr>
          <w:rFonts w:ascii="Times New Roman" w:hAnsi="Times New Roman" w:cs="Times New Roman"/>
        </w:rPr>
        <w:t>idée que les ca</w:t>
      </w:r>
      <w:r w:rsidR="00C44AC6" w:rsidRPr="0051646C">
        <w:rPr>
          <w:rFonts w:ascii="Times New Roman" w:hAnsi="Times New Roman" w:cs="Times New Roman"/>
        </w:rPr>
        <w:t>s croisées mais ressemble plus à</w:t>
      </w:r>
      <w:r w:rsidR="00D820BB" w:rsidRPr="0051646C">
        <w:rPr>
          <w:rFonts w:ascii="Times New Roman" w:hAnsi="Times New Roman" w:cs="Times New Roman"/>
        </w:rPr>
        <w:t xml:space="preserve"> des cohortes</w:t>
      </w:r>
    </w:p>
    <w:p w14:paraId="53B981DD" w14:textId="77777777" w:rsidR="00D820BB" w:rsidRPr="0051646C" w:rsidRDefault="00D820BB" w:rsidP="0051646C">
      <w:pPr>
        <w:jc w:val="both"/>
        <w:rPr>
          <w:rFonts w:ascii="Times New Roman" w:hAnsi="Times New Roman" w:cs="Times New Roman"/>
        </w:rPr>
      </w:pPr>
      <w:r w:rsidRPr="0051646C">
        <w:rPr>
          <w:rFonts w:ascii="Times New Roman" w:hAnsi="Times New Roman" w:cs="Times New Roman"/>
          <w:noProof/>
        </w:rPr>
        <w:drawing>
          <wp:inline distT="0" distB="0" distL="0" distR="0" wp14:anchorId="5C5DF0AC" wp14:editId="1CB26680">
            <wp:extent cx="2632402" cy="1142308"/>
            <wp:effectExtent l="0" t="0" r="9525" b="127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3485" cy="1142778"/>
                    </a:xfrm>
                    <a:prstGeom prst="rect">
                      <a:avLst/>
                    </a:prstGeom>
                    <a:noFill/>
                    <a:ln>
                      <a:noFill/>
                    </a:ln>
                  </pic:spPr>
                </pic:pic>
              </a:graphicData>
            </a:graphic>
          </wp:inline>
        </w:drawing>
      </w:r>
    </w:p>
    <w:p w14:paraId="0EB7E8FC" w14:textId="77777777" w:rsidR="00D820BB" w:rsidRPr="0051646C" w:rsidRDefault="00D820BB" w:rsidP="0051646C">
      <w:pPr>
        <w:jc w:val="both"/>
        <w:rPr>
          <w:rFonts w:ascii="Times New Roman" w:hAnsi="Times New Roman" w:cs="Times New Roman"/>
        </w:rPr>
      </w:pPr>
    </w:p>
    <w:p w14:paraId="4071BC07" w14:textId="77777777" w:rsidR="00D820BB" w:rsidRPr="0051646C" w:rsidRDefault="00D820BB" w:rsidP="0051646C">
      <w:pPr>
        <w:pStyle w:val="Paragraphedeliste"/>
        <w:numPr>
          <w:ilvl w:val="0"/>
          <w:numId w:val="26"/>
        </w:numPr>
        <w:jc w:val="both"/>
        <w:rPr>
          <w:rFonts w:ascii="Times New Roman" w:hAnsi="Times New Roman" w:cs="Times New Roman"/>
          <w:u w:val="single"/>
        </w:rPr>
      </w:pPr>
      <w:r w:rsidRPr="0051646C">
        <w:rPr>
          <w:rFonts w:ascii="Times New Roman" w:hAnsi="Times New Roman" w:cs="Times New Roman"/>
          <w:u w:val="single"/>
        </w:rPr>
        <w:t xml:space="preserve">Exemple 1 :  lien entre soins dentaires et endocardite. </w:t>
      </w:r>
    </w:p>
    <w:p w14:paraId="66472006" w14:textId="6AF438CF" w:rsidR="00D820BB" w:rsidRPr="0051646C" w:rsidRDefault="00D820BB" w:rsidP="0051646C">
      <w:pPr>
        <w:jc w:val="both"/>
        <w:rPr>
          <w:rFonts w:ascii="Times New Roman" w:hAnsi="Times New Roman" w:cs="Times New Roman"/>
        </w:rPr>
      </w:pPr>
      <w:r w:rsidRPr="0051646C">
        <w:rPr>
          <w:rFonts w:ascii="Times New Roman" w:hAnsi="Times New Roman" w:cs="Times New Roman"/>
        </w:rPr>
        <w:t>- On suit quelqu’un pendant un moment et il a des soins dentaires à deux mom</w:t>
      </w:r>
      <w:r w:rsidR="004C4652" w:rsidRPr="0051646C">
        <w:rPr>
          <w:rFonts w:ascii="Times New Roman" w:hAnsi="Times New Roman" w:cs="Times New Roman"/>
        </w:rPr>
        <w:t>ents : on définit des périodes à</w:t>
      </w:r>
      <w:r w:rsidRPr="0051646C">
        <w:rPr>
          <w:rFonts w:ascii="Times New Roman" w:hAnsi="Times New Roman" w:cs="Times New Roman"/>
        </w:rPr>
        <w:t xml:space="preserve"> risque dans les 48h après traitement des 2 caries. Tous les autres moments sont des pér</w:t>
      </w:r>
      <w:r w:rsidR="004C4652" w:rsidRPr="0051646C">
        <w:rPr>
          <w:rFonts w:ascii="Times New Roman" w:hAnsi="Times New Roman" w:cs="Times New Roman"/>
        </w:rPr>
        <w:t>iodes où il est à</w:t>
      </w:r>
      <w:r w:rsidRPr="0051646C">
        <w:rPr>
          <w:rFonts w:ascii="Times New Roman" w:hAnsi="Times New Roman" w:cs="Times New Roman"/>
        </w:rPr>
        <w:t xml:space="preserve"> risque de base. </w:t>
      </w:r>
    </w:p>
    <w:p w14:paraId="51A46AF5" w14:textId="77777777" w:rsidR="00D820BB" w:rsidRPr="0051646C" w:rsidRDefault="00D820BB" w:rsidP="0051646C">
      <w:pPr>
        <w:jc w:val="both"/>
        <w:rPr>
          <w:rFonts w:ascii="Times New Roman" w:hAnsi="Times New Roman" w:cs="Times New Roman"/>
        </w:rPr>
      </w:pPr>
      <w:r w:rsidRPr="0051646C">
        <w:rPr>
          <w:rFonts w:ascii="Times New Roman" w:hAnsi="Times New Roman" w:cs="Times New Roman"/>
        </w:rPr>
        <w:t xml:space="preserve">- Est ce qu’il va faire plus d’endocardite quand il est à risque que quand il ne l’est pas ? </w:t>
      </w:r>
    </w:p>
    <w:p w14:paraId="2BA81E9C" w14:textId="1332EA8A" w:rsidR="00D820BB" w:rsidRPr="0051646C" w:rsidRDefault="00D820BB" w:rsidP="0051646C">
      <w:pPr>
        <w:jc w:val="both"/>
        <w:rPr>
          <w:rFonts w:ascii="Times New Roman" w:hAnsi="Times New Roman" w:cs="Times New Roman"/>
        </w:rPr>
      </w:pPr>
      <w:r w:rsidRPr="0051646C">
        <w:rPr>
          <w:rFonts w:ascii="Times New Roman" w:hAnsi="Times New Roman" w:cs="Times New Roman"/>
        </w:rPr>
        <w:t xml:space="preserve">- On compare l’incidence d’événement par des régressions de poisson conditionnelles et on peut exprimer un IRR (incidence rate ratio) : rapport </w:t>
      </w:r>
      <w:r w:rsidR="00330DB4" w:rsidRPr="0051646C">
        <w:rPr>
          <w:rFonts w:ascii="Times New Roman" w:hAnsi="Times New Roman" w:cs="Times New Roman"/>
        </w:rPr>
        <w:t>entre l</w:t>
      </w:r>
      <w:r w:rsidRPr="0051646C">
        <w:rPr>
          <w:rFonts w:ascii="Times New Roman" w:hAnsi="Times New Roman" w:cs="Times New Roman"/>
        </w:rPr>
        <w:t xml:space="preserve">’incidence </w:t>
      </w:r>
      <w:r w:rsidR="00330DB4" w:rsidRPr="0051646C">
        <w:rPr>
          <w:rFonts w:ascii="Times New Roman" w:hAnsi="Times New Roman" w:cs="Times New Roman"/>
        </w:rPr>
        <w:t xml:space="preserve">de l’événement </w:t>
      </w:r>
      <w:r w:rsidRPr="0051646C">
        <w:rPr>
          <w:rFonts w:ascii="Times New Roman" w:hAnsi="Times New Roman" w:cs="Times New Roman"/>
        </w:rPr>
        <w:t xml:space="preserve">sur </w:t>
      </w:r>
      <w:r w:rsidR="00330DB4" w:rsidRPr="0051646C">
        <w:rPr>
          <w:rFonts w:ascii="Times New Roman" w:hAnsi="Times New Roman" w:cs="Times New Roman"/>
        </w:rPr>
        <w:t xml:space="preserve">une </w:t>
      </w:r>
      <w:r w:rsidRPr="0051646C">
        <w:rPr>
          <w:rFonts w:ascii="Times New Roman" w:hAnsi="Times New Roman" w:cs="Times New Roman"/>
        </w:rPr>
        <w:t xml:space="preserve">période à risque et </w:t>
      </w:r>
      <w:r w:rsidR="00330DB4" w:rsidRPr="0051646C">
        <w:rPr>
          <w:rFonts w:ascii="Times New Roman" w:hAnsi="Times New Roman" w:cs="Times New Roman"/>
        </w:rPr>
        <w:t>l’</w:t>
      </w:r>
      <w:r w:rsidRPr="0051646C">
        <w:rPr>
          <w:rFonts w:ascii="Times New Roman" w:hAnsi="Times New Roman" w:cs="Times New Roman"/>
        </w:rPr>
        <w:t xml:space="preserve">incidence sur </w:t>
      </w:r>
      <w:r w:rsidR="00330DB4" w:rsidRPr="0051646C">
        <w:rPr>
          <w:rFonts w:ascii="Times New Roman" w:hAnsi="Times New Roman" w:cs="Times New Roman"/>
        </w:rPr>
        <w:t xml:space="preserve">une </w:t>
      </w:r>
      <w:r w:rsidRPr="0051646C">
        <w:rPr>
          <w:rFonts w:ascii="Times New Roman" w:hAnsi="Times New Roman" w:cs="Times New Roman"/>
        </w:rPr>
        <w:t xml:space="preserve">période non à risque. </w:t>
      </w:r>
    </w:p>
    <w:p w14:paraId="6E624DFF" w14:textId="0312EFAF" w:rsidR="007E443D" w:rsidRPr="0051646C" w:rsidRDefault="00D820BB" w:rsidP="0051646C">
      <w:pPr>
        <w:jc w:val="both"/>
        <w:rPr>
          <w:rFonts w:ascii="Times New Roman" w:hAnsi="Times New Roman" w:cs="Times New Roman"/>
        </w:rPr>
      </w:pPr>
      <w:r w:rsidRPr="0051646C">
        <w:rPr>
          <w:rFonts w:ascii="Times New Roman" w:hAnsi="Times New Roman" w:cs="Times New Roman"/>
        </w:rPr>
        <w:t>- Correspond à une cohorte (≠ cas croisés qui correspondent au cas/témoin)</w:t>
      </w:r>
    </w:p>
    <w:p w14:paraId="4C571FA7" w14:textId="77777777" w:rsidR="007E443D" w:rsidRPr="0051646C" w:rsidRDefault="007E443D" w:rsidP="0051646C">
      <w:pPr>
        <w:jc w:val="both"/>
        <w:rPr>
          <w:rFonts w:ascii="Times New Roman" w:hAnsi="Times New Roman" w:cs="Times New Roman"/>
        </w:rPr>
      </w:pPr>
    </w:p>
    <w:p w14:paraId="2D0389CE" w14:textId="77777777" w:rsidR="00D820BB" w:rsidRPr="0051646C" w:rsidRDefault="00D820BB" w:rsidP="0051646C">
      <w:pPr>
        <w:pStyle w:val="Paragraphedeliste"/>
        <w:numPr>
          <w:ilvl w:val="0"/>
          <w:numId w:val="25"/>
        </w:numPr>
        <w:jc w:val="both"/>
        <w:rPr>
          <w:rFonts w:ascii="Times New Roman" w:hAnsi="Times New Roman" w:cs="Times New Roman"/>
          <w:u w:val="single"/>
        </w:rPr>
      </w:pPr>
      <w:r w:rsidRPr="0051646C">
        <w:rPr>
          <w:rFonts w:ascii="Times New Roman" w:hAnsi="Times New Roman" w:cs="Times New Roman"/>
          <w:u w:val="single"/>
        </w:rPr>
        <w:t>Exemple 2 : convulsion fébrile après vaccin MMR (=ROR : rougeole, oreillons, rubéole)</w:t>
      </w:r>
    </w:p>
    <w:p w14:paraId="7BCA6DB6" w14:textId="64BB8B09" w:rsidR="00D820BB" w:rsidRPr="0051646C" w:rsidRDefault="00D820BB" w:rsidP="0051646C">
      <w:pPr>
        <w:jc w:val="both"/>
        <w:rPr>
          <w:rFonts w:ascii="Times New Roman" w:hAnsi="Times New Roman" w:cs="Times New Roman"/>
        </w:rPr>
      </w:pPr>
      <w:r w:rsidRPr="0051646C">
        <w:rPr>
          <w:rFonts w:ascii="Times New Roman" w:hAnsi="Times New Roman" w:cs="Times New Roman"/>
        </w:rPr>
        <w:t>- vérifie</w:t>
      </w:r>
      <w:r w:rsidR="00AC2EDE" w:rsidRPr="0051646C">
        <w:rPr>
          <w:rFonts w:ascii="Times New Roman" w:hAnsi="Times New Roman" w:cs="Times New Roman"/>
        </w:rPr>
        <w:t xml:space="preserve">r </w:t>
      </w:r>
      <w:r w:rsidRPr="0051646C">
        <w:rPr>
          <w:rFonts w:ascii="Times New Roman" w:hAnsi="Times New Roman" w:cs="Times New Roman"/>
        </w:rPr>
        <w:t xml:space="preserve">avec les données d’AM si l’enfant </w:t>
      </w:r>
      <w:r w:rsidR="00AC2EDE" w:rsidRPr="0051646C">
        <w:rPr>
          <w:rFonts w:ascii="Times New Roman" w:hAnsi="Times New Roman" w:cs="Times New Roman"/>
        </w:rPr>
        <w:t xml:space="preserve">(entre 8 mois et 2 ans) </w:t>
      </w:r>
      <w:r w:rsidRPr="0051646C">
        <w:rPr>
          <w:rFonts w:ascii="Times New Roman" w:hAnsi="Times New Roman" w:cs="Times New Roman"/>
        </w:rPr>
        <w:t xml:space="preserve">allait aux urgences pour convulsions </w:t>
      </w:r>
      <w:r w:rsidR="00211686" w:rsidRPr="0051646C">
        <w:rPr>
          <w:rFonts w:ascii="Times New Roman" w:hAnsi="Times New Roman" w:cs="Times New Roman"/>
        </w:rPr>
        <w:t>fébriles</w:t>
      </w:r>
      <w:r w:rsidR="00AC2EDE" w:rsidRPr="0051646C">
        <w:rPr>
          <w:rFonts w:ascii="Times New Roman" w:hAnsi="Times New Roman" w:cs="Times New Roman"/>
        </w:rPr>
        <w:t xml:space="preserve"> après vaccination</w:t>
      </w:r>
      <w:r w:rsidR="009444D6" w:rsidRPr="0051646C">
        <w:rPr>
          <w:rFonts w:ascii="Times New Roman" w:hAnsi="Times New Roman" w:cs="Times New Roman"/>
        </w:rPr>
        <w:t xml:space="preserve"> (réaction allergique au vaccin)</w:t>
      </w:r>
      <w:r w:rsidRPr="0051646C">
        <w:rPr>
          <w:rFonts w:ascii="Times New Roman" w:hAnsi="Times New Roman" w:cs="Times New Roman"/>
        </w:rPr>
        <w:t xml:space="preserve">. </w:t>
      </w:r>
    </w:p>
    <w:p w14:paraId="1FDFE311" w14:textId="770603FD" w:rsidR="00D820BB" w:rsidRPr="0051646C" w:rsidRDefault="00FE0B45" w:rsidP="0051646C">
      <w:pPr>
        <w:jc w:val="both"/>
        <w:rPr>
          <w:rFonts w:ascii="Times New Roman" w:hAnsi="Times New Roman" w:cs="Times New Roman"/>
        </w:rPr>
      </w:pPr>
      <w:r w:rsidRPr="0051646C">
        <w:rPr>
          <w:rFonts w:ascii="Times New Roman" w:hAnsi="Times New Roman" w:cs="Times New Roman"/>
        </w:rPr>
        <w:t>- Périodes à</w:t>
      </w:r>
      <w:r w:rsidR="00D820BB" w:rsidRPr="0051646C">
        <w:rPr>
          <w:rFonts w:ascii="Times New Roman" w:hAnsi="Times New Roman" w:cs="Times New Roman"/>
        </w:rPr>
        <w:t xml:space="preserve"> risque : J0, J1-J5, J6-J11, J15-J35</w:t>
      </w:r>
      <w:r w:rsidRPr="0051646C">
        <w:rPr>
          <w:rFonts w:ascii="Times New Roman" w:hAnsi="Times New Roman" w:cs="Times New Roman"/>
        </w:rPr>
        <w:t xml:space="preserve"> (autres périodes=risque de base)</w:t>
      </w:r>
    </w:p>
    <w:p w14:paraId="6B16D811" w14:textId="77777777" w:rsidR="00D820BB" w:rsidRPr="0051646C" w:rsidRDefault="00D820BB" w:rsidP="0051646C">
      <w:pPr>
        <w:jc w:val="both"/>
        <w:rPr>
          <w:rFonts w:ascii="Times New Roman" w:hAnsi="Times New Roman" w:cs="Times New Roman"/>
        </w:rPr>
      </w:pPr>
      <w:r w:rsidRPr="0051646C">
        <w:rPr>
          <w:rFonts w:ascii="Times New Roman" w:hAnsi="Times New Roman" w:cs="Times New Roman"/>
        </w:rPr>
        <w:t xml:space="preserve">- Avec les données d’AM : 2913 enfants de moins de 3 ans avec convulsions fébriles. </w:t>
      </w:r>
    </w:p>
    <w:p w14:paraId="666BFCA9" w14:textId="73C8CB29" w:rsidR="00D820BB" w:rsidRPr="0051646C" w:rsidRDefault="00D820BB" w:rsidP="0051646C">
      <w:pPr>
        <w:jc w:val="both"/>
        <w:rPr>
          <w:rFonts w:ascii="Times New Roman" w:hAnsi="Times New Roman" w:cs="Times New Roman"/>
        </w:rPr>
      </w:pPr>
      <w:r w:rsidRPr="0051646C">
        <w:rPr>
          <w:rFonts w:ascii="Times New Roman" w:hAnsi="Times New Roman" w:cs="Times New Roman"/>
        </w:rPr>
        <w:t>- IRR </w:t>
      </w:r>
      <w:r w:rsidR="009444D6" w:rsidRPr="0051646C">
        <w:rPr>
          <w:rFonts w:ascii="Times New Roman" w:hAnsi="Times New Roman" w:cs="Times New Roman"/>
        </w:rPr>
        <w:t>(=calcul du risque de</w:t>
      </w:r>
      <w:r w:rsidRPr="0051646C">
        <w:rPr>
          <w:rFonts w:ascii="Times New Roman" w:hAnsi="Times New Roman" w:cs="Times New Roman"/>
        </w:rPr>
        <w:t xml:space="preserve"> </w:t>
      </w:r>
      <w:r w:rsidR="009444D6" w:rsidRPr="0051646C">
        <w:rPr>
          <w:rFonts w:ascii="Times New Roman" w:hAnsi="Times New Roman" w:cs="Times New Roman"/>
        </w:rPr>
        <w:t>l’incidence de faire des convulsions)</w:t>
      </w:r>
    </w:p>
    <w:p w14:paraId="57C8BC3B" w14:textId="39487959" w:rsidR="00D820BB" w:rsidRPr="0051646C" w:rsidRDefault="00D820BB" w:rsidP="0051646C">
      <w:pPr>
        <w:pStyle w:val="Paragraphedeliste"/>
        <w:numPr>
          <w:ilvl w:val="0"/>
          <w:numId w:val="27"/>
        </w:numPr>
        <w:jc w:val="both"/>
        <w:rPr>
          <w:rFonts w:ascii="Times New Roman" w:hAnsi="Times New Roman" w:cs="Times New Roman"/>
        </w:rPr>
      </w:pPr>
      <w:r w:rsidRPr="0051646C">
        <w:rPr>
          <w:rFonts w:ascii="Times New Roman" w:hAnsi="Times New Roman" w:cs="Times New Roman"/>
        </w:rPr>
        <w:t>A J0 : IRR = 2,66 [1,85-3,85</w:t>
      </w:r>
      <w:r w:rsidR="00AC2EDE" w:rsidRPr="0051646C">
        <w:rPr>
          <w:rFonts w:ascii="Times New Roman" w:hAnsi="Times New Roman" w:cs="Times New Roman"/>
        </w:rPr>
        <w:t xml:space="preserve">] </w:t>
      </w:r>
      <w:r w:rsidRPr="0051646C">
        <w:rPr>
          <w:rFonts w:ascii="Times New Roman" w:hAnsi="Times New Roman" w:cs="Times New Roman"/>
        </w:rPr>
        <w:t xml:space="preserve"> </w:t>
      </w:r>
    </w:p>
    <w:p w14:paraId="4AE9FF4C" w14:textId="77777777" w:rsidR="00D820BB" w:rsidRPr="0051646C" w:rsidRDefault="00D820BB" w:rsidP="0051646C">
      <w:pPr>
        <w:pStyle w:val="Paragraphedeliste"/>
        <w:numPr>
          <w:ilvl w:val="0"/>
          <w:numId w:val="27"/>
        </w:numPr>
        <w:jc w:val="both"/>
        <w:rPr>
          <w:rFonts w:ascii="Times New Roman" w:hAnsi="Times New Roman" w:cs="Times New Roman"/>
        </w:rPr>
      </w:pPr>
      <w:r w:rsidRPr="0051646C">
        <w:rPr>
          <w:rFonts w:ascii="Times New Roman" w:hAnsi="Times New Roman" w:cs="Times New Roman"/>
        </w:rPr>
        <w:t>J6-J11 : IRR = 1,49 [1,22-1,83]</w:t>
      </w:r>
    </w:p>
    <w:p w14:paraId="0DF3D49D" w14:textId="77777777" w:rsidR="00D820BB" w:rsidRPr="0051646C" w:rsidRDefault="00D820BB" w:rsidP="0051646C">
      <w:pPr>
        <w:pStyle w:val="Paragraphedeliste"/>
        <w:numPr>
          <w:ilvl w:val="0"/>
          <w:numId w:val="27"/>
        </w:numPr>
        <w:jc w:val="both"/>
        <w:rPr>
          <w:rFonts w:ascii="Times New Roman" w:hAnsi="Times New Roman" w:cs="Times New Roman"/>
        </w:rPr>
      </w:pPr>
      <w:r w:rsidRPr="0051646C">
        <w:rPr>
          <w:rFonts w:ascii="Times New Roman" w:hAnsi="Times New Roman" w:cs="Times New Roman"/>
        </w:rPr>
        <w:t>J15-J35 : IRR = 1,03 [0,89-1,18]</w:t>
      </w:r>
    </w:p>
    <w:p w14:paraId="5E3041E2" w14:textId="4905DDC1" w:rsidR="00D820BB" w:rsidRPr="0051646C" w:rsidRDefault="00AC2EDE" w:rsidP="0051646C">
      <w:pPr>
        <w:jc w:val="both"/>
        <w:rPr>
          <w:rFonts w:ascii="Times New Roman" w:hAnsi="Times New Roman" w:cs="Times New Roman"/>
        </w:rPr>
      </w:pPr>
      <w:r w:rsidRPr="0051646C">
        <w:rPr>
          <w:rFonts w:ascii="Times New Roman" w:hAnsi="Times New Roman" w:cs="Times New Roman"/>
        </w:rPr>
        <w:t>Il y a donc bien un sur-risque immédiatement après le vaccin et dans les 5j après mais pas dans les 10j après.</w:t>
      </w:r>
    </w:p>
    <w:p w14:paraId="7825ABDC" w14:textId="77777777" w:rsidR="00FE0B45" w:rsidRPr="0051646C" w:rsidRDefault="00FE0B45" w:rsidP="0051646C">
      <w:pPr>
        <w:jc w:val="both"/>
        <w:rPr>
          <w:rFonts w:ascii="Times New Roman" w:hAnsi="Times New Roman" w:cs="Times New Roman"/>
        </w:rPr>
      </w:pPr>
    </w:p>
    <w:p w14:paraId="7C5C5370" w14:textId="77777777" w:rsidR="00D820BB" w:rsidRPr="0051646C" w:rsidRDefault="00D820BB" w:rsidP="0051646C">
      <w:pPr>
        <w:pStyle w:val="Paragraphedeliste"/>
        <w:numPr>
          <w:ilvl w:val="0"/>
          <w:numId w:val="24"/>
        </w:numPr>
        <w:jc w:val="both"/>
        <w:rPr>
          <w:rFonts w:ascii="Times New Roman" w:hAnsi="Times New Roman" w:cs="Times New Roman"/>
        </w:rPr>
      </w:pPr>
      <w:r w:rsidRPr="0051646C">
        <w:rPr>
          <w:rFonts w:ascii="Times New Roman" w:hAnsi="Times New Roman" w:cs="Times New Roman"/>
        </w:rPr>
        <w:t>Pr faire des séries de cas auto-controlées il faut :</w:t>
      </w:r>
    </w:p>
    <w:p w14:paraId="7CF9F5CE" w14:textId="77777777" w:rsidR="00D820BB" w:rsidRPr="0051646C" w:rsidRDefault="00D820BB" w:rsidP="0051646C">
      <w:pPr>
        <w:jc w:val="both"/>
        <w:rPr>
          <w:rFonts w:ascii="Times New Roman" w:hAnsi="Times New Roman" w:cs="Times New Roman"/>
        </w:rPr>
      </w:pPr>
      <w:r w:rsidRPr="0051646C">
        <w:rPr>
          <w:rFonts w:ascii="Times New Roman" w:hAnsi="Times New Roman" w:cs="Times New Roman"/>
        </w:rPr>
        <w:t>- événement rare/récurrent</w:t>
      </w:r>
    </w:p>
    <w:p w14:paraId="1C57E570" w14:textId="77777777" w:rsidR="00D820BB" w:rsidRPr="0051646C" w:rsidRDefault="00D820BB" w:rsidP="0051646C">
      <w:pPr>
        <w:jc w:val="both"/>
        <w:rPr>
          <w:rFonts w:ascii="Times New Roman" w:hAnsi="Times New Roman" w:cs="Times New Roman"/>
        </w:rPr>
      </w:pPr>
      <w:r w:rsidRPr="0051646C">
        <w:rPr>
          <w:rFonts w:ascii="Times New Roman" w:hAnsi="Times New Roman" w:cs="Times New Roman"/>
        </w:rPr>
        <w:t>- indépendance entre 2 événements si récurrents</w:t>
      </w:r>
    </w:p>
    <w:p w14:paraId="7309A811" w14:textId="77777777" w:rsidR="00D820BB" w:rsidRPr="0051646C" w:rsidRDefault="00D820BB" w:rsidP="0051646C">
      <w:pPr>
        <w:jc w:val="both"/>
        <w:rPr>
          <w:rFonts w:ascii="Times New Roman" w:hAnsi="Times New Roman" w:cs="Times New Roman"/>
        </w:rPr>
      </w:pPr>
      <w:r w:rsidRPr="0051646C">
        <w:rPr>
          <w:rFonts w:ascii="Times New Roman" w:hAnsi="Times New Roman" w:cs="Times New Roman"/>
        </w:rPr>
        <w:t>- exposition intermittente</w:t>
      </w:r>
    </w:p>
    <w:p w14:paraId="54817EB9" w14:textId="77777777" w:rsidR="00D820BB" w:rsidRPr="0051646C" w:rsidRDefault="00D820BB" w:rsidP="0051646C">
      <w:pPr>
        <w:jc w:val="both"/>
        <w:rPr>
          <w:rFonts w:ascii="Times New Roman" w:hAnsi="Times New Roman" w:cs="Times New Roman"/>
        </w:rPr>
      </w:pPr>
      <w:r w:rsidRPr="0051646C">
        <w:rPr>
          <w:rFonts w:ascii="Times New Roman" w:hAnsi="Times New Roman" w:cs="Times New Roman"/>
        </w:rPr>
        <w:t>- mortalité à court terme non modifiée par les événements</w:t>
      </w:r>
    </w:p>
    <w:p w14:paraId="06E76470" w14:textId="77777777" w:rsidR="00D820BB" w:rsidRPr="0051646C" w:rsidRDefault="00D820BB" w:rsidP="0051646C">
      <w:pPr>
        <w:jc w:val="both"/>
        <w:rPr>
          <w:rFonts w:ascii="Times New Roman" w:hAnsi="Times New Roman" w:cs="Times New Roman"/>
        </w:rPr>
      </w:pPr>
    </w:p>
    <w:p w14:paraId="7604DF5F" w14:textId="77777777" w:rsidR="00D820BB" w:rsidRPr="0051646C" w:rsidRDefault="00D820BB" w:rsidP="0051646C">
      <w:pPr>
        <w:pStyle w:val="Paragraphedeliste"/>
        <w:numPr>
          <w:ilvl w:val="0"/>
          <w:numId w:val="20"/>
        </w:numPr>
        <w:jc w:val="both"/>
        <w:rPr>
          <w:rFonts w:ascii="Times New Roman" w:hAnsi="Times New Roman" w:cs="Times New Roman"/>
        </w:rPr>
      </w:pPr>
      <w:r w:rsidRPr="0051646C">
        <w:rPr>
          <w:rFonts w:ascii="Times New Roman" w:hAnsi="Times New Roman" w:cs="Times New Roman"/>
        </w:rPr>
        <w:t>Intérêts des Cases only design </w:t>
      </w:r>
    </w:p>
    <w:p w14:paraId="33FA32AD" w14:textId="77777777" w:rsidR="00D820BB" w:rsidRPr="0051646C" w:rsidRDefault="00D820BB" w:rsidP="0051646C">
      <w:pPr>
        <w:pStyle w:val="Paragraphedeliste"/>
        <w:jc w:val="both"/>
        <w:rPr>
          <w:rFonts w:ascii="Times New Roman" w:hAnsi="Times New Roman" w:cs="Times New Roman"/>
        </w:rPr>
      </w:pPr>
    </w:p>
    <w:p w14:paraId="2076F7BB" w14:textId="77777777" w:rsidR="00D820BB" w:rsidRPr="0051646C" w:rsidRDefault="00D820BB" w:rsidP="0051646C">
      <w:pPr>
        <w:jc w:val="both"/>
        <w:rPr>
          <w:rFonts w:ascii="Times New Roman" w:hAnsi="Times New Roman" w:cs="Times New Roman"/>
        </w:rPr>
      </w:pPr>
      <w:r w:rsidRPr="0051646C">
        <w:rPr>
          <w:rFonts w:ascii="Times New Roman" w:hAnsi="Times New Roman" w:cs="Times New Roman"/>
        </w:rPr>
        <w:t>-  comparaison intra patient et pas inter-patient.</w:t>
      </w:r>
    </w:p>
    <w:p w14:paraId="0F0A9575" w14:textId="77777777" w:rsidR="00D820BB" w:rsidRPr="0051646C" w:rsidRDefault="00D820BB" w:rsidP="0051646C">
      <w:pPr>
        <w:jc w:val="both"/>
        <w:rPr>
          <w:rFonts w:ascii="Times New Roman" w:hAnsi="Times New Roman" w:cs="Times New Roman"/>
        </w:rPr>
      </w:pPr>
      <w:r w:rsidRPr="0051646C">
        <w:rPr>
          <w:rFonts w:ascii="Times New Roman" w:hAnsi="Times New Roman" w:cs="Times New Roman"/>
        </w:rPr>
        <w:t>- « pourquoi maintenant ? » au lieu de « pourquoi moi ? »</w:t>
      </w:r>
    </w:p>
    <w:p w14:paraId="241458C9" w14:textId="77777777" w:rsidR="00D820BB" w:rsidRPr="0051646C" w:rsidRDefault="00D820BB" w:rsidP="0051646C">
      <w:pPr>
        <w:jc w:val="both"/>
        <w:rPr>
          <w:rFonts w:ascii="Times New Roman" w:hAnsi="Times New Roman" w:cs="Times New Roman"/>
        </w:rPr>
      </w:pPr>
      <w:r w:rsidRPr="0051646C">
        <w:rPr>
          <w:rFonts w:ascii="Times New Roman" w:hAnsi="Times New Roman" w:cs="Times New Roman"/>
        </w:rPr>
        <w:t>- prise en compte des facteurs de confusion qui sont fixes dans le temps : pt est son propre témoin</w:t>
      </w:r>
    </w:p>
    <w:p w14:paraId="3B9EE219" w14:textId="79FF5D44" w:rsidR="00D820BB" w:rsidRPr="0051646C" w:rsidRDefault="00D820BB" w:rsidP="0051646C">
      <w:pPr>
        <w:jc w:val="both"/>
        <w:rPr>
          <w:rFonts w:ascii="Times New Roman" w:hAnsi="Times New Roman" w:cs="Times New Roman"/>
        </w:rPr>
      </w:pPr>
      <w:r w:rsidRPr="0051646C">
        <w:rPr>
          <w:rFonts w:ascii="Times New Roman" w:hAnsi="Times New Roman" w:cs="Times New Roman"/>
        </w:rPr>
        <w:t xml:space="preserve">- il peut plus ou moins y avoir prise en compte de facteurs de confusion </w:t>
      </w:r>
      <w:r w:rsidR="005043D0" w:rsidRPr="0051646C">
        <w:rPr>
          <w:rFonts w:ascii="Times New Roman" w:hAnsi="Times New Roman" w:cs="Times New Roman"/>
        </w:rPr>
        <w:t>variant dans le</w:t>
      </w:r>
      <w:r w:rsidRPr="0051646C">
        <w:rPr>
          <w:rFonts w:ascii="Times New Roman" w:hAnsi="Times New Roman" w:cs="Times New Roman"/>
        </w:rPr>
        <w:t xml:space="preserve"> temps (CTC, SCSS)</w:t>
      </w:r>
    </w:p>
    <w:p w14:paraId="5954B312" w14:textId="77777777" w:rsidR="00D820BB" w:rsidRPr="0051646C" w:rsidRDefault="00D820BB" w:rsidP="0051646C">
      <w:pPr>
        <w:jc w:val="both"/>
        <w:rPr>
          <w:rFonts w:ascii="Times New Roman" w:hAnsi="Times New Roman" w:cs="Times New Roman"/>
        </w:rPr>
      </w:pPr>
      <w:r w:rsidRPr="0051646C">
        <w:rPr>
          <w:rFonts w:ascii="Times New Roman" w:hAnsi="Times New Roman" w:cs="Times New Roman"/>
        </w:rPr>
        <w:t>- adaptés à l’utilisation de bases de données importantes (Assurance Maladie)</w:t>
      </w:r>
    </w:p>
    <w:p w14:paraId="21669926" w14:textId="7D9D5F2B" w:rsidR="00D820BB" w:rsidRPr="0051646C" w:rsidRDefault="007E443D" w:rsidP="0051646C">
      <w:pPr>
        <w:jc w:val="both"/>
        <w:rPr>
          <w:rFonts w:ascii="Times New Roman" w:hAnsi="Times New Roman" w:cs="Times New Roman"/>
        </w:rPr>
      </w:pPr>
      <w:r w:rsidRPr="0051646C">
        <w:rPr>
          <w:rFonts w:ascii="Times New Roman" w:hAnsi="Times New Roman" w:cs="Times New Roman"/>
        </w:rPr>
        <w:t xml:space="preserve">- cout moindre (beaucoup </w:t>
      </w:r>
      <w:r w:rsidR="00D820BB" w:rsidRPr="0051646C">
        <w:rPr>
          <w:rFonts w:ascii="Times New Roman" w:hAnsi="Times New Roman" w:cs="Times New Roman"/>
        </w:rPr>
        <w:t>moins cher que de monter des études de cohorte ou des études cas-témoin. Peut être fait a partir des bases médicales de l’AM).</w:t>
      </w:r>
    </w:p>
    <w:p w14:paraId="26C3EFF1" w14:textId="77777777" w:rsidR="00D820BB" w:rsidRPr="0051646C" w:rsidRDefault="00D820BB" w:rsidP="0051646C">
      <w:pPr>
        <w:jc w:val="both"/>
        <w:rPr>
          <w:rFonts w:ascii="Times New Roman" w:hAnsi="Times New Roman" w:cs="Times New Roman"/>
        </w:rPr>
      </w:pPr>
    </w:p>
    <w:p w14:paraId="2B8BB9ED" w14:textId="1268FB50" w:rsidR="00AE4815" w:rsidRPr="0051646C" w:rsidRDefault="00AE4815" w:rsidP="0051646C">
      <w:pPr>
        <w:pStyle w:val="Paragraphedeliste"/>
        <w:numPr>
          <w:ilvl w:val="0"/>
          <w:numId w:val="4"/>
        </w:numPr>
        <w:jc w:val="both"/>
        <w:rPr>
          <w:rFonts w:ascii="Times New Roman" w:hAnsi="Times New Roman" w:cs="Times New Roman"/>
        </w:rPr>
      </w:pPr>
      <w:r w:rsidRPr="0051646C">
        <w:rPr>
          <w:rFonts w:ascii="Times New Roman" w:hAnsi="Times New Roman" w:cs="Times New Roman"/>
        </w:rPr>
        <w:t>Pharmacovigilance</w:t>
      </w:r>
    </w:p>
    <w:p w14:paraId="5C104AD1" w14:textId="77777777" w:rsidR="00AE4815" w:rsidRPr="0051646C" w:rsidRDefault="00AE4815" w:rsidP="0051646C">
      <w:pPr>
        <w:jc w:val="both"/>
        <w:rPr>
          <w:rFonts w:ascii="Times New Roman" w:hAnsi="Times New Roman" w:cs="Times New Roman"/>
        </w:rPr>
      </w:pPr>
    </w:p>
    <w:p w14:paraId="7813292F" w14:textId="2160BF70" w:rsidR="00AE4815" w:rsidRPr="0051646C" w:rsidRDefault="00AE4815" w:rsidP="0051646C">
      <w:pPr>
        <w:pStyle w:val="Paragraphedeliste"/>
        <w:numPr>
          <w:ilvl w:val="0"/>
          <w:numId w:val="43"/>
        </w:numPr>
        <w:jc w:val="both"/>
        <w:rPr>
          <w:rFonts w:ascii="Times New Roman" w:hAnsi="Times New Roman" w:cs="Times New Roman"/>
        </w:rPr>
      </w:pPr>
      <w:r w:rsidRPr="0051646C">
        <w:rPr>
          <w:rFonts w:ascii="Times New Roman" w:hAnsi="Times New Roman" w:cs="Times New Roman"/>
        </w:rPr>
        <w:t>Définition</w:t>
      </w:r>
    </w:p>
    <w:p w14:paraId="50F44AA4" w14:textId="77777777" w:rsidR="00AE4815" w:rsidRPr="0051646C" w:rsidRDefault="00AE4815" w:rsidP="0051646C">
      <w:pPr>
        <w:jc w:val="both"/>
        <w:rPr>
          <w:rFonts w:ascii="Times New Roman" w:hAnsi="Times New Roman" w:cs="Times New Roman"/>
        </w:rPr>
      </w:pPr>
    </w:p>
    <w:p w14:paraId="0C817570" w14:textId="77777777" w:rsidR="00AE4815" w:rsidRPr="0051646C" w:rsidRDefault="00AE4815" w:rsidP="0051646C">
      <w:pPr>
        <w:pStyle w:val="Paragraphedeliste"/>
        <w:numPr>
          <w:ilvl w:val="0"/>
          <w:numId w:val="41"/>
        </w:numPr>
        <w:jc w:val="both"/>
        <w:rPr>
          <w:rFonts w:ascii="Times New Roman" w:hAnsi="Times New Roman" w:cs="Times New Roman"/>
        </w:rPr>
      </w:pPr>
      <w:r w:rsidRPr="0051646C">
        <w:rPr>
          <w:rFonts w:ascii="Times New Roman" w:hAnsi="Times New Roman" w:cs="Times New Roman"/>
        </w:rPr>
        <w:t>E</w:t>
      </w:r>
      <w:r w:rsidR="00FE5977" w:rsidRPr="0051646C">
        <w:rPr>
          <w:rFonts w:ascii="Times New Roman" w:hAnsi="Times New Roman" w:cs="Times New Roman"/>
        </w:rPr>
        <w:t>nsemble des techniques d</w:t>
      </w:r>
      <w:r w:rsidRPr="0051646C">
        <w:rPr>
          <w:rFonts w:ascii="Times New Roman" w:hAnsi="Times New Roman" w:cs="Times New Roman"/>
        </w:rPr>
        <w:t xml:space="preserve">’identification, </w:t>
      </w:r>
      <w:r w:rsidR="00FE5977" w:rsidRPr="0051646C">
        <w:rPr>
          <w:rFonts w:ascii="Times New Roman" w:hAnsi="Times New Roman" w:cs="Times New Roman"/>
        </w:rPr>
        <w:t>d</w:t>
      </w:r>
      <w:r w:rsidRPr="0051646C">
        <w:rPr>
          <w:rFonts w:ascii="Times New Roman" w:hAnsi="Times New Roman" w:cs="Times New Roman"/>
        </w:rPr>
        <w:t>’évaluation</w:t>
      </w:r>
      <w:r w:rsidR="00FE5977" w:rsidRPr="0051646C">
        <w:rPr>
          <w:rFonts w:ascii="Times New Roman" w:hAnsi="Times New Roman" w:cs="Times New Roman"/>
        </w:rPr>
        <w:t xml:space="preserve"> et de </w:t>
      </w:r>
      <w:r w:rsidRPr="0051646C">
        <w:rPr>
          <w:rFonts w:ascii="Times New Roman" w:hAnsi="Times New Roman" w:cs="Times New Roman"/>
        </w:rPr>
        <w:t>prévention</w:t>
      </w:r>
      <w:r w:rsidR="00FE5977" w:rsidRPr="0051646C">
        <w:rPr>
          <w:rFonts w:ascii="Times New Roman" w:hAnsi="Times New Roman" w:cs="Times New Roman"/>
        </w:rPr>
        <w:t xml:space="preserve"> des risques d</w:t>
      </w:r>
      <w:r w:rsidRPr="0051646C">
        <w:rPr>
          <w:rFonts w:ascii="Times New Roman" w:hAnsi="Times New Roman" w:cs="Times New Roman"/>
        </w:rPr>
        <w:t>’</w:t>
      </w:r>
      <w:r w:rsidR="00FE5977" w:rsidRPr="0051646C">
        <w:rPr>
          <w:rFonts w:ascii="Times New Roman" w:hAnsi="Times New Roman" w:cs="Times New Roman"/>
        </w:rPr>
        <w:t>e</w:t>
      </w:r>
      <w:r w:rsidRPr="0051646C">
        <w:rPr>
          <w:rFonts w:ascii="Times New Roman" w:hAnsi="Times New Roman" w:cs="Times New Roman"/>
        </w:rPr>
        <w:t xml:space="preserve">ffet </w:t>
      </w:r>
      <w:r w:rsidR="00FE5977" w:rsidRPr="0051646C">
        <w:rPr>
          <w:rFonts w:ascii="Times New Roman" w:hAnsi="Times New Roman" w:cs="Times New Roman"/>
        </w:rPr>
        <w:t>i</w:t>
      </w:r>
      <w:r w:rsidRPr="0051646C">
        <w:rPr>
          <w:rFonts w:ascii="Times New Roman" w:hAnsi="Times New Roman" w:cs="Times New Roman"/>
        </w:rPr>
        <w:t>ndésirable des méd</w:t>
      </w:r>
      <w:r w:rsidR="00FE5977" w:rsidRPr="0051646C">
        <w:rPr>
          <w:rFonts w:ascii="Times New Roman" w:hAnsi="Times New Roman" w:cs="Times New Roman"/>
        </w:rPr>
        <w:t>ic</w:t>
      </w:r>
      <w:r w:rsidRPr="0051646C">
        <w:rPr>
          <w:rFonts w:ascii="Times New Roman" w:hAnsi="Times New Roman" w:cs="Times New Roman"/>
        </w:rPr>
        <w:t>aments</w:t>
      </w:r>
      <w:r w:rsidR="00FE5977" w:rsidRPr="0051646C">
        <w:rPr>
          <w:rFonts w:ascii="Times New Roman" w:hAnsi="Times New Roman" w:cs="Times New Roman"/>
        </w:rPr>
        <w:t xml:space="preserve">. </w:t>
      </w:r>
    </w:p>
    <w:p w14:paraId="4C9680FA" w14:textId="03742B99" w:rsidR="00FE5977" w:rsidRPr="0051646C" w:rsidRDefault="00FE5977" w:rsidP="0051646C">
      <w:pPr>
        <w:pStyle w:val="Paragraphedeliste"/>
        <w:numPr>
          <w:ilvl w:val="0"/>
          <w:numId w:val="41"/>
        </w:numPr>
        <w:jc w:val="both"/>
        <w:rPr>
          <w:rFonts w:ascii="Times New Roman" w:hAnsi="Times New Roman" w:cs="Times New Roman"/>
        </w:rPr>
      </w:pPr>
      <w:r w:rsidRPr="0051646C">
        <w:rPr>
          <w:rFonts w:ascii="Times New Roman" w:hAnsi="Times New Roman" w:cs="Times New Roman"/>
        </w:rPr>
        <w:t>En France elle s</w:t>
      </w:r>
      <w:r w:rsidR="00AE4815" w:rsidRPr="0051646C">
        <w:rPr>
          <w:rFonts w:ascii="Times New Roman" w:hAnsi="Times New Roman" w:cs="Times New Roman"/>
        </w:rPr>
        <w:t>’</w:t>
      </w:r>
      <w:r w:rsidRPr="0051646C">
        <w:rPr>
          <w:rFonts w:ascii="Times New Roman" w:hAnsi="Times New Roman" w:cs="Times New Roman"/>
        </w:rPr>
        <w:t>exerce :</w:t>
      </w:r>
    </w:p>
    <w:p w14:paraId="013E125F" w14:textId="164291D5" w:rsidR="00FE5977" w:rsidRPr="0051646C" w:rsidRDefault="00FE5977" w:rsidP="0051646C">
      <w:pPr>
        <w:jc w:val="both"/>
        <w:rPr>
          <w:rFonts w:ascii="Times New Roman" w:hAnsi="Times New Roman" w:cs="Times New Roman"/>
        </w:rPr>
      </w:pPr>
      <w:r w:rsidRPr="0051646C">
        <w:rPr>
          <w:rFonts w:ascii="Times New Roman" w:hAnsi="Times New Roman" w:cs="Times New Roman"/>
        </w:rPr>
        <w:t>-</w:t>
      </w:r>
      <w:r w:rsidR="00AE4815" w:rsidRPr="0051646C">
        <w:rPr>
          <w:rFonts w:ascii="Times New Roman" w:hAnsi="Times New Roman" w:cs="Times New Roman"/>
        </w:rPr>
        <w:t xml:space="preserve"> </w:t>
      </w:r>
      <w:r w:rsidRPr="0051646C">
        <w:rPr>
          <w:rFonts w:ascii="Times New Roman" w:hAnsi="Times New Roman" w:cs="Times New Roman"/>
        </w:rPr>
        <w:t xml:space="preserve">sur les </w:t>
      </w:r>
      <w:r w:rsidR="00AE4815" w:rsidRPr="0051646C">
        <w:rPr>
          <w:rFonts w:ascii="Times New Roman" w:hAnsi="Times New Roman" w:cs="Times New Roman"/>
        </w:rPr>
        <w:t>médicaments</w:t>
      </w:r>
      <w:r w:rsidRPr="0051646C">
        <w:rPr>
          <w:rFonts w:ascii="Times New Roman" w:hAnsi="Times New Roman" w:cs="Times New Roman"/>
        </w:rPr>
        <w:t xml:space="preserve"> </w:t>
      </w:r>
      <w:r w:rsidR="00AE4815" w:rsidRPr="0051646C">
        <w:rPr>
          <w:rFonts w:ascii="Times New Roman" w:hAnsi="Times New Roman" w:cs="Times New Roman"/>
        </w:rPr>
        <w:t>après</w:t>
      </w:r>
      <w:r w:rsidRPr="0051646C">
        <w:rPr>
          <w:rFonts w:ascii="Times New Roman" w:hAnsi="Times New Roman" w:cs="Times New Roman"/>
        </w:rPr>
        <w:t xml:space="preserve"> </w:t>
      </w:r>
      <w:r w:rsidR="00AE4815" w:rsidRPr="0051646C">
        <w:rPr>
          <w:rFonts w:ascii="Times New Roman" w:hAnsi="Times New Roman" w:cs="Times New Roman"/>
        </w:rPr>
        <w:t>délivrance</w:t>
      </w:r>
      <w:r w:rsidRPr="0051646C">
        <w:rPr>
          <w:rFonts w:ascii="Times New Roman" w:hAnsi="Times New Roman" w:cs="Times New Roman"/>
        </w:rPr>
        <w:t xml:space="preserve"> d</w:t>
      </w:r>
      <w:r w:rsidR="00AE4815" w:rsidRPr="0051646C">
        <w:rPr>
          <w:rFonts w:ascii="Times New Roman" w:hAnsi="Times New Roman" w:cs="Times New Roman"/>
        </w:rPr>
        <w:t>’une AMM, dune ATU</w:t>
      </w:r>
    </w:p>
    <w:p w14:paraId="45537BB6" w14:textId="25284F56" w:rsidR="00FE5977" w:rsidRPr="0051646C" w:rsidRDefault="00FE5977" w:rsidP="0051646C">
      <w:pPr>
        <w:jc w:val="both"/>
        <w:rPr>
          <w:rFonts w:ascii="Times New Roman" w:hAnsi="Times New Roman" w:cs="Times New Roman"/>
        </w:rPr>
      </w:pPr>
      <w:r w:rsidRPr="0051646C">
        <w:rPr>
          <w:rFonts w:ascii="Times New Roman" w:hAnsi="Times New Roman" w:cs="Times New Roman"/>
        </w:rPr>
        <w:t>-</w:t>
      </w:r>
      <w:r w:rsidR="00AE4815" w:rsidRPr="0051646C">
        <w:rPr>
          <w:rFonts w:ascii="Times New Roman" w:hAnsi="Times New Roman" w:cs="Times New Roman"/>
        </w:rPr>
        <w:t xml:space="preserve"> </w:t>
      </w:r>
      <w:r w:rsidRPr="0051646C">
        <w:rPr>
          <w:rFonts w:ascii="Times New Roman" w:hAnsi="Times New Roman" w:cs="Times New Roman"/>
        </w:rPr>
        <w:t>pour d</w:t>
      </w:r>
      <w:r w:rsidR="00AE4815" w:rsidRPr="0051646C">
        <w:rPr>
          <w:rFonts w:ascii="Times New Roman" w:hAnsi="Times New Roman" w:cs="Times New Roman"/>
        </w:rPr>
        <w:t>’</w:t>
      </w:r>
      <w:r w:rsidRPr="0051646C">
        <w:rPr>
          <w:rFonts w:ascii="Times New Roman" w:hAnsi="Times New Roman" w:cs="Times New Roman"/>
        </w:rPr>
        <w:t>autres utilisations de</w:t>
      </w:r>
      <w:r w:rsidR="00AE4815" w:rsidRPr="0051646C">
        <w:rPr>
          <w:rFonts w:ascii="Times New Roman" w:hAnsi="Times New Roman" w:cs="Times New Roman"/>
        </w:rPr>
        <w:t xml:space="preserve"> substances pharmacologiques : homéopathie, insecticides, acaricides et produits pour lentilles de contact.</w:t>
      </w:r>
    </w:p>
    <w:p w14:paraId="4285AC78" w14:textId="77777777" w:rsidR="00FE5977" w:rsidRPr="0051646C" w:rsidRDefault="00FE5977" w:rsidP="0051646C">
      <w:pPr>
        <w:jc w:val="both"/>
        <w:rPr>
          <w:rFonts w:ascii="Times New Roman" w:hAnsi="Times New Roman" w:cs="Times New Roman"/>
        </w:rPr>
      </w:pPr>
    </w:p>
    <w:p w14:paraId="2E7B754A" w14:textId="6C6F1E8B" w:rsidR="00530515" w:rsidRPr="0051646C" w:rsidRDefault="00A9669C" w:rsidP="0051646C">
      <w:pPr>
        <w:pStyle w:val="Paragraphedeliste"/>
        <w:numPr>
          <w:ilvl w:val="0"/>
          <w:numId w:val="43"/>
        </w:numPr>
        <w:jc w:val="both"/>
        <w:rPr>
          <w:rFonts w:ascii="Times New Roman" w:hAnsi="Times New Roman" w:cs="Times New Roman"/>
        </w:rPr>
      </w:pPr>
      <w:r w:rsidRPr="0051646C">
        <w:rPr>
          <w:rFonts w:ascii="Times New Roman" w:hAnsi="Times New Roman" w:cs="Times New Roman"/>
        </w:rPr>
        <w:t>Notification spontanée</w:t>
      </w:r>
    </w:p>
    <w:p w14:paraId="625D7512" w14:textId="7E83B58A" w:rsidR="00096841" w:rsidRPr="0051646C" w:rsidRDefault="00A9669C" w:rsidP="0051646C">
      <w:pPr>
        <w:pStyle w:val="Paragraphedeliste"/>
        <w:jc w:val="both"/>
        <w:rPr>
          <w:rFonts w:ascii="Times New Roman" w:hAnsi="Times New Roman" w:cs="Times New Roman"/>
        </w:rPr>
      </w:pPr>
      <w:r w:rsidRPr="0051646C">
        <w:rPr>
          <w:rFonts w:ascii="Times New Roman" w:hAnsi="Times New Roman" w:cs="Times New Roman"/>
        </w:rPr>
        <w:t xml:space="preserve"> </w:t>
      </w:r>
    </w:p>
    <w:p w14:paraId="45867CF6" w14:textId="0279791A" w:rsidR="003779FA" w:rsidRPr="0051646C" w:rsidRDefault="00A9669C" w:rsidP="0051646C">
      <w:pPr>
        <w:pStyle w:val="Paragraphedeliste"/>
        <w:numPr>
          <w:ilvl w:val="0"/>
          <w:numId w:val="16"/>
        </w:numPr>
        <w:jc w:val="both"/>
        <w:rPr>
          <w:rFonts w:ascii="Times New Roman" w:hAnsi="Times New Roman" w:cs="Times New Roman"/>
        </w:rPr>
      </w:pPr>
      <w:r w:rsidRPr="0051646C">
        <w:rPr>
          <w:rFonts w:ascii="Times New Roman" w:hAnsi="Times New Roman" w:cs="Times New Roman"/>
        </w:rPr>
        <w:t>Surveillance passive par regroupement des cas d’EI survenant à l’échelon d’un territoire</w:t>
      </w:r>
      <w:r w:rsidR="00F305AC" w:rsidRPr="0051646C">
        <w:rPr>
          <w:rFonts w:ascii="Times New Roman" w:hAnsi="Times New Roman" w:cs="Times New Roman"/>
        </w:rPr>
        <w:t xml:space="preserve">, centralisé par l’ANSM (Agence Nationale de Sécurité du Médicament et des produits de santé) c’est-à-dire que </w:t>
      </w:r>
      <w:r w:rsidR="003779FA" w:rsidRPr="0051646C">
        <w:rPr>
          <w:rFonts w:ascii="Times New Roman" w:hAnsi="Times New Roman" w:cs="Times New Roman"/>
        </w:rPr>
        <w:t xml:space="preserve">les </w:t>
      </w:r>
      <w:r w:rsidR="00F305AC" w:rsidRPr="0051646C">
        <w:rPr>
          <w:rFonts w:ascii="Times New Roman" w:hAnsi="Times New Roman" w:cs="Times New Roman"/>
        </w:rPr>
        <w:t>généralistes doivent notifier les EI à l’ANSM par fax dè</w:t>
      </w:r>
      <w:r w:rsidR="003779FA" w:rsidRPr="0051646C">
        <w:rPr>
          <w:rFonts w:ascii="Times New Roman" w:hAnsi="Times New Roman" w:cs="Times New Roman"/>
        </w:rPr>
        <w:t>s qu</w:t>
      </w:r>
      <w:r w:rsidR="004000EA" w:rsidRPr="0051646C">
        <w:rPr>
          <w:rFonts w:ascii="Times New Roman" w:hAnsi="Times New Roman" w:cs="Times New Roman"/>
        </w:rPr>
        <w:t>’</w:t>
      </w:r>
      <w:r w:rsidR="00F305AC" w:rsidRPr="0051646C">
        <w:rPr>
          <w:rFonts w:ascii="Times New Roman" w:hAnsi="Times New Roman" w:cs="Times New Roman"/>
        </w:rPr>
        <w:t>ils en observent chez des patients</w:t>
      </w:r>
      <w:r w:rsidR="003779FA" w:rsidRPr="0051646C">
        <w:rPr>
          <w:rFonts w:ascii="Times New Roman" w:hAnsi="Times New Roman" w:cs="Times New Roman"/>
        </w:rPr>
        <w:t>)</w:t>
      </w:r>
      <w:r w:rsidR="00F305AC" w:rsidRPr="0051646C">
        <w:rPr>
          <w:rFonts w:ascii="Times New Roman" w:hAnsi="Times New Roman" w:cs="Times New Roman"/>
        </w:rPr>
        <w:t>.</w:t>
      </w:r>
    </w:p>
    <w:p w14:paraId="0A022BD9" w14:textId="15082613" w:rsidR="00F305AC" w:rsidRPr="0051646C" w:rsidRDefault="009647C3" w:rsidP="0051646C">
      <w:pPr>
        <w:pStyle w:val="Paragraphedeliste"/>
        <w:numPr>
          <w:ilvl w:val="0"/>
          <w:numId w:val="16"/>
        </w:numPr>
        <w:jc w:val="both"/>
        <w:rPr>
          <w:rFonts w:ascii="Times New Roman" w:hAnsi="Times New Roman" w:cs="Times New Roman"/>
        </w:rPr>
      </w:pPr>
      <w:r w:rsidRPr="0051646C">
        <w:rPr>
          <w:rFonts w:ascii="Times New Roman" w:hAnsi="Times New Roman" w:cs="Times New Roman"/>
        </w:rPr>
        <w:t>Intérêt</w:t>
      </w:r>
      <w:r w:rsidR="003779FA" w:rsidRPr="0051646C">
        <w:rPr>
          <w:rFonts w:ascii="Times New Roman" w:hAnsi="Times New Roman" w:cs="Times New Roman"/>
        </w:rPr>
        <w:t xml:space="preserve"> : </w:t>
      </w:r>
    </w:p>
    <w:p w14:paraId="50C85E0B" w14:textId="0F7A76D3" w:rsidR="00F305AC" w:rsidRPr="0051646C" w:rsidRDefault="00F305AC" w:rsidP="0051646C">
      <w:pPr>
        <w:jc w:val="both"/>
        <w:rPr>
          <w:rFonts w:ascii="Times New Roman" w:hAnsi="Times New Roman" w:cs="Times New Roman"/>
        </w:rPr>
      </w:pPr>
      <w:r w:rsidRPr="0051646C">
        <w:rPr>
          <w:rFonts w:ascii="Times New Roman" w:hAnsi="Times New Roman" w:cs="Times New Roman"/>
        </w:rPr>
        <w:t>- faible coût</w:t>
      </w:r>
      <w:r w:rsidR="003779FA" w:rsidRPr="0051646C">
        <w:rPr>
          <w:rFonts w:ascii="Times New Roman" w:hAnsi="Times New Roman" w:cs="Times New Roman"/>
        </w:rPr>
        <w:t xml:space="preserve"> </w:t>
      </w:r>
      <w:r w:rsidRPr="0051646C">
        <w:rPr>
          <w:rFonts w:ascii="Times New Roman" w:hAnsi="Times New Roman" w:cs="Times New Roman"/>
          <w:i/>
        </w:rPr>
        <w:t>(</w:t>
      </w:r>
      <w:r w:rsidR="003779FA" w:rsidRPr="0051646C">
        <w:rPr>
          <w:rFonts w:ascii="Times New Roman" w:hAnsi="Times New Roman" w:cs="Times New Roman"/>
          <w:i/>
        </w:rPr>
        <w:t>ce n</w:t>
      </w:r>
      <w:r w:rsidR="004000EA" w:rsidRPr="0051646C">
        <w:rPr>
          <w:rFonts w:ascii="Times New Roman" w:hAnsi="Times New Roman" w:cs="Times New Roman"/>
          <w:i/>
        </w:rPr>
        <w:t>’</w:t>
      </w:r>
      <w:r w:rsidRPr="0051646C">
        <w:rPr>
          <w:rFonts w:ascii="Times New Roman" w:hAnsi="Times New Roman" w:cs="Times New Roman"/>
          <w:i/>
        </w:rPr>
        <w:t xml:space="preserve">est pas actif, </w:t>
      </w:r>
      <w:r w:rsidR="003779FA" w:rsidRPr="0051646C">
        <w:rPr>
          <w:rFonts w:ascii="Times New Roman" w:hAnsi="Times New Roman" w:cs="Times New Roman"/>
          <w:i/>
        </w:rPr>
        <w:t>c</w:t>
      </w:r>
      <w:r w:rsidR="004000EA" w:rsidRPr="0051646C">
        <w:rPr>
          <w:rFonts w:ascii="Times New Roman" w:hAnsi="Times New Roman" w:cs="Times New Roman"/>
          <w:i/>
        </w:rPr>
        <w:t>’est le mé</w:t>
      </w:r>
      <w:r w:rsidR="003779FA" w:rsidRPr="0051646C">
        <w:rPr>
          <w:rFonts w:ascii="Times New Roman" w:hAnsi="Times New Roman" w:cs="Times New Roman"/>
          <w:i/>
        </w:rPr>
        <w:t>decin qui fait remonter l</w:t>
      </w:r>
      <w:r w:rsidR="004000EA" w:rsidRPr="0051646C">
        <w:rPr>
          <w:rFonts w:ascii="Times New Roman" w:hAnsi="Times New Roman" w:cs="Times New Roman"/>
          <w:i/>
        </w:rPr>
        <w:t>’</w:t>
      </w:r>
      <w:r w:rsidRPr="0051646C">
        <w:rPr>
          <w:rFonts w:ascii="Times New Roman" w:hAnsi="Times New Roman" w:cs="Times New Roman"/>
          <w:i/>
        </w:rPr>
        <w:t>information)</w:t>
      </w:r>
    </w:p>
    <w:p w14:paraId="6D73CEF7" w14:textId="0FDD4881" w:rsidR="00F305AC" w:rsidRPr="0051646C" w:rsidRDefault="00F305AC" w:rsidP="0051646C">
      <w:pPr>
        <w:jc w:val="both"/>
        <w:rPr>
          <w:rFonts w:ascii="Times New Roman" w:hAnsi="Times New Roman" w:cs="Times New Roman"/>
        </w:rPr>
      </w:pPr>
      <w:r w:rsidRPr="0051646C">
        <w:rPr>
          <w:rFonts w:ascii="Times New Roman" w:hAnsi="Times New Roman" w:cs="Times New Roman"/>
        </w:rPr>
        <w:t>- surveillance</w:t>
      </w:r>
      <w:r w:rsidR="003779FA" w:rsidRPr="0051646C">
        <w:rPr>
          <w:rFonts w:ascii="Times New Roman" w:hAnsi="Times New Roman" w:cs="Times New Roman"/>
        </w:rPr>
        <w:t xml:space="preserve"> in</w:t>
      </w:r>
      <w:r w:rsidRPr="0051646C">
        <w:rPr>
          <w:rFonts w:ascii="Times New Roman" w:hAnsi="Times New Roman" w:cs="Times New Roman"/>
        </w:rPr>
        <w:t>dé</w:t>
      </w:r>
      <w:r w:rsidR="003779FA" w:rsidRPr="0051646C">
        <w:rPr>
          <w:rFonts w:ascii="Times New Roman" w:hAnsi="Times New Roman" w:cs="Times New Roman"/>
        </w:rPr>
        <w:t>fini</w:t>
      </w:r>
      <w:r w:rsidRPr="0051646C">
        <w:rPr>
          <w:rFonts w:ascii="Times New Roman" w:hAnsi="Times New Roman" w:cs="Times New Roman"/>
        </w:rPr>
        <w:t>e dans le temps</w:t>
      </w:r>
    </w:p>
    <w:p w14:paraId="6A522104" w14:textId="02E76B7B" w:rsidR="003779FA" w:rsidRPr="0051646C" w:rsidRDefault="00F305AC" w:rsidP="0051646C">
      <w:pPr>
        <w:jc w:val="both"/>
        <w:rPr>
          <w:rFonts w:ascii="Times New Roman" w:hAnsi="Times New Roman" w:cs="Times New Roman"/>
        </w:rPr>
      </w:pPr>
      <w:r w:rsidRPr="0051646C">
        <w:rPr>
          <w:rFonts w:ascii="Times New Roman" w:hAnsi="Times New Roman" w:cs="Times New Roman"/>
        </w:rPr>
        <w:t>- suivi de tous les médicaments</w:t>
      </w:r>
      <w:r w:rsidR="003779FA" w:rsidRPr="0051646C">
        <w:rPr>
          <w:rFonts w:ascii="Times New Roman" w:hAnsi="Times New Roman" w:cs="Times New Roman"/>
        </w:rPr>
        <w:t xml:space="preserve"> dans </w:t>
      </w:r>
      <w:r w:rsidR="004000EA" w:rsidRPr="0051646C">
        <w:rPr>
          <w:rFonts w:ascii="Times New Roman" w:hAnsi="Times New Roman" w:cs="Times New Roman"/>
        </w:rPr>
        <w:t>les conditions ré</w:t>
      </w:r>
      <w:r w:rsidR="003779FA" w:rsidRPr="0051646C">
        <w:rPr>
          <w:rFonts w:ascii="Times New Roman" w:hAnsi="Times New Roman" w:cs="Times New Roman"/>
        </w:rPr>
        <w:t>elles d</w:t>
      </w:r>
      <w:r w:rsidRPr="0051646C">
        <w:rPr>
          <w:rFonts w:ascii="Times New Roman" w:hAnsi="Times New Roman" w:cs="Times New Roman"/>
        </w:rPr>
        <w:t>’</w:t>
      </w:r>
      <w:r w:rsidR="003779FA" w:rsidRPr="0051646C">
        <w:rPr>
          <w:rFonts w:ascii="Times New Roman" w:hAnsi="Times New Roman" w:cs="Times New Roman"/>
        </w:rPr>
        <w:t>utilisation</w:t>
      </w:r>
    </w:p>
    <w:p w14:paraId="4EC6A047" w14:textId="77777777" w:rsidR="009647C3" w:rsidRPr="0051646C" w:rsidRDefault="003779FA" w:rsidP="0051646C">
      <w:pPr>
        <w:pStyle w:val="Paragraphedeliste"/>
        <w:numPr>
          <w:ilvl w:val="0"/>
          <w:numId w:val="17"/>
        </w:numPr>
        <w:jc w:val="both"/>
        <w:rPr>
          <w:rFonts w:ascii="Times New Roman" w:hAnsi="Times New Roman" w:cs="Times New Roman"/>
        </w:rPr>
      </w:pPr>
      <w:r w:rsidRPr="0051646C">
        <w:rPr>
          <w:rFonts w:ascii="Times New Roman" w:hAnsi="Times New Roman" w:cs="Times New Roman"/>
        </w:rPr>
        <w:t xml:space="preserve">Limites : </w:t>
      </w:r>
    </w:p>
    <w:p w14:paraId="7C712AEA" w14:textId="4207F450" w:rsidR="009647C3" w:rsidRPr="0051646C" w:rsidRDefault="009647C3" w:rsidP="0051646C">
      <w:pPr>
        <w:jc w:val="both"/>
        <w:rPr>
          <w:rFonts w:ascii="Times New Roman" w:hAnsi="Times New Roman" w:cs="Times New Roman"/>
        </w:rPr>
      </w:pPr>
      <w:r w:rsidRPr="0051646C">
        <w:rPr>
          <w:rFonts w:ascii="Times New Roman" w:hAnsi="Times New Roman" w:cs="Times New Roman"/>
        </w:rPr>
        <w:t xml:space="preserve">- </w:t>
      </w:r>
      <w:r w:rsidR="004018AF" w:rsidRPr="0051646C">
        <w:rPr>
          <w:rFonts w:ascii="Times New Roman" w:hAnsi="Times New Roman" w:cs="Times New Roman"/>
        </w:rPr>
        <w:t>sous notification probable (ce n</w:t>
      </w:r>
      <w:r w:rsidRPr="0051646C">
        <w:rPr>
          <w:rFonts w:ascii="Times New Roman" w:hAnsi="Times New Roman" w:cs="Times New Roman"/>
        </w:rPr>
        <w:t>’est pas contrôlé,</w:t>
      </w:r>
      <w:r w:rsidR="004018AF" w:rsidRPr="0051646C">
        <w:rPr>
          <w:rFonts w:ascii="Times New Roman" w:hAnsi="Times New Roman" w:cs="Times New Roman"/>
        </w:rPr>
        <w:t xml:space="preserve"> c</w:t>
      </w:r>
      <w:r w:rsidRPr="0051646C">
        <w:rPr>
          <w:rFonts w:ascii="Times New Roman" w:hAnsi="Times New Roman" w:cs="Times New Roman"/>
        </w:rPr>
        <w:t xml:space="preserve">’est base sur le volontariat et des </w:t>
      </w:r>
      <w:r w:rsidR="004018AF" w:rsidRPr="0051646C">
        <w:rPr>
          <w:rFonts w:ascii="Times New Roman" w:hAnsi="Times New Roman" w:cs="Times New Roman"/>
        </w:rPr>
        <w:t>EI</w:t>
      </w:r>
      <w:r w:rsidRPr="0051646C">
        <w:rPr>
          <w:rFonts w:ascii="Times New Roman" w:hAnsi="Times New Roman" w:cs="Times New Roman"/>
        </w:rPr>
        <w:t xml:space="preserve"> sont plus ou moins faciles à diagnostiquer)</w:t>
      </w:r>
    </w:p>
    <w:p w14:paraId="79D561CF" w14:textId="64731793" w:rsidR="009647C3" w:rsidRPr="0051646C" w:rsidRDefault="009647C3" w:rsidP="0051646C">
      <w:pPr>
        <w:jc w:val="both"/>
        <w:rPr>
          <w:rFonts w:ascii="Times New Roman" w:hAnsi="Times New Roman" w:cs="Times New Roman"/>
        </w:rPr>
      </w:pPr>
      <w:r w:rsidRPr="0051646C">
        <w:rPr>
          <w:rFonts w:ascii="Times New Roman" w:hAnsi="Times New Roman" w:cs="Times New Roman"/>
        </w:rPr>
        <w:t>- exhaustivité</w:t>
      </w:r>
      <w:r w:rsidR="004018AF" w:rsidRPr="0051646C">
        <w:rPr>
          <w:rFonts w:ascii="Times New Roman" w:hAnsi="Times New Roman" w:cs="Times New Roman"/>
        </w:rPr>
        <w:t xml:space="preserve"> du recu</w:t>
      </w:r>
      <w:r w:rsidRPr="0051646C">
        <w:rPr>
          <w:rFonts w:ascii="Times New Roman" w:hAnsi="Times New Roman" w:cs="Times New Roman"/>
        </w:rPr>
        <w:t>eil</w:t>
      </w:r>
    </w:p>
    <w:p w14:paraId="4917B1E5" w14:textId="77777777" w:rsidR="009647C3" w:rsidRPr="0051646C" w:rsidRDefault="009647C3" w:rsidP="0051646C">
      <w:pPr>
        <w:jc w:val="both"/>
        <w:rPr>
          <w:rFonts w:ascii="Times New Roman" w:hAnsi="Times New Roman" w:cs="Times New Roman"/>
        </w:rPr>
      </w:pPr>
      <w:r w:rsidRPr="0051646C">
        <w:rPr>
          <w:rFonts w:ascii="Times New Roman" w:hAnsi="Times New Roman" w:cs="Times New Roman"/>
        </w:rPr>
        <w:t xml:space="preserve">- représentativité des cas </w:t>
      </w:r>
    </w:p>
    <w:p w14:paraId="379E1FF4" w14:textId="5A2F191C" w:rsidR="003779FA" w:rsidRPr="0051646C" w:rsidRDefault="009647C3" w:rsidP="0051646C">
      <w:pPr>
        <w:jc w:val="both"/>
        <w:rPr>
          <w:rFonts w:ascii="Times New Roman" w:hAnsi="Times New Roman" w:cs="Times New Roman"/>
        </w:rPr>
      </w:pPr>
      <w:r w:rsidRPr="0051646C">
        <w:rPr>
          <w:rFonts w:ascii="Times New Roman" w:hAnsi="Times New Roman" w:cs="Times New Roman"/>
        </w:rPr>
        <w:t xml:space="preserve">- </w:t>
      </w:r>
      <w:r w:rsidR="004018AF" w:rsidRPr="0051646C">
        <w:rPr>
          <w:rFonts w:ascii="Times New Roman" w:hAnsi="Times New Roman" w:cs="Times New Roman"/>
        </w:rPr>
        <w:t>connaissance de la pop</w:t>
      </w:r>
      <w:r w:rsidRPr="0051646C">
        <w:rPr>
          <w:rFonts w:ascii="Times New Roman" w:hAnsi="Times New Roman" w:cs="Times New Roman"/>
        </w:rPr>
        <w:t>ulation exposée (on ne sait pas combien</w:t>
      </w:r>
      <w:r w:rsidR="004018AF" w:rsidRPr="0051646C">
        <w:rPr>
          <w:rFonts w:ascii="Times New Roman" w:hAnsi="Times New Roman" w:cs="Times New Roman"/>
        </w:rPr>
        <w:t xml:space="preserve"> de fois le </w:t>
      </w:r>
      <w:r w:rsidRPr="0051646C">
        <w:rPr>
          <w:rFonts w:ascii="Times New Roman" w:hAnsi="Times New Roman" w:cs="Times New Roman"/>
        </w:rPr>
        <w:t>médicament a été prescrit mais juste le nombre</w:t>
      </w:r>
      <w:r w:rsidR="004018AF" w:rsidRPr="0051646C">
        <w:rPr>
          <w:rFonts w:ascii="Times New Roman" w:hAnsi="Times New Roman" w:cs="Times New Roman"/>
        </w:rPr>
        <w:t xml:space="preserve"> de cas avec EI)</w:t>
      </w:r>
    </w:p>
    <w:p w14:paraId="537E31E4" w14:textId="24EFD7A5" w:rsidR="00181943" w:rsidRPr="0051646C" w:rsidRDefault="00181943" w:rsidP="0051646C">
      <w:pPr>
        <w:jc w:val="both"/>
        <w:rPr>
          <w:rFonts w:ascii="Times New Roman" w:hAnsi="Times New Roman" w:cs="Times New Roman"/>
        </w:rPr>
      </w:pPr>
      <w:r w:rsidRPr="0051646C">
        <w:rPr>
          <w:rFonts w:ascii="Times New Roman" w:hAnsi="Times New Roman" w:cs="Times New Roman"/>
        </w:rPr>
        <w:t xml:space="preserve">=&gt; permet de </w:t>
      </w:r>
      <w:r w:rsidR="009647C3" w:rsidRPr="0051646C">
        <w:rPr>
          <w:rFonts w:ascii="Times New Roman" w:hAnsi="Times New Roman" w:cs="Times New Roman"/>
        </w:rPr>
        <w:t>générer</w:t>
      </w:r>
      <w:r w:rsidRPr="0051646C">
        <w:rPr>
          <w:rFonts w:ascii="Times New Roman" w:hAnsi="Times New Roman" w:cs="Times New Roman"/>
        </w:rPr>
        <w:t xml:space="preserve"> un signal d</w:t>
      </w:r>
      <w:r w:rsidR="004000EA" w:rsidRPr="0051646C">
        <w:rPr>
          <w:rFonts w:ascii="Times New Roman" w:hAnsi="Times New Roman" w:cs="Times New Roman"/>
        </w:rPr>
        <w:t>’</w:t>
      </w:r>
      <w:r w:rsidRPr="0051646C">
        <w:rPr>
          <w:rFonts w:ascii="Times New Roman" w:hAnsi="Times New Roman" w:cs="Times New Roman"/>
        </w:rPr>
        <w:t>alerte</w:t>
      </w:r>
    </w:p>
    <w:p w14:paraId="2B4CE7D9" w14:textId="77777777" w:rsidR="00181943" w:rsidRPr="0051646C" w:rsidRDefault="00181943" w:rsidP="0051646C">
      <w:pPr>
        <w:jc w:val="both"/>
        <w:rPr>
          <w:rFonts w:ascii="Times New Roman" w:hAnsi="Times New Roman" w:cs="Times New Roman"/>
        </w:rPr>
      </w:pPr>
    </w:p>
    <w:p w14:paraId="1447FB94" w14:textId="792915A2" w:rsidR="00530515" w:rsidRPr="0051646C" w:rsidRDefault="00530515" w:rsidP="0051646C">
      <w:pPr>
        <w:pStyle w:val="Paragraphedeliste"/>
        <w:numPr>
          <w:ilvl w:val="0"/>
          <w:numId w:val="43"/>
        </w:numPr>
        <w:jc w:val="both"/>
        <w:rPr>
          <w:rFonts w:ascii="Times New Roman" w:hAnsi="Times New Roman" w:cs="Times New Roman"/>
        </w:rPr>
      </w:pPr>
      <w:r w:rsidRPr="0051646C">
        <w:rPr>
          <w:rFonts w:ascii="Times New Roman" w:hAnsi="Times New Roman" w:cs="Times New Roman"/>
        </w:rPr>
        <w:t>Le signal</w:t>
      </w:r>
    </w:p>
    <w:p w14:paraId="0AF50D7B" w14:textId="47B1F866" w:rsidR="00096841" w:rsidRPr="0051646C" w:rsidRDefault="004000EA" w:rsidP="0051646C">
      <w:pPr>
        <w:pStyle w:val="Paragraphedeliste"/>
        <w:jc w:val="both"/>
        <w:rPr>
          <w:rFonts w:ascii="Times New Roman" w:hAnsi="Times New Roman" w:cs="Times New Roman"/>
        </w:rPr>
      </w:pPr>
      <w:r w:rsidRPr="0051646C">
        <w:rPr>
          <w:rFonts w:ascii="Times New Roman" w:hAnsi="Times New Roman" w:cs="Times New Roman"/>
        </w:rPr>
        <w:t xml:space="preserve"> </w:t>
      </w:r>
    </w:p>
    <w:p w14:paraId="23BA6773" w14:textId="2B6C445C" w:rsidR="004000EA" w:rsidRPr="0051646C" w:rsidRDefault="00096841" w:rsidP="0051646C">
      <w:pPr>
        <w:pStyle w:val="Paragraphedeliste"/>
        <w:numPr>
          <w:ilvl w:val="0"/>
          <w:numId w:val="17"/>
        </w:numPr>
        <w:jc w:val="both"/>
        <w:rPr>
          <w:rFonts w:ascii="Times New Roman" w:hAnsi="Times New Roman" w:cs="Times New Roman"/>
        </w:rPr>
      </w:pPr>
      <w:r w:rsidRPr="0051646C">
        <w:rPr>
          <w:rFonts w:ascii="Times New Roman" w:hAnsi="Times New Roman" w:cs="Times New Roman"/>
        </w:rPr>
        <w:t xml:space="preserve">Définition OMS : information rapportée </w:t>
      </w:r>
      <w:r w:rsidR="00177965" w:rsidRPr="0051646C">
        <w:rPr>
          <w:rFonts w:ascii="Times New Roman" w:hAnsi="Times New Roman" w:cs="Times New Roman"/>
        </w:rPr>
        <w:t>sur une</w:t>
      </w:r>
      <w:r w:rsidRPr="0051646C">
        <w:rPr>
          <w:rFonts w:ascii="Times New Roman" w:hAnsi="Times New Roman" w:cs="Times New Roman"/>
        </w:rPr>
        <w:t xml:space="preserve"> possible relation causale entre un EI et un médicament, relation étant inconnue ou partiellement documentée auparavant. </w:t>
      </w:r>
    </w:p>
    <w:p w14:paraId="04EA528A" w14:textId="77296AD9" w:rsidR="00096841" w:rsidRPr="0051646C" w:rsidRDefault="00096841" w:rsidP="0051646C">
      <w:pPr>
        <w:pStyle w:val="Paragraphedeliste"/>
        <w:numPr>
          <w:ilvl w:val="0"/>
          <w:numId w:val="17"/>
        </w:numPr>
        <w:jc w:val="both"/>
        <w:rPr>
          <w:rFonts w:ascii="Times New Roman" w:hAnsi="Times New Roman" w:cs="Times New Roman"/>
        </w:rPr>
      </w:pPr>
      <w:r w:rsidRPr="0051646C">
        <w:rPr>
          <w:rFonts w:ascii="Times New Roman" w:hAnsi="Times New Roman" w:cs="Times New Roman"/>
        </w:rPr>
        <w:t>Un signal positif est un signal d’alerte et n’implique pas l’existence d’un lien causal qui ne pourra être établi qu’après expertise.</w:t>
      </w:r>
    </w:p>
    <w:p w14:paraId="061BE4E9" w14:textId="77777777" w:rsidR="00096841" w:rsidRPr="0051646C" w:rsidRDefault="00096841" w:rsidP="0051646C">
      <w:pPr>
        <w:pStyle w:val="Paragraphedeliste"/>
        <w:ind w:left="360"/>
        <w:jc w:val="both"/>
        <w:rPr>
          <w:rFonts w:ascii="Times New Roman" w:hAnsi="Times New Roman" w:cs="Times New Roman"/>
        </w:rPr>
      </w:pPr>
    </w:p>
    <w:p w14:paraId="3CC9C21B" w14:textId="77EEE460" w:rsidR="00096841" w:rsidRPr="0051646C" w:rsidRDefault="00530515" w:rsidP="0051646C">
      <w:pPr>
        <w:pStyle w:val="Paragraphedeliste"/>
        <w:numPr>
          <w:ilvl w:val="0"/>
          <w:numId w:val="43"/>
        </w:numPr>
        <w:jc w:val="both"/>
        <w:rPr>
          <w:rFonts w:ascii="Times New Roman" w:hAnsi="Times New Roman" w:cs="Times New Roman"/>
        </w:rPr>
      </w:pPr>
      <w:r w:rsidRPr="0051646C">
        <w:rPr>
          <w:rFonts w:ascii="Times New Roman" w:hAnsi="Times New Roman" w:cs="Times New Roman"/>
        </w:rPr>
        <w:t>Les registres</w:t>
      </w:r>
    </w:p>
    <w:p w14:paraId="07044E8E" w14:textId="77777777" w:rsidR="00096841" w:rsidRPr="0051646C" w:rsidRDefault="00096841" w:rsidP="0051646C">
      <w:pPr>
        <w:jc w:val="both"/>
        <w:rPr>
          <w:rFonts w:ascii="Times New Roman" w:hAnsi="Times New Roman" w:cs="Times New Roman"/>
        </w:rPr>
      </w:pPr>
    </w:p>
    <w:p w14:paraId="364FD803" w14:textId="77777777" w:rsidR="00D0571A" w:rsidRPr="0051646C" w:rsidRDefault="00096841" w:rsidP="0051646C">
      <w:pPr>
        <w:pStyle w:val="Paragraphedeliste"/>
        <w:numPr>
          <w:ilvl w:val="0"/>
          <w:numId w:val="18"/>
        </w:numPr>
        <w:jc w:val="both"/>
        <w:rPr>
          <w:rFonts w:ascii="Times New Roman" w:hAnsi="Times New Roman" w:cs="Times New Roman"/>
        </w:rPr>
      </w:pPr>
      <w:r w:rsidRPr="0051646C">
        <w:rPr>
          <w:rFonts w:ascii="Times New Roman" w:hAnsi="Times New Roman" w:cs="Times New Roman"/>
        </w:rPr>
        <w:t>Définition : enregistrement continu et exhaustif des cas d’une pathologie donnée dans une région géographique donnée, support à des études épidémiologiques visant à améliorer les connaissances concernant cette pathologie.</w:t>
      </w:r>
    </w:p>
    <w:p w14:paraId="4BBB1CBF" w14:textId="29EF19BB" w:rsidR="00CB60C5" w:rsidRPr="0051646C" w:rsidRDefault="00CB60C5" w:rsidP="0051646C">
      <w:pPr>
        <w:pStyle w:val="Paragraphedeliste"/>
        <w:numPr>
          <w:ilvl w:val="0"/>
          <w:numId w:val="18"/>
        </w:numPr>
        <w:jc w:val="both"/>
        <w:rPr>
          <w:rFonts w:ascii="Times New Roman" w:hAnsi="Times New Roman" w:cs="Times New Roman"/>
        </w:rPr>
      </w:pPr>
      <w:r w:rsidRPr="0051646C">
        <w:rPr>
          <w:rFonts w:ascii="Times New Roman" w:hAnsi="Times New Roman" w:cs="Times New Roman"/>
        </w:rPr>
        <w:t xml:space="preserve">Implique de définir </w:t>
      </w:r>
      <w:r w:rsidR="00C91E09" w:rsidRPr="0051646C">
        <w:rPr>
          <w:rFonts w:ascii="Times New Roman" w:hAnsi="Times New Roman" w:cs="Times New Roman"/>
        </w:rPr>
        <w:t xml:space="preserve">a priori </w:t>
      </w:r>
      <w:r w:rsidR="00177965" w:rsidRPr="0051646C">
        <w:rPr>
          <w:rFonts w:ascii="Times New Roman" w:hAnsi="Times New Roman" w:cs="Times New Roman"/>
        </w:rPr>
        <w:t>la pat</w:t>
      </w:r>
      <w:r w:rsidRPr="0051646C">
        <w:rPr>
          <w:rFonts w:ascii="Times New Roman" w:hAnsi="Times New Roman" w:cs="Times New Roman"/>
        </w:rPr>
        <w:t>hologie et d’avoir accès à toutes les sources d’information.</w:t>
      </w:r>
    </w:p>
    <w:p w14:paraId="13DA4A54" w14:textId="77777777" w:rsidR="00C91E09" w:rsidRPr="0051646C" w:rsidRDefault="00C91E09" w:rsidP="0051646C">
      <w:pPr>
        <w:pStyle w:val="Paragraphedeliste"/>
        <w:numPr>
          <w:ilvl w:val="0"/>
          <w:numId w:val="19"/>
        </w:numPr>
        <w:jc w:val="both"/>
        <w:rPr>
          <w:rFonts w:ascii="Times New Roman" w:hAnsi="Times New Roman" w:cs="Times New Roman"/>
        </w:rPr>
      </w:pPr>
      <w:r w:rsidRPr="0051646C">
        <w:rPr>
          <w:rFonts w:ascii="Times New Roman" w:hAnsi="Times New Roman" w:cs="Times New Roman"/>
        </w:rPr>
        <w:t xml:space="preserve">Intérêt : </w:t>
      </w:r>
    </w:p>
    <w:p w14:paraId="00799BBA" w14:textId="5B2862E8" w:rsidR="00C91E09" w:rsidRPr="0051646C" w:rsidRDefault="00C91E09" w:rsidP="0051646C">
      <w:pPr>
        <w:jc w:val="both"/>
        <w:rPr>
          <w:rFonts w:ascii="Times New Roman" w:hAnsi="Times New Roman" w:cs="Times New Roman"/>
        </w:rPr>
      </w:pPr>
      <w:r w:rsidRPr="0051646C">
        <w:rPr>
          <w:rFonts w:ascii="Times New Roman" w:hAnsi="Times New Roman" w:cs="Times New Roman"/>
        </w:rPr>
        <w:t>- exhaustif</w:t>
      </w:r>
    </w:p>
    <w:p w14:paraId="59D72DB3" w14:textId="4CE07D01" w:rsidR="00C91E09" w:rsidRPr="0051646C" w:rsidRDefault="00C91E09" w:rsidP="0051646C">
      <w:pPr>
        <w:jc w:val="both"/>
        <w:rPr>
          <w:rFonts w:ascii="Times New Roman" w:hAnsi="Times New Roman" w:cs="Times New Roman"/>
        </w:rPr>
      </w:pPr>
      <w:r w:rsidRPr="0051646C">
        <w:rPr>
          <w:rFonts w:ascii="Times New Roman" w:hAnsi="Times New Roman" w:cs="Times New Roman"/>
        </w:rPr>
        <w:t>- mesure de l’incidence et de la morbi-mortalité associée</w:t>
      </w:r>
    </w:p>
    <w:p w14:paraId="2F3FAFFD" w14:textId="77777777" w:rsidR="00C91E09" w:rsidRPr="0051646C" w:rsidRDefault="00C91E09" w:rsidP="0051646C">
      <w:pPr>
        <w:jc w:val="both"/>
        <w:rPr>
          <w:rFonts w:ascii="Times New Roman" w:hAnsi="Times New Roman" w:cs="Times New Roman"/>
        </w:rPr>
      </w:pPr>
      <w:r w:rsidRPr="0051646C">
        <w:rPr>
          <w:rFonts w:ascii="Times New Roman" w:hAnsi="Times New Roman" w:cs="Times New Roman"/>
        </w:rPr>
        <w:t>- génération d’alertes</w:t>
      </w:r>
    </w:p>
    <w:p w14:paraId="3360F9B1" w14:textId="77777777" w:rsidR="00C91E09" w:rsidRPr="0051646C" w:rsidRDefault="00C91E09" w:rsidP="0051646C">
      <w:pPr>
        <w:jc w:val="both"/>
        <w:rPr>
          <w:rFonts w:ascii="Times New Roman" w:hAnsi="Times New Roman" w:cs="Times New Roman"/>
        </w:rPr>
      </w:pPr>
      <w:r w:rsidRPr="0051646C">
        <w:rPr>
          <w:rFonts w:ascii="Times New Roman" w:hAnsi="Times New Roman" w:cs="Times New Roman"/>
        </w:rPr>
        <w:t>- évaluation des pratiques et des interventions</w:t>
      </w:r>
    </w:p>
    <w:p w14:paraId="03E996AA" w14:textId="77777777" w:rsidR="00C91E09" w:rsidRPr="0051646C" w:rsidRDefault="00C91E09" w:rsidP="0051646C">
      <w:pPr>
        <w:jc w:val="both"/>
        <w:rPr>
          <w:rFonts w:ascii="Times New Roman" w:hAnsi="Times New Roman" w:cs="Times New Roman"/>
        </w:rPr>
      </w:pPr>
      <w:r w:rsidRPr="0051646C">
        <w:rPr>
          <w:rFonts w:ascii="Times New Roman" w:hAnsi="Times New Roman" w:cs="Times New Roman"/>
        </w:rPr>
        <w:t>- recherches étiologiques</w:t>
      </w:r>
    </w:p>
    <w:p w14:paraId="10D5A4D8" w14:textId="5030F025" w:rsidR="00C91E09" w:rsidRPr="0051646C" w:rsidRDefault="00C91E09" w:rsidP="0051646C">
      <w:pPr>
        <w:jc w:val="both"/>
        <w:rPr>
          <w:rFonts w:ascii="Times New Roman" w:hAnsi="Times New Roman" w:cs="Times New Roman"/>
        </w:rPr>
      </w:pPr>
      <w:r w:rsidRPr="0051646C">
        <w:rPr>
          <w:rFonts w:ascii="Times New Roman" w:hAnsi="Times New Roman" w:cs="Times New Roman"/>
        </w:rPr>
        <w:t>- sélection des cas pour études cas-témoins</w:t>
      </w:r>
    </w:p>
    <w:p w14:paraId="7C3240B1" w14:textId="77777777" w:rsidR="00C91E09" w:rsidRPr="0051646C" w:rsidRDefault="00C91E09" w:rsidP="0051646C">
      <w:pPr>
        <w:jc w:val="both"/>
        <w:rPr>
          <w:rFonts w:ascii="Times New Roman" w:hAnsi="Times New Roman" w:cs="Times New Roman"/>
        </w:rPr>
      </w:pPr>
      <w:r w:rsidRPr="0051646C">
        <w:rPr>
          <w:rFonts w:ascii="Times New Roman" w:hAnsi="Times New Roman" w:cs="Times New Roman"/>
        </w:rPr>
        <w:t>- sélection des sujets malades pour une étude de cohorte</w:t>
      </w:r>
    </w:p>
    <w:p w14:paraId="6295CB04" w14:textId="5EDEEC14" w:rsidR="004000EA" w:rsidRPr="0051646C" w:rsidRDefault="00C91E09" w:rsidP="0051646C">
      <w:pPr>
        <w:pStyle w:val="Paragraphedeliste"/>
        <w:numPr>
          <w:ilvl w:val="0"/>
          <w:numId w:val="19"/>
        </w:numPr>
        <w:jc w:val="both"/>
        <w:rPr>
          <w:rFonts w:ascii="Times New Roman" w:hAnsi="Times New Roman" w:cs="Times New Roman"/>
        </w:rPr>
      </w:pPr>
      <w:r w:rsidRPr="0051646C">
        <w:rPr>
          <w:rFonts w:ascii="Times New Roman" w:hAnsi="Times New Roman" w:cs="Times New Roman"/>
        </w:rPr>
        <w:t>Plusieurs</w:t>
      </w:r>
      <w:r w:rsidR="004000EA" w:rsidRPr="0051646C">
        <w:rPr>
          <w:rFonts w:ascii="Times New Roman" w:hAnsi="Times New Roman" w:cs="Times New Roman"/>
        </w:rPr>
        <w:t xml:space="preserve"> registres en France : cancer</w:t>
      </w:r>
      <w:r w:rsidRPr="0051646C">
        <w:rPr>
          <w:rFonts w:ascii="Times New Roman" w:hAnsi="Times New Roman" w:cs="Times New Roman"/>
        </w:rPr>
        <w:t>s</w:t>
      </w:r>
      <w:r w:rsidR="004000EA" w:rsidRPr="0051646C">
        <w:rPr>
          <w:rFonts w:ascii="Times New Roman" w:hAnsi="Times New Roman" w:cs="Times New Roman"/>
        </w:rPr>
        <w:t xml:space="preserve">, maladies cardiovasculaires, </w:t>
      </w:r>
      <w:r w:rsidRPr="0051646C">
        <w:rPr>
          <w:rFonts w:ascii="Times New Roman" w:hAnsi="Times New Roman" w:cs="Times New Roman"/>
        </w:rPr>
        <w:t>malformations</w:t>
      </w:r>
      <w:r w:rsidR="004000EA" w:rsidRPr="0051646C">
        <w:rPr>
          <w:rFonts w:ascii="Times New Roman" w:hAnsi="Times New Roman" w:cs="Times New Roman"/>
        </w:rPr>
        <w:t xml:space="preserve"> </w:t>
      </w:r>
      <w:r w:rsidRPr="0051646C">
        <w:rPr>
          <w:rFonts w:ascii="Times New Roman" w:hAnsi="Times New Roman" w:cs="Times New Roman"/>
        </w:rPr>
        <w:t xml:space="preserve">congénitales, </w:t>
      </w:r>
      <w:r w:rsidR="004000EA" w:rsidRPr="0051646C">
        <w:rPr>
          <w:rFonts w:ascii="Times New Roman" w:hAnsi="Times New Roman" w:cs="Times New Roman"/>
        </w:rPr>
        <w:t>maladies rares.. Toutes les maladies n</w:t>
      </w:r>
      <w:r w:rsidRPr="0051646C">
        <w:rPr>
          <w:rFonts w:ascii="Times New Roman" w:hAnsi="Times New Roman" w:cs="Times New Roman"/>
        </w:rPr>
        <w:t>’</w:t>
      </w:r>
      <w:r w:rsidR="004000EA" w:rsidRPr="0051646C">
        <w:rPr>
          <w:rFonts w:ascii="Times New Roman" w:hAnsi="Times New Roman" w:cs="Times New Roman"/>
        </w:rPr>
        <w:t>ont pas des registres</w:t>
      </w:r>
      <w:r w:rsidRPr="0051646C">
        <w:rPr>
          <w:rFonts w:ascii="Times New Roman" w:hAnsi="Times New Roman" w:cs="Times New Roman"/>
        </w:rPr>
        <w:t>.</w:t>
      </w:r>
    </w:p>
    <w:p w14:paraId="3C89CBFC" w14:textId="77777777" w:rsidR="004000EA" w:rsidRPr="0051646C" w:rsidRDefault="004000EA" w:rsidP="0051646C">
      <w:pPr>
        <w:jc w:val="both"/>
        <w:rPr>
          <w:rFonts w:ascii="Times New Roman" w:hAnsi="Times New Roman" w:cs="Times New Roman"/>
        </w:rPr>
      </w:pPr>
    </w:p>
    <w:p w14:paraId="52F724AF" w14:textId="6F5F713D" w:rsidR="00B42085" w:rsidRPr="0051646C" w:rsidRDefault="00B42085" w:rsidP="0051646C">
      <w:pPr>
        <w:pStyle w:val="Paragraphedeliste"/>
        <w:numPr>
          <w:ilvl w:val="0"/>
          <w:numId w:val="43"/>
        </w:numPr>
        <w:jc w:val="both"/>
        <w:rPr>
          <w:rFonts w:ascii="Times New Roman" w:hAnsi="Times New Roman" w:cs="Times New Roman"/>
        </w:rPr>
      </w:pPr>
      <w:r w:rsidRPr="0051646C">
        <w:rPr>
          <w:rFonts w:ascii="Times New Roman" w:hAnsi="Times New Roman" w:cs="Times New Roman"/>
        </w:rPr>
        <w:t>Donnée</w:t>
      </w:r>
      <w:r w:rsidR="009F6E38" w:rsidRPr="0051646C">
        <w:rPr>
          <w:rFonts w:ascii="Times New Roman" w:hAnsi="Times New Roman" w:cs="Times New Roman"/>
        </w:rPr>
        <w:t>s</w:t>
      </w:r>
      <w:r w:rsidRPr="0051646C">
        <w:rPr>
          <w:rFonts w:ascii="Times New Roman" w:hAnsi="Times New Roman" w:cs="Times New Roman"/>
        </w:rPr>
        <w:t xml:space="preserve"> disponibles</w:t>
      </w:r>
    </w:p>
    <w:p w14:paraId="13AB2303" w14:textId="77777777" w:rsidR="00B42085" w:rsidRPr="0051646C" w:rsidRDefault="00B42085" w:rsidP="0051646C">
      <w:pPr>
        <w:jc w:val="both"/>
        <w:rPr>
          <w:rFonts w:ascii="Times New Roman" w:hAnsi="Times New Roman" w:cs="Times New Roman"/>
        </w:rPr>
      </w:pPr>
    </w:p>
    <w:p w14:paraId="45A94326" w14:textId="77777777" w:rsidR="00B42085" w:rsidRPr="0051646C" w:rsidRDefault="00B42085" w:rsidP="0051646C">
      <w:pPr>
        <w:pStyle w:val="Paragraphedeliste"/>
        <w:numPr>
          <w:ilvl w:val="0"/>
          <w:numId w:val="19"/>
        </w:numPr>
        <w:jc w:val="both"/>
        <w:rPr>
          <w:rFonts w:ascii="Times New Roman" w:hAnsi="Times New Roman" w:cs="Times New Roman"/>
        </w:rPr>
      </w:pPr>
      <w:r w:rsidRPr="0051646C">
        <w:rPr>
          <w:rFonts w:ascii="Times New Roman" w:hAnsi="Times New Roman" w:cs="Times New Roman"/>
        </w:rPr>
        <w:t>Bases contenant des millions de combinaisons possibles entre médicaments et événements.</w:t>
      </w:r>
    </w:p>
    <w:p w14:paraId="5753996C" w14:textId="69340F4F" w:rsidR="001C6CE8" w:rsidRPr="0051646C" w:rsidRDefault="00B42085" w:rsidP="0051646C">
      <w:pPr>
        <w:pStyle w:val="Paragraphedeliste"/>
        <w:numPr>
          <w:ilvl w:val="0"/>
          <w:numId w:val="19"/>
        </w:numPr>
        <w:jc w:val="both"/>
        <w:rPr>
          <w:rFonts w:ascii="Times New Roman" w:hAnsi="Times New Roman" w:cs="Times New Roman"/>
        </w:rPr>
      </w:pPr>
      <w:r w:rsidRPr="0051646C">
        <w:rPr>
          <w:rFonts w:ascii="Times New Roman" w:hAnsi="Times New Roman" w:cs="Times New Roman"/>
        </w:rPr>
        <w:t xml:space="preserve">Exemple : </w:t>
      </w:r>
      <w:r w:rsidR="001C6CE8" w:rsidRPr="0051646C">
        <w:rPr>
          <w:rFonts w:ascii="Times New Roman" w:hAnsi="Times New Roman" w:cs="Times New Roman"/>
        </w:rPr>
        <w:t xml:space="preserve">PMSI </w:t>
      </w:r>
      <w:r w:rsidRPr="0051646C">
        <w:rPr>
          <w:rFonts w:ascii="Times New Roman" w:hAnsi="Times New Roman" w:cs="Times New Roman"/>
        </w:rPr>
        <w:t>(Programme de médicalisation des systèmes d’information) et Assurance Maladie (AM) :</w:t>
      </w:r>
      <w:r w:rsidRPr="0051646C">
        <w:rPr>
          <w:rFonts w:ascii="Times New Roman" w:hAnsi="Times New Roman" w:cs="Times New Roman"/>
          <w:i/>
        </w:rPr>
        <w:t xml:space="preserve"> on sait à partir du moment où</w:t>
      </w:r>
      <w:r w:rsidR="001C6CE8" w:rsidRPr="0051646C">
        <w:rPr>
          <w:rFonts w:ascii="Times New Roman" w:hAnsi="Times New Roman" w:cs="Times New Roman"/>
          <w:i/>
        </w:rPr>
        <w:t xml:space="preserve"> un patient s</w:t>
      </w:r>
      <w:r w:rsidRPr="0051646C">
        <w:rPr>
          <w:rFonts w:ascii="Times New Roman" w:hAnsi="Times New Roman" w:cs="Times New Roman"/>
          <w:i/>
        </w:rPr>
        <w:t>’</w:t>
      </w:r>
      <w:r w:rsidR="001C6CE8" w:rsidRPr="0051646C">
        <w:rPr>
          <w:rFonts w:ascii="Times New Roman" w:hAnsi="Times New Roman" w:cs="Times New Roman"/>
          <w:i/>
        </w:rPr>
        <w:t>est fait rembourse</w:t>
      </w:r>
      <w:r w:rsidRPr="0051646C">
        <w:rPr>
          <w:rFonts w:ascii="Times New Roman" w:hAnsi="Times New Roman" w:cs="Times New Roman"/>
          <w:i/>
        </w:rPr>
        <w:t>r un mé</w:t>
      </w:r>
      <w:r w:rsidR="001C6CE8" w:rsidRPr="0051646C">
        <w:rPr>
          <w:rFonts w:ascii="Times New Roman" w:hAnsi="Times New Roman" w:cs="Times New Roman"/>
          <w:i/>
        </w:rPr>
        <w:t>dic</w:t>
      </w:r>
      <w:r w:rsidRPr="0051646C">
        <w:rPr>
          <w:rFonts w:ascii="Times New Roman" w:hAnsi="Times New Roman" w:cs="Times New Roman"/>
          <w:i/>
        </w:rPr>
        <w:t>ament</w:t>
      </w:r>
      <w:r w:rsidR="001C6CE8" w:rsidRPr="0051646C">
        <w:rPr>
          <w:rFonts w:ascii="Times New Roman" w:hAnsi="Times New Roman" w:cs="Times New Roman"/>
          <w:i/>
        </w:rPr>
        <w:t xml:space="preserve"> par l’AM </w:t>
      </w:r>
      <w:r w:rsidRPr="0051646C">
        <w:rPr>
          <w:rFonts w:ascii="Times New Roman" w:hAnsi="Times New Roman" w:cs="Times New Roman"/>
          <w:i/>
        </w:rPr>
        <w:t xml:space="preserve">qu’on le lui a prescrit </w:t>
      </w:r>
      <w:r w:rsidRPr="0051646C">
        <w:rPr>
          <w:rFonts w:ascii="Times New Roman" w:hAnsi="Times New Roman" w:cs="Times New Roman"/>
          <w:i/>
        </w:rPr>
        <w:sym w:font="Wingdings" w:char="F0E8"/>
      </w:r>
      <w:r w:rsidRPr="0051646C">
        <w:rPr>
          <w:rFonts w:ascii="Times New Roman" w:hAnsi="Times New Roman" w:cs="Times New Roman"/>
          <w:i/>
        </w:rPr>
        <w:t xml:space="preserve"> très </w:t>
      </w:r>
      <w:r w:rsidR="001C6CE8" w:rsidRPr="0051646C">
        <w:rPr>
          <w:rFonts w:ascii="Times New Roman" w:hAnsi="Times New Roman" w:cs="Times New Roman"/>
          <w:i/>
        </w:rPr>
        <w:t>g</w:t>
      </w:r>
      <w:r w:rsidRPr="0051646C">
        <w:rPr>
          <w:rFonts w:ascii="Times New Roman" w:hAnsi="Times New Roman" w:cs="Times New Roman"/>
          <w:i/>
        </w:rPr>
        <w:t>rande base pas vraiment faite pour ç</w:t>
      </w:r>
      <w:r w:rsidR="001C6CE8" w:rsidRPr="0051646C">
        <w:rPr>
          <w:rFonts w:ascii="Times New Roman" w:hAnsi="Times New Roman" w:cs="Times New Roman"/>
          <w:i/>
        </w:rPr>
        <w:t xml:space="preserve">a donc observations assez </w:t>
      </w:r>
      <w:r w:rsidRPr="0051646C">
        <w:rPr>
          <w:rFonts w:ascii="Times New Roman" w:hAnsi="Times New Roman" w:cs="Times New Roman"/>
          <w:i/>
        </w:rPr>
        <w:t>incomplètes (on sait que le médicament</w:t>
      </w:r>
      <w:r w:rsidR="001C6CE8" w:rsidRPr="0051646C">
        <w:rPr>
          <w:rFonts w:ascii="Times New Roman" w:hAnsi="Times New Roman" w:cs="Times New Roman"/>
          <w:i/>
        </w:rPr>
        <w:t xml:space="preserve"> a </w:t>
      </w:r>
      <w:r w:rsidRPr="0051646C">
        <w:rPr>
          <w:rFonts w:ascii="Times New Roman" w:hAnsi="Times New Roman" w:cs="Times New Roman"/>
          <w:i/>
        </w:rPr>
        <w:t>été</w:t>
      </w:r>
      <w:r w:rsidR="001C6CE8" w:rsidRPr="0051646C">
        <w:rPr>
          <w:rFonts w:ascii="Times New Roman" w:hAnsi="Times New Roman" w:cs="Times New Roman"/>
          <w:i/>
        </w:rPr>
        <w:t xml:space="preserve"> prescrit mais on ne </w:t>
      </w:r>
      <w:r w:rsidRPr="0051646C">
        <w:rPr>
          <w:rFonts w:ascii="Times New Roman" w:hAnsi="Times New Roman" w:cs="Times New Roman"/>
          <w:i/>
        </w:rPr>
        <w:t xml:space="preserve">sait </w:t>
      </w:r>
      <w:r w:rsidR="001C6CE8" w:rsidRPr="0051646C">
        <w:rPr>
          <w:rFonts w:ascii="Times New Roman" w:hAnsi="Times New Roman" w:cs="Times New Roman"/>
          <w:i/>
        </w:rPr>
        <w:t xml:space="preserve">pas comment il a </w:t>
      </w:r>
      <w:r w:rsidRPr="0051646C">
        <w:rPr>
          <w:rFonts w:ascii="Times New Roman" w:hAnsi="Times New Roman" w:cs="Times New Roman"/>
          <w:i/>
        </w:rPr>
        <w:t>été</w:t>
      </w:r>
      <w:r w:rsidR="001C6CE8" w:rsidRPr="0051646C">
        <w:rPr>
          <w:rFonts w:ascii="Times New Roman" w:hAnsi="Times New Roman" w:cs="Times New Roman"/>
          <w:i/>
        </w:rPr>
        <w:t xml:space="preserve"> pris, si il y a des </w:t>
      </w:r>
      <w:r w:rsidRPr="0051646C">
        <w:rPr>
          <w:rFonts w:ascii="Times New Roman" w:hAnsi="Times New Roman" w:cs="Times New Roman"/>
          <w:i/>
        </w:rPr>
        <w:t xml:space="preserve">comorbidités...), </w:t>
      </w:r>
      <w:r w:rsidR="001C6CE8" w:rsidRPr="0051646C">
        <w:rPr>
          <w:rFonts w:ascii="Times New Roman" w:hAnsi="Times New Roman" w:cs="Times New Roman"/>
          <w:i/>
        </w:rPr>
        <w:t>la qualité n</w:t>
      </w:r>
      <w:r w:rsidRPr="0051646C">
        <w:rPr>
          <w:rFonts w:ascii="Times New Roman" w:hAnsi="Times New Roman" w:cs="Times New Roman"/>
          <w:i/>
        </w:rPr>
        <w:t>’est pas toujours</w:t>
      </w:r>
      <w:r w:rsidR="001C6CE8" w:rsidRPr="0051646C">
        <w:rPr>
          <w:rFonts w:ascii="Times New Roman" w:hAnsi="Times New Roman" w:cs="Times New Roman"/>
          <w:i/>
        </w:rPr>
        <w:t xml:space="preserve"> optimale</w:t>
      </w:r>
      <w:r w:rsidRPr="0051646C">
        <w:rPr>
          <w:rFonts w:ascii="Times New Roman" w:hAnsi="Times New Roman" w:cs="Times New Roman"/>
          <w:i/>
        </w:rPr>
        <w:t>.</w:t>
      </w:r>
    </w:p>
    <w:p w14:paraId="2F8F457C" w14:textId="185BB836" w:rsidR="00B42085" w:rsidRPr="0051646C" w:rsidRDefault="00B42085" w:rsidP="0051646C">
      <w:pPr>
        <w:pStyle w:val="Paragraphedeliste"/>
        <w:numPr>
          <w:ilvl w:val="0"/>
          <w:numId w:val="19"/>
        </w:numPr>
        <w:jc w:val="both"/>
        <w:rPr>
          <w:rFonts w:ascii="Times New Roman" w:hAnsi="Times New Roman" w:cs="Times New Roman"/>
        </w:rPr>
      </w:pPr>
      <w:r w:rsidRPr="0051646C">
        <w:rPr>
          <w:rFonts w:ascii="Times New Roman" w:hAnsi="Times New Roman" w:cs="Times New Roman"/>
        </w:rPr>
        <w:t>Limites :</w:t>
      </w:r>
    </w:p>
    <w:p w14:paraId="11B69BE7" w14:textId="685F1DC1" w:rsidR="00B42085" w:rsidRPr="0051646C" w:rsidRDefault="00B42085" w:rsidP="0051646C">
      <w:pPr>
        <w:jc w:val="both"/>
        <w:rPr>
          <w:rFonts w:ascii="Times New Roman" w:hAnsi="Times New Roman" w:cs="Times New Roman"/>
        </w:rPr>
      </w:pPr>
      <w:r w:rsidRPr="0051646C">
        <w:rPr>
          <w:rFonts w:ascii="Times New Roman" w:hAnsi="Times New Roman" w:cs="Times New Roman"/>
        </w:rPr>
        <w:t>- plusieurs médicaments en jeu</w:t>
      </w:r>
    </w:p>
    <w:p w14:paraId="7EDC66C2" w14:textId="1468F743" w:rsidR="00B42085" w:rsidRPr="0051646C" w:rsidRDefault="00B42085" w:rsidP="0051646C">
      <w:pPr>
        <w:jc w:val="both"/>
        <w:rPr>
          <w:rFonts w:ascii="Times New Roman" w:hAnsi="Times New Roman" w:cs="Times New Roman"/>
        </w:rPr>
      </w:pPr>
      <w:r w:rsidRPr="0051646C">
        <w:rPr>
          <w:rFonts w:ascii="Times New Roman" w:hAnsi="Times New Roman" w:cs="Times New Roman"/>
        </w:rPr>
        <w:t>- codage du diagnostic sujet à caution</w:t>
      </w:r>
    </w:p>
    <w:p w14:paraId="240569EE" w14:textId="19E275BF" w:rsidR="00B42085" w:rsidRPr="0051646C" w:rsidRDefault="00B42085" w:rsidP="0051646C">
      <w:pPr>
        <w:jc w:val="both"/>
        <w:rPr>
          <w:rFonts w:ascii="Times New Roman" w:hAnsi="Times New Roman" w:cs="Times New Roman"/>
        </w:rPr>
      </w:pPr>
      <w:r w:rsidRPr="0051646C">
        <w:rPr>
          <w:rFonts w:ascii="Times New Roman" w:hAnsi="Times New Roman" w:cs="Times New Roman"/>
        </w:rPr>
        <w:t>- comorbidité</w:t>
      </w:r>
    </w:p>
    <w:p w14:paraId="485A9717" w14:textId="1FCBE0E7" w:rsidR="00B42085" w:rsidRPr="0051646C" w:rsidRDefault="00B42085" w:rsidP="0051646C">
      <w:pPr>
        <w:jc w:val="both"/>
        <w:rPr>
          <w:rFonts w:ascii="Times New Roman" w:hAnsi="Times New Roman" w:cs="Times New Roman"/>
        </w:rPr>
      </w:pPr>
      <w:r w:rsidRPr="0051646C">
        <w:rPr>
          <w:rFonts w:ascii="Times New Roman" w:hAnsi="Times New Roman" w:cs="Times New Roman"/>
        </w:rPr>
        <w:t xml:space="preserve">- observations incomplètes </w:t>
      </w:r>
    </w:p>
    <w:p w14:paraId="361FAC9C" w14:textId="6B7FC074" w:rsidR="00B42085" w:rsidRPr="0051646C" w:rsidRDefault="00B42085" w:rsidP="0051646C">
      <w:pPr>
        <w:jc w:val="both"/>
        <w:rPr>
          <w:rFonts w:ascii="Times New Roman" w:hAnsi="Times New Roman" w:cs="Times New Roman"/>
        </w:rPr>
      </w:pPr>
      <w:r w:rsidRPr="0051646C">
        <w:rPr>
          <w:rFonts w:ascii="Times New Roman" w:hAnsi="Times New Roman" w:cs="Times New Roman"/>
        </w:rPr>
        <w:t>- exposition plus ou moins détaillée</w:t>
      </w:r>
    </w:p>
    <w:p w14:paraId="0D3C3560" w14:textId="77777777" w:rsidR="00B42085" w:rsidRPr="0051646C" w:rsidRDefault="00B42085" w:rsidP="0051646C">
      <w:pPr>
        <w:jc w:val="both"/>
        <w:rPr>
          <w:rFonts w:ascii="Times New Roman" w:hAnsi="Times New Roman" w:cs="Times New Roman"/>
        </w:rPr>
      </w:pPr>
    </w:p>
    <w:p w14:paraId="5E08924F" w14:textId="77777777" w:rsidR="004B57EB" w:rsidRPr="0051646C" w:rsidRDefault="004B57EB" w:rsidP="0051646C">
      <w:pPr>
        <w:jc w:val="both"/>
        <w:rPr>
          <w:rFonts w:ascii="Times New Roman" w:hAnsi="Times New Roman" w:cs="Times New Roman"/>
        </w:rPr>
      </w:pPr>
    </w:p>
    <w:sectPr w:rsidR="004B57EB" w:rsidRPr="0051646C" w:rsidSect="00295D80">
      <w:footerReference w:type="even" r:id="rId19"/>
      <w:footerReference w:type="default" r:id="rId2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A0A5AE" w14:textId="77777777" w:rsidR="00431626" w:rsidRDefault="00431626" w:rsidP="007E443D">
      <w:r>
        <w:separator/>
      </w:r>
    </w:p>
  </w:endnote>
  <w:endnote w:type="continuationSeparator" w:id="0">
    <w:p w14:paraId="59E31B66" w14:textId="77777777" w:rsidR="00431626" w:rsidRDefault="00431626" w:rsidP="007E4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Wingdings-Regular">
    <w:altName w:val="Wingding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C3FED" w14:textId="77777777" w:rsidR="00431626" w:rsidRDefault="00431626" w:rsidP="008204E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1C53A59" w14:textId="77777777" w:rsidR="00431626" w:rsidRDefault="00431626" w:rsidP="007E443D">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F8074" w14:textId="367C63F6" w:rsidR="00431626" w:rsidRDefault="00431626" w:rsidP="008204E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B7754C">
      <w:rPr>
        <w:rStyle w:val="Numrodepage"/>
        <w:noProof/>
      </w:rPr>
      <w:t>1</w:t>
    </w:r>
    <w:r>
      <w:rPr>
        <w:rStyle w:val="Numrodepage"/>
      </w:rPr>
      <w:fldChar w:fldCharType="end"/>
    </w:r>
    <w:r>
      <w:rPr>
        <w:rStyle w:val="Numrodepage"/>
      </w:rPr>
      <w:t>/13</w:t>
    </w:r>
  </w:p>
  <w:p w14:paraId="4FB294B3" w14:textId="77777777" w:rsidR="00431626" w:rsidRDefault="00431626" w:rsidP="007E443D">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4E584E" w14:textId="77777777" w:rsidR="00431626" w:rsidRDefault="00431626" w:rsidP="007E443D">
      <w:r>
        <w:separator/>
      </w:r>
    </w:p>
  </w:footnote>
  <w:footnote w:type="continuationSeparator" w:id="0">
    <w:p w14:paraId="01280101" w14:textId="77777777" w:rsidR="00431626" w:rsidRDefault="00431626" w:rsidP="007E443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869AE"/>
    <w:multiLevelType w:val="hybridMultilevel"/>
    <w:tmpl w:val="F79C9E1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9274E8C"/>
    <w:multiLevelType w:val="hybridMultilevel"/>
    <w:tmpl w:val="204A136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B10137D"/>
    <w:multiLevelType w:val="hybridMultilevel"/>
    <w:tmpl w:val="5EF0A1F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D0A6A8E"/>
    <w:multiLevelType w:val="hybridMultilevel"/>
    <w:tmpl w:val="2310A0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F0558E3"/>
    <w:multiLevelType w:val="hybridMultilevel"/>
    <w:tmpl w:val="22DA496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4C50FBA"/>
    <w:multiLevelType w:val="hybridMultilevel"/>
    <w:tmpl w:val="6C1CD2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79C7C56"/>
    <w:multiLevelType w:val="hybridMultilevel"/>
    <w:tmpl w:val="2258D1C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87165A9"/>
    <w:multiLevelType w:val="hybridMultilevel"/>
    <w:tmpl w:val="2DE04D5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9F6301A"/>
    <w:multiLevelType w:val="hybridMultilevel"/>
    <w:tmpl w:val="FF8678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1ABA0C07"/>
    <w:multiLevelType w:val="hybridMultilevel"/>
    <w:tmpl w:val="74B26D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C8D773D"/>
    <w:multiLevelType w:val="hybridMultilevel"/>
    <w:tmpl w:val="3E34C39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1F5D628D"/>
    <w:multiLevelType w:val="hybridMultilevel"/>
    <w:tmpl w:val="B3266C7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20F21D18"/>
    <w:multiLevelType w:val="multilevel"/>
    <w:tmpl w:val="B8FA027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2392484"/>
    <w:multiLevelType w:val="hybridMultilevel"/>
    <w:tmpl w:val="2F4255B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285E55DB"/>
    <w:multiLevelType w:val="multilevel"/>
    <w:tmpl w:val="B8FA027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CB26A35"/>
    <w:multiLevelType w:val="hybridMultilevel"/>
    <w:tmpl w:val="977CE0E4"/>
    <w:lvl w:ilvl="0" w:tplc="040C0003">
      <w:start w:val="1"/>
      <w:numFmt w:val="bullet"/>
      <w:lvlText w:val="o"/>
      <w:lvlJc w:val="left"/>
      <w:pPr>
        <w:ind w:left="1080" w:hanging="360"/>
      </w:pPr>
      <w:rPr>
        <w:rFonts w:ascii="Courier New" w:hAnsi="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326F143E"/>
    <w:multiLevelType w:val="hybridMultilevel"/>
    <w:tmpl w:val="0E12233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AD36393"/>
    <w:multiLevelType w:val="hybridMultilevel"/>
    <w:tmpl w:val="60AC3090"/>
    <w:lvl w:ilvl="0" w:tplc="22E4E75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B5A3E95"/>
    <w:multiLevelType w:val="multilevel"/>
    <w:tmpl w:val="72C8C60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9">
    <w:nsid w:val="3CC628E3"/>
    <w:multiLevelType w:val="hybridMultilevel"/>
    <w:tmpl w:val="68501ACC"/>
    <w:lvl w:ilvl="0" w:tplc="040C0003">
      <w:start w:val="1"/>
      <w:numFmt w:val="bullet"/>
      <w:lvlText w:val="o"/>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43666B97"/>
    <w:multiLevelType w:val="hybridMultilevel"/>
    <w:tmpl w:val="3CCE3D4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6085900"/>
    <w:multiLevelType w:val="hybridMultilevel"/>
    <w:tmpl w:val="5E1CB56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498962EE"/>
    <w:multiLevelType w:val="hybridMultilevel"/>
    <w:tmpl w:val="1DDA90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4AAA1C50"/>
    <w:multiLevelType w:val="hybridMultilevel"/>
    <w:tmpl w:val="4DF8957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B4565D8"/>
    <w:multiLevelType w:val="hybridMultilevel"/>
    <w:tmpl w:val="51406B1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4B605FAD"/>
    <w:multiLevelType w:val="hybridMultilevel"/>
    <w:tmpl w:val="797AB01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4FBB07C0"/>
    <w:multiLevelType w:val="hybridMultilevel"/>
    <w:tmpl w:val="9A8696F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534F535D"/>
    <w:multiLevelType w:val="hybridMultilevel"/>
    <w:tmpl w:val="C2AA9680"/>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4FF083B"/>
    <w:multiLevelType w:val="hybridMultilevel"/>
    <w:tmpl w:val="B8FA027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6860C29"/>
    <w:multiLevelType w:val="hybridMultilevel"/>
    <w:tmpl w:val="4ED4967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56EF4801"/>
    <w:multiLevelType w:val="hybridMultilevel"/>
    <w:tmpl w:val="7A5CA4F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nsid w:val="586A2A26"/>
    <w:multiLevelType w:val="hybridMultilevel"/>
    <w:tmpl w:val="AE36D49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A215D14"/>
    <w:multiLevelType w:val="hybridMultilevel"/>
    <w:tmpl w:val="7FCE7364"/>
    <w:lvl w:ilvl="0" w:tplc="C8CE420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A4C6E2C"/>
    <w:multiLevelType w:val="hybridMultilevel"/>
    <w:tmpl w:val="04A47B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A603496"/>
    <w:multiLevelType w:val="hybridMultilevel"/>
    <w:tmpl w:val="53B6E32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B27775E"/>
    <w:multiLevelType w:val="hybridMultilevel"/>
    <w:tmpl w:val="50DC7AD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DCE5217"/>
    <w:multiLevelType w:val="multilevel"/>
    <w:tmpl w:val="B8FA027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6F706482"/>
    <w:multiLevelType w:val="hybridMultilevel"/>
    <w:tmpl w:val="D4DEFB7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70054FF9"/>
    <w:multiLevelType w:val="hybridMultilevel"/>
    <w:tmpl w:val="CAA82A0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nsid w:val="72FA3A9E"/>
    <w:multiLevelType w:val="hybridMultilevel"/>
    <w:tmpl w:val="F4889EC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4A81FCE"/>
    <w:multiLevelType w:val="hybridMultilevel"/>
    <w:tmpl w:val="220A401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nsid w:val="76DD5DC8"/>
    <w:multiLevelType w:val="hybridMultilevel"/>
    <w:tmpl w:val="9640BFEC"/>
    <w:lvl w:ilvl="0" w:tplc="F41C8DF0">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nsid w:val="7E973186"/>
    <w:multiLevelType w:val="hybridMultilevel"/>
    <w:tmpl w:val="3E5226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3"/>
  </w:num>
  <w:num w:numId="2">
    <w:abstractNumId w:val="32"/>
  </w:num>
  <w:num w:numId="3">
    <w:abstractNumId w:val="7"/>
  </w:num>
  <w:num w:numId="4">
    <w:abstractNumId w:val="17"/>
  </w:num>
  <w:num w:numId="5">
    <w:abstractNumId w:val="2"/>
  </w:num>
  <w:num w:numId="6">
    <w:abstractNumId w:val="42"/>
  </w:num>
  <w:num w:numId="7">
    <w:abstractNumId w:val="22"/>
  </w:num>
  <w:num w:numId="8">
    <w:abstractNumId w:val="41"/>
  </w:num>
  <w:num w:numId="9">
    <w:abstractNumId w:val="28"/>
  </w:num>
  <w:num w:numId="10">
    <w:abstractNumId w:val="18"/>
  </w:num>
  <w:num w:numId="11">
    <w:abstractNumId w:val="14"/>
  </w:num>
  <w:num w:numId="12">
    <w:abstractNumId w:val="12"/>
  </w:num>
  <w:num w:numId="13">
    <w:abstractNumId w:val="36"/>
  </w:num>
  <w:num w:numId="14">
    <w:abstractNumId w:val="5"/>
  </w:num>
  <w:num w:numId="15">
    <w:abstractNumId w:val="11"/>
  </w:num>
  <w:num w:numId="16">
    <w:abstractNumId w:val="1"/>
  </w:num>
  <w:num w:numId="17">
    <w:abstractNumId w:val="40"/>
  </w:num>
  <w:num w:numId="18">
    <w:abstractNumId w:val="24"/>
  </w:num>
  <w:num w:numId="19">
    <w:abstractNumId w:val="29"/>
  </w:num>
  <w:num w:numId="20">
    <w:abstractNumId w:val="20"/>
  </w:num>
  <w:num w:numId="21">
    <w:abstractNumId w:val="8"/>
  </w:num>
  <w:num w:numId="22">
    <w:abstractNumId w:val="21"/>
  </w:num>
  <w:num w:numId="23">
    <w:abstractNumId w:val="10"/>
  </w:num>
  <w:num w:numId="24">
    <w:abstractNumId w:val="38"/>
  </w:num>
  <w:num w:numId="25">
    <w:abstractNumId w:val="25"/>
  </w:num>
  <w:num w:numId="26">
    <w:abstractNumId w:val="0"/>
  </w:num>
  <w:num w:numId="27">
    <w:abstractNumId w:val="27"/>
  </w:num>
  <w:num w:numId="28">
    <w:abstractNumId w:val="34"/>
  </w:num>
  <w:num w:numId="29">
    <w:abstractNumId w:val="19"/>
  </w:num>
  <w:num w:numId="30">
    <w:abstractNumId w:val="4"/>
  </w:num>
  <w:num w:numId="31">
    <w:abstractNumId w:val="23"/>
  </w:num>
  <w:num w:numId="32">
    <w:abstractNumId w:val="39"/>
  </w:num>
  <w:num w:numId="33">
    <w:abstractNumId w:val="31"/>
  </w:num>
  <w:num w:numId="34">
    <w:abstractNumId w:val="16"/>
  </w:num>
  <w:num w:numId="35">
    <w:abstractNumId w:val="3"/>
  </w:num>
  <w:num w:numId="36">
    <w:abstractNumId w:val="30"/>
  </w:num>
  <w:num w:numId="37">
    <w:abstractNumId w:val="37"/>
  </w:num>
  <w:num w:numId="38">
    <w:abstractNumId w:val="9"/>
  </w:num>
  <w:num w:numId="39">
    <w:abstractNumId w:val="35"/>
  </w:num>
  <w:num w:numId="40">
    <w:abstractNumId w:val="13"/>
  </w:num>
  <w:num w:numId="41">
    <w:abstractNumId w:val="26"/>
  </w:num>
  <w:num w:numId="42">
    <w:abstractNumId w:val="15"/>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647"/>
    <w:rsid w:val="00056E57"/>
    <w:rsid w:val="000636B1"/>
    <w:rsid w:val="000638A7"/>
    <w:rsid w:val="00075D2D"/>
    <w:rsid w:val="00082E35"/>
    <w:rsid w:val="000866FF"/>
    <w:rsid w:val="00096841"/>
    <w:rsid w:val="000D1344"/>
    <w:rsid w:val="000E0F36"/>
    <w:rsid w:val="000E5A4B"/>
    <w:rsid w:val="00157D34"/>
    <w:rsid w:val="00177965"/>
    <w:rsid w:val="00181943"/>
    <w:rsid w:val="001C5F14"/>
    <w:rsid w:val="001C6CE8"/>
    <w:rsid w:val="001E4FDE"/>
    <w:rsid w:val="001E7E01"/>
    <w:rsid w:val="00206836"/>
    <w:rsid w:val="00211686"/>
    <w:rsid w:val="00215440"/>
    <w:rsid w:val="00254D8A"/>
    <w:rsid w:val="002561A7"/>
    <w:rsid w:val="00271665"/>
    <w:rsid w:val="002749CA"/>
    <w:rsid w:val="00282497"/>
    <w:rsid w:val="00295D80"/>
    <w:rsid w:val="002B3C87"/>
    <w:rsid w:val="002D52C6"/>
    <w:rsid w:val="002D6647"/>
    <w:rsid w:val="002E297C"/>
    <w:rsid w:val="002F7FF6"/>
    <w:rsid w:val="003124C1"/>
    <w:rsid w:val="00330DB4"/>
    <w:rsid w:val="003368BF"/>
    <w:rsid w:val="00365014"/>
    <w:rsid w:val="003656D3"/>
    <w:rsid w:val="003779FA"/>
    <w:rsid w:val="003A2A58"/>
    <w:rsid w:val="003B5628"/>
    <w:rsid w:val="003C199F"/>
    <w:rsid w:val="003D5571"/>
    <w:rsid w:val="003D5B05"/>
    <w:rsid w:val="003F0369"/>
    <w:rsid w:val="004000EA"/>
    <w:rsid w:val="004018AF"/>
    <w:rsid w:val="00411321"/>
    <w:rsid w:val="00415879"/>
    <w:rsid w:val="00423B4A"/>
    <w:rsid w:val="00431626"/>
    <w:rsid w:val="00431F7D"/>
    <w:rsid w:val="004552EE"/>
    <w:rsid w:val="004757EA"/>
    <w:rsid w:val="00476A70"/>
    <w:rsid w:val="004804EA"/>
    <w:rsid w:val="00481F8B"/>
    <w:rsid w:val="0049536D"/>
    <w:rsid w:val="004B57EB"/>
    <w:rsid w:val="004C013F"/>
    <w:rsid w:val="004C33D0"/>
    <w:rsid w:val="004C4652"/>
    <w:rsid w:val="004C5B95"/>
    <w:rsid w:val="004F2DEC"/>
    <w:rsid w:val="005043D0"/>
    <w:rsid w:val="00513DF1"/>
    <w:rsid w:val="0051563D"/>
    <w:rsid w:val="0051646C"/>
    <w:rsid w:val="00520635"/>
    <w:rsid w:val="00521FBD"/>
    <w:rsid w:val="00530515"/>
    <w:rsid w:val="00591623"/>
    <w:rsid w:val="005C3A47"/>
    <w:rsid w:val="005D4F9E"/>
    <w:rsid w:val="005E1168"/>
    <w:rsid w:val="00606ED1"/>
    <w:rsid w:val="006078ED"/>
    <w:rsid w:val="00613F4E"/>
    <w:rsid w:val="006449F3"/>
    <w:rsid w:val="006471FA"/>
    <w:rsid w:val="0066249A"/>
    <w:rsid w:val="00670580"/>
    <w:rsid w:val="006714EC"/>
    <w:rsid w:val="006951E0"/>
    <w:rsid w:val="006E137A"/>
    <w:rsid w:val="006E3DA2"/>
    <w:rsid w:val="006E6E56"/>
    <w:rsid w:val="006F7C7C"/>
    <w:rsid w:val="007102A8"/>
    <w:rsid w:val="00744603"/>
    <w:rsid w:val="00744CA7"/>
    <w:rsid w:val="007A0C0F"/>
    <w:rsid w:val="007E443D"/>
    <w:rsid w:val="008204EF"/>
    <w:rsid w:val="00827D8D"/>
    <w:rsid w:val="00854DD0"/>
    <w:rsid w:val="00854DFD"/>
    <w:rsid w:val="00861D9A"/>
    <w:rsid w:val="00870251"/>
    <w:rsid w:val="008719B3"/>
    <w:rsid w:val="008C3B08"/>
    <w:rsid w:val="008C7B99"/>
    <w:rsid w:val="008E4E81"/>
    <w:rsid w:val="00933195"/>
    <w:rsid w:val="00934B4E"/>
    <w:rsid w:val="009444CB"/>
    <w:rsid w:val="009444D6"/>
    <w:rsid w:val="00945B78"/>
    <w:rsid w:val="009647C3"/>
    <w:rsid w:val="00965980"/>
    <w:rsid w:val="00987441"/>
    <w:rsid w:val="00997963"/>
    <w:rsid w:val="009A016D"/>
    <w:rsid w:val="009A406C"/>
    <w:rsid w:val="009C488F"/>
    <w:rsid w:val="009E402D"/>
    <w:rsid w:val="009F6E38"/>
    <w:rsid w:val="00A1729C"/>
    <w:rsid w:val="00A25748"/>
    <w:rsid w:val="00A552E6"/>
    <w:rsid w:val="00A61051"/>
    <w:rsid w:val="00A65164"/>
    <w:rsid w:val="00A655EC"/>
    <w:rsid w:val="00A844A4"/>
    <w:rsid w:val="00A9669C"/>
    <w:rsid w:val="00AC2EDE"/>
    <w:rsid w:val="00AC5DEF"/>
    <w:rsid w:val="00AD28D3"/>
    <w:rsid w:val="00AE4815"/>
    <w:rsid w:val="00B06BB1"/>
    <w:rsid w:val="00B251D1"/>
    <w:rsid w:val="00B332D1"/>
    <w:rsid w:val="00B33C36"/>
    <w:rsid w:val="00B42085"/>
    <w:rsid w:val="00B5308E"/>
    <w:rsid w:val="00B54CBB"/>
    <w:rsid w:val="00B617EB"/>
    <w:rsid w:val="00B63C23"/>
    <w:rsid w:val="00B7754C"/>
    <w:rsid w:val="00BF11CE"/>
    <w:rsid w:val="00BF4327"/>
    <w:rsid w:val="00C00C59"/>
    <w:rsid w:val="00C17F98"/>
    <w:rsid w:val="00C304C6"/>
    <w:rsid w:val="00C33E45"/>
    <w:rsid w:val="00C44AC6"/>
    <w:rsid w:val="00C44EE1"/>
    <w:rsid w:val="00C60A6F"/>
    <w:rsid w:val="00C821D0"/>
    <w:rsid w:val="00C82349"/>
    <w:rsid w:val="00C91E09"/>
    <w:rsid w:val="00CB5BF7"/>
    <w:rsid w:val="00CB60C5"/>
    <w:rsid w:val="00CD0C09"/>
    <w:rsid w:val="00CE55EF"/>
    <w:rsid w:val="00CE5C23"/>
    <w:rsid w:val="00D0571A"/>
    <w:rsid w:val="00D21AD4"/>
    <w:rsid w:val="00D3505F"/>
    <w:rsid w:val="00D46DDD"/>
    <w:rsid w:val="00D67A1C"/>
    <w:rsid w:val="00D820BB"/>
    <w:rsid w:val="00D912B7"/>
    <w:rsid w:val="00DB5EF2"/>
    <w:rsid w:val="00DB619C"/>
    <w:rsid w:val="00DD087A"/>
    <w:rsid w:val="00DD7D86"/>
    <w:rsid w:val="00DE0FB7"/>
    <w:rsid w:val="00DF1445"/>
    <w:rsid w:val="00DF34D1"/>
    <w:rsid w:val="00E1395B"/>
    <w:rsid w:val="00E37177"/>
    <w:rsid w:val="00E6369E"/>
    <w:rsid w:val="00E6663D"/>
    <w:rsid w:val="00E95123"/>
    <w:rsid w:val="00EB04AD"/>
    <w:rsid w:val="00ED151A"/>
    <w:rsid w:val="00ED63D5"/>
    <w:rsid w:val="00F26D86"/>
    <w:rsid w:val="00F305AC"/>
    <w:rsid w:val="00F63304"/>
    <w:rsid w:val="00FB5927"/>
    <w:rsid w:val="00FC30C7"/>
    <w:rsid w:val="00FC4857"/>
    <w:rsid w:val="00FE0B45"/>
    <w:rsid w:val="00FE597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012FB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unhideWhenUsed/>
    <w:qFormat/>
    <w:rsid w:val="009C488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A1729C"/>
    <w:pPr>
      <w:keepNext/>
      <w:spacing w:before="240" w:after="60"/>
      <w:outlineLvl w:val="2"/>
    </w:pPr>
    <w:rPr>
      <w:rFonts w:ascii="Arial" w:eastAsia="Times New Roman"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617EB"/>
    <w:pPr>
      <w:ind w:left="720"/>
      <w:contextualSpacing/>
    </w:pPr>
  </w:style>
  <w:style w:type="character" w:customStyle="1" w:styleId="Titre3Car">
    <w:name w:val="Titre 3 Car"/>
    <w:basedOn w:val="Policepardfaut"/>
    <w:link w:val="Titre3"/>
    <w:rsid w:val="00A1729C"/>
    <w:rPr>
      <w:rFonts w:ascii="Arial" w:eastAsia="Times New Roman" w:hAnsi="Arial" w:cs="Arial"/>
      <w:b/>
      <w:bCs/>
      <w:sz w:val="26"/>
      <w:szCs w:val="26"/>
    </w:rPr>
  </w:style>
  <w:style w:type="character" w:customStyle="1" w:styleId="Titre2Car">
    <w:name w:val="Titre 2 Car"/>
    <w:basedOn w:val="Policepardfaut"/>
    <w:link w:val="Titre2"/>
    <w:uiPriority w:val="9"/>
    <w:rsid w:val="009C488F"/>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B06BB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06BB1"/>
    <w:rPr>
      <w:rFonts w:ascii="Lucida Grande" w:hAnsi="Lucida Grande" w:cs="Lucida Grande"/>
      <w:sz w:val="18"/>
      <w:szCs w:val="18"/>
    </w:rPr>
  </w:style>
  <w:style w:type="paragraph" w:styleId="Pieddepage">
    <w:name w:val="footer"/>
    <w:basedOn w:val="Normal"/>
    <w:link w:val="PieddepageCar"/>
    <w:uiPriority w:val="99"/>
    <w:unhideWhenUsed/>
    <w:rsid w:val="007E443D"/>
    <w:pPr>
      <w:tabs>
        <w:tab w:val="center" w:pos="4536"/>
        <w:tab w:val="right" w:pos="9072"/>
      </w:tabs>
    </w:pPr>
  </w:style>
  <w:style w:type="character" w:customStyle="1" w:styleId="PieddepageCar">
    <w:name w:val="Pied de page Car"/>
    <w:basedOn w:val="Policepardfaut"/>
    <w:link w:val="Pieddepage"/>
    <w:uiPriority w:val="99"/>
    <w:rsid w:val="007E443D"/>
  </w:style>
  <w:style w:type="character" w:styleId="Numrodepage">
    <w:name w:val="page number"/>
    <w:basedOn w:val="Policepardfaut"/>
    <w:uiPriority w:val="99"/>
    <w:semiHidden/>
    <w:unhideWhenUsed/>
    <w:rsid w:val="007E443D"/>
  </w:style>
  <w:style w:type="paragraph" w:styleId="En-tte">
    <w:name w:val="header"/>
    <w:basedOn w:val="Normal"/>
    <w:link w:val="En-tteCar"/>
    <w:uiPriority w:val="99"/>
    <w:unhideWhenUsed/>
    <w:rsid w:val="007E443D"/>
    <w:pPr>
      <w:tabs>
        <w:tab w:val="center" w:pos="4536"/>
        <w:tab w:val="right" w:pos="9072"/>
      </w:tabs>
    </w:pPr>
  </w:style>
  <w:style w:type="character" w:customStyle="1" w:styleId="En-tteCar">
    <w:name w:val="En-tête Car"/>
    <w:basedOn w:val="Policepardfaut"/>
    <w:link w:val="En-tte"/>
    <w:uiPriority w:val="99"/>
    <w:rsid w:val="007E44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unhideWhenUsed/>
    <w:qFormat/>
    <w:rsid w:val="009C488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A1729C"/>
    <w:pPr>
      <w:keepNext/>
      <w:spacing w:before="240" w:after="60"/>
      <w:outlineLvl w:val="2"/>
    </w:pPr>
    <w:rPr>
      <w:rFonts w:ascii="Arial" w:eastAsia="Times New Roman"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617EB"/>
    <w:pPr>
      <w:ind w:left="720"/>
      <w:contextualSpacing/>
    </w:pPr>
  </w:style>
  <w:style w:type="character" w:customStyle="1" w:styleId="Titre3Car">
    <w:name w:val="Titre 3 Car"/>
    <w:basedOn w:val="Policepardfaut"/>
    <w:link w:val="Titre3"/>
    <w:rsid w:val="00A1729C"/>
    <w:rPr>
      <w:rFonts w:ascii="Arial" w:eastAsia="Times New Roman" w:hAnsi="Arial" w:cs="Arial"/>
      <w:b/>
      <w:bCs/>
      <w:sz w:val="26"/>
      <w:szCs w:val="26"/>
    </w:rPr>
  </w:style>
  <w:style w:type="character" w:customStyle="1" w:styleId="Titre2Car">
    <w:name w:val="Titre 2 Car"/>
    <w:basedOn w:val="Policepardfaut"/>
    <w:link w:val="Titre2"/>
    <w:uiPriority w:val="9"/>
    <w:rsid w:val="009C488F"/>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B06BB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06BB1"/>
    <w:rPr>
      <w:rFonts w:ascii="Lucida Grande" w:hAnsi="Lucida Grande" w:cs="Lucida Grande"/>
      <w:sz w:val="18"/>
      <w:szCs w:val="18"/>
    </w:rPr>
  </w:style>
  <w:style w:type="paragraph" w:styleId="Pieddepage">
    <w:name w:val="footer"/>
    <w:basedOn w:val="Normal"/>
    <w:link w:val="PieddepageCar"/>
    <w:uiPriority w:val="99"/>
    <w:unhideWhenUsed/>
    <w:rsid w:val="007E443D"/>
    <w:pPr>
      <w:tabs>
        <w:tab w:val="center" w:pos="4536"/>
        <w:tab w:val="right" w:pos="9072"/>
      </w:tabs>
    </w:pPr>
  </w:style>
  <w:style w:type="character" w:customStyle="1" w:styleId="PieddepageCar">
    <w:name w:val="Pied de page Car"/>
    <w:basedOn w:val="Policepardfaut"/>
    <w:link w:val="Pieddepage"/>
    <w:uiPriority w:val="99"/>
    <w:rsid w:val="007E443D"/>
  </w:style>
  <w:style w:type="character" w:styleId="Numrodepage">
    <w:name w:val="page number"/>
    <w:basedOn w:val="Policepardfaut"/>
    <w:uiPriority w:val="99"/>
    <w:semiHidden/>
    <w:unhideWhenUsed/>
    <w:rsid w:val="007E443D"/>
  </w:style>
  <w:style w:type="paragraph" w:styleId="En-tte">
    <w:name w:val="header"/>
    <w:basedOn w:val="Normal"/>
    <w:link w:val="En-tteCar"/>
    <w:uiPriority w:val="99"/>
    <w:unhideWhenUsed/>
    <w:rsid w:val="007E443D"/>
    <w:pPr>
      <w:tabs>
        <w:tab w:val="center" w:pos="4536"/>
        <w:tab w:val="right" w:pos="9072"/>
      </w:tabs>
    </w:pPr>
  </w:style>
  <w:style w:type="character" w:customStyle="1" w:styleId="En-tteCar">
    <w:name w:val="En-tête Car"/>
    <w:basedOn w:val="Policepardfaut"/>
    <w:link w:val="En-tte"/>
    <w:uiPriority w:val="99"/>
    <w:rsid w:val="007E4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1492</TotalTime>
  <Pages>13</Pages>
  <Words>4394</Words>
  <Characters>22633</Characters>
  <Application>Microsoft Macintosh Word</Application>
  <DocSecurity>0</DocSecurity>
  <Lines>580</Lines>
  <Paragraphs>314</Paragraphs>
  <ScaleCrop>false</ScaleCrop>
  <Company/>
  <LinksUpToDate>false</LinksUpToDate>
  <CharactersWithSpaces>26713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Anaelle Eliezer</dc:creator>
  <cp:keywords/>
  <dc:description/>
  <cp:lastModifiedBy>Anaelle Eliezer</cp:lastModifiedBy>
  <cp:revision>98</cp:revision>
  <dcterms:created xsi:type="dcterms:W3CDTF">2014-03-28T22:05:00Z</dcterms:created>
  <dcterms:modified xsi:type="dcterms:W3CDTF">2014-04-06T20:59:00Z</dcterms:modified>
</cp:coreProperties>
</file>