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973" w:rsidRDefault="007E1973" w:rsidP="007E197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UE9 Agents Infectieux</w:t>
      </w:r>
    </w:p>
    <w:p w:rsidR="00877DF2" w:rsidRDefault="00877DF2" w:rsidP="007E197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Vendredi 24 janvier 2014</w:t>
      </w:r>
    </w:p>
    <w:p w:rsidR="007E1973" w:rsidRDefault="00877DF2" w:rsidP="007E197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10h30-</w:t>
      </w:r>
      <w:r w:rsidR="007E1973">
        <w:rPr>
          <w:sz w:val="24"/>
          <w:szCs w:val="24"/>
        </w:rPr>
        <w:t>11h30</w:t>
      </w:r>
    </w:p>
    <w:p w:rsidR="007E1973" w:rsidRDefault="007E1973" w:rsidP="007E197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Ronéotypeur : Matthieu Rizk</w:t>
      </w:r>
    </w:p>
    <w:p w:rsidR="007E1973" w:rsidRDefault="007E1973" w:rsidP="007E197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Ronéoficheur : Paul Muller</w:t>
      </w:r>
    </w:p>
    <w:p w:rsidR="00877DF2" w:rsidRPr="007E1973" w:rsidRDefault="00877DF2" w:rsidP="007E197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Professeur F.Morinet</w:t>
      </w:r>
    </w:p>
    <w:p w:rsidR="007E1973" w:rsidRDefault="007E1973" w:rsidP="007E1973">
      <w:pPr>
        <w:jc w:val="center"/>
        <w:rPr>
          <w:sz w:val="96"/>
          <w:szCs w:val="96"/>
        </w:rPr>
      </w:pPr>
    </w:p>
    <w:p w:rsidR="006747FB" w:rsidRDefault="006747FB" w:rsidP="007E1973">
      <w:pPr>
        <w:jc w:val="center"/>
        <w:rPr>
          <w:sz w:val="96"/>
          <w:szCs w:val="96"/>
        </w:rPr>
      </w:pPr>
    </w:p>
    <w:p w:rsidR="00933440" w:rsidRDefault="00933440" w:rsidP="00933440">
      <w:pPr>
        <w:rPr>
          <w:sz w:val="96"/>
          <w:szCs w:val="96"/>
        </w:rPr>
      </w:pPr>
      <w:r>
        <w:rPr>
          <w:sz w:val="96"/>
          <w:szCs w:val="96"/>
        </w:rPr>
        <w:t xml:space="preserve">             </w:t>
      </w:r>
    </w:p>
    <w:p w:rsidR="007E1973" w:rsidRPr="00877DF2" w:rsidRDefault="00933440" w:rsidP="00933440">
      <w:pPr>
        <w:rPr>
          <w:b/>
          <w:sz w:val="72"/>
          <w:szCs w:val="72"/>
          <w:u w:val="single"/>
        </w:rPr>
      </w:pPr>
      <w:r>
        <w:rPr>
          <w:sz w:val="96"/>
          <w:szCs w:val="96"/>
        </w:rPr>
        <w:t xml:space="preserve">              </w:t>
      </w:r>
      <w:r w:rsidR="007E1973" w:rsidRPr="00877DF2">
        <w:rPr>
          <w:b/>
          <w:sz w:val="72"/>
          <w:szCs w:val="72"/>
          <w:u w:val="single"/>
        </w:rPr>
        <w:t>Cours n°6</w:t>
      </w:r>
    </w:p>
    <w:p w:rsidR="007E1973" w:rsidRPr="007E1973" w:rsidRDefault="006B687B" w:rsidP="007E1973">
      <w:pPr>
        <w:jc w:val="center"/>
        <w:rPr>
          <w:b/>
          <w:sz w:val="72"/>
          <w:szCs w:val="72"/>
        </w:rPr>
      </w:pPr>
      <w:r w:rsidRPr="007E1973">
        <w:rPr>
          <w:b/>
          <w:sz w:val="72"/>
          <w:szCs w:val="72"/>
        </w:rPr>
        <w:t xml:space="preserve">Le </w:t>
      </w:r>
      <w:r w:rsidR="007E1973" w:rsidRPr="007E1973">
        <w:rPr>
          <w:b/>
          <w:sz w:val="72"/>
          <w:szCs w:val="72"/>
        </w:rPr>
        <w:t>monde des prions                  et des virus</w:t>
      </w:r>
    </w:p>
    <w:p w:rsidR="00B26552" w:rsidRDefault="00B26552"/>
    <w:p w:rsidR="00B26552" w:rsidRDefault="00B26552"/>
    <w:p w:rsidR="00B26552" w:rsidRDefault="00B26552"/>
    <w:p w:rsidR="00B26552" w:rsidRDefault="00B26552"/>
    <w:p w:rsidR="00B26552" w:rsidRDefault="00B26552"/>
    <w:p w:rsidR="00B26552" w:rsidRDefault="00B26552"/>
    <w:p w:rsidR="00B26552" w:rsidRPr="00877DF2" w:rsidRDefault="00B26552" w:rsidP="00B26552">
      <w:pPr>
        <w:rPr>
          <w:i/>
        </w:rPr>
      </w:pPr>
      <w:r w:rsidRPr="00877DF2">
        <w:rPr>
          <w:i/>
        </w:rPr>
        <w:t>Ce cours est quasiment identique à celui de l’an dernier. Le professeur précise qu’il ne fera certain</w:t>
      </w:r>
      <w:r w:rsidRPr="00877DF2">
        <w:rPr>
          <w:i/>
        </w:rPr>
        <w:t>e</w:t>
      </w:r>
      <w:r w:rsidRPr="00877DF2">
        <w:rPr>
          <w:i/>
        </w:rPr>
        <w:t>ment pas l’objet de QR, mais plutôt de QCM.</w:t>
      </w:r>
      <w:r w:rsidR="005A4954">
        <w:rPr>
          <w:i/>
        </w:rPr>
        <w:t xml:space="preserve"> </w:t>
      </w:r>
      <w:r w:rsidR="0004477E">
        <w:rPr>
          <w:i/>
        </w:rPr>
        <w:t>Cette version a été relue et corrigée par le professeur.</w:t>
      </w:r>
    </w:p>
    <w:p w:rsidR="00B26552" w:rsidRDefault="00B26552" w:rsidP="00B26552"/>
    <w:p w:rsidR="00B26552" w:rsidRDefault="00B26552" w:rsidP="00B26552"/>
    <w:p w:rsidR="00B26552" w:rsidRDefault="00B26552" w:rsidP="00B26552"/>
    <w:p w:rsidR="00B26552" w:rsidRDefault="00B26552" w:rsidP="00B26552"/>
    <w:p w:rsidR="00B26552" w:rsidRDefault="00B26552" w:rsidP="00B26552">
      <w:r>
        <w:t xml:space="preserve">                </w:t>
      </w:r>
    </w:p>
    <w:p w:rsidR="007E1973" w:rsidRDefault="00B26552" w:rsidP="00B26552">
      <w:pPr>
        <w:rPr>
          <w:sz w:val="44"/>
          <w:szCs w:val="44"/>
        </w:rPr>
      </w:pPr>
      <w:r>
        <w:t xml:space="preserve">                                                                          </w:t>
      </w:r>
      <w:r w:rsidR="007E1973" w:rsidRPr="007E1973">
        <w:rPr>
          <w:sz w:val="44"/>
          <w:szCs w:val="44"/>
        </w:rPr>
        <w:t>Plan</w:t>
      </w:r>
    </w:p>
    <w:p w:rsidR="007E1973" w:rsidRPr="006C0320" w:rsidRDefault="007E1973" w:rsidP="007E1973">
      <w:pPr>
        <w:pStyle w:val="Paragraphedeliste"/>
        <w:numPr>
          <w:ilvl w:val="0"/>
          <w:numId w:val="1"/>
        </w:numPr>
        <w:rPr>
          <w:sz w:val="36"/>
          <w:szCs w:val="36"/>
          <w:u w:val="single"/>
        </w:rPr>
      </w:pPr>
      <w:r w:rsidRPr="006C0320">
        <w:rPr>
          <w:sz w:val="36"/>
          <w:szCs w:val="36"/>
          <w:u w:val="single"/>
        </w:rPr>
        <w:t>Les prions</w:t>
      </w:r>
    </w:p>
    <w:p w:rsidR="007E1973" w:rsidRDefault="007E1973" w:rsidP="007E1973">
      <w:pPr>
        <w:pStyle w:val="Paragraphedeliste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Les maladies neurodégénératives</w:t>
      </w:r>
    </w:p>
    <w:p w:rsidR="007E1973" w:rsidRDefault="007E1973" w:rsidP="007E1973">
      <w:pPr>
        <w:pStyle w:val="Paragraphedeliste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Les protéine</w:t>
      </w:r>
      <w:r w:rsidR="006C0320">
        <w:rPr>
          <w:sz w:val="36"/>
          <w:szCs w:val="36"/>
        </w:rPr>
        <w:t>s</w:t>
      </w:r>
      <w:r>
        <w:rPr>
          <w:sz w:val="36"/>
          <w:szCs w:val="36"/>
        </w:rPr>
        <w:t xml:space="preserve"> « Prion » cellulaire</w:t>
      </w:r>
    </w:p>
    <w:p w:rsidR="007E1973" w:rsidRDefault="007E1973" w:rsidP="007E1973">
      <w:pPr>
        <w:pStyle w:val="Paragraphedeliste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Les maladies humaines à prions</w:t>
      </w:r>
    </w:p>
    <w:p w:rsidR="007E1973" w:rsidRDefault="007E1973" w:rsidP="007E1973">
      <w:pPr>
        <w:pStyle w:val="Paragraphedeliste"/>
        <w:ind w:left="1440"/>
        <w:rPr>
          <w:sz w:val="36"/>
          <w:szCs w:val="36"/>
        </w:rPr>
      </w:pPr>
    </w:p>
    <w:p w:rsidR="007E1973" w:rsidRDefault="007E1973" w:rsidP="007E1973">
      <w:pPr>
        <w:pStyle w:val="Paragraphedeliste"/>
        <w:ind w:left="1440"/>
        <w:rPr>
          <w:sz w:val="36"/>
          <w:szCs w:val="36"/>
        </w:rPr>
      </w:pPr>
    </w:p>
    <w:p w:rsidR="007E1973" w:rsidRPr="006C0320" w:rsidRDefault="007E1973" w:rsidP="007E1973">
      <w:pPr>
        <w:pStyle w:val="Paragraphedeliste"/>
        <w:numPr>
          <w:ilvl w:val="0"/>
          <w:numId w:val="1"/>
        </w:numPr>
        <w:rPr>
          <w:sz w:val="36"/>
          <w:szCs w:val="36"/>
          <w:u w:val="single"/>
        </w:rPr>
      </w:pPr>
      <w:r w:rsidRPr="006C0320">
        <w:rPr>
          <w:sz w:val="36"/>
          <w:szCs w:val="36"/>
          <w:u w:val="single"/>
        </w:rPr>
        <w:t>Les virus</w:t>
      </w:r>
    </w:p>
    <w:p w:rsidR="007E1973" w:rsidRDefault="007E1973" w:rsidP="007E1973">
      <w:pPr>
        <w:pStyle w:val="Paragraphedeliste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Exemple</w:t>
      </w:r>
      <w:r w:rsidR="006C0320">
        <w:rPr>
          <w:sz w:val="36"/>
          <w:szCs w:val="36"/>
        </w:rPr>
        <w:t>s de virus à ADN</w:t>
      </w:r>
    </w:p>
    <w:p w:rsidR="006C0320" w:rsidRDefault="006C0320" w:rsidP="007E1973">
      <w:pPr>
        <w:pStyle w:val="Paragraphedeliste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Exemples de virus à ARN</w:t>
      </w:r>
    </w:p>
    <w:p w:rsidR="006C0320" w:rsidRDefault="006C0320" w:rsidP="007E1973">
      <w:pPr>
        <w:pStyle w:val="Paragraphedeliste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Réplication virale</w:t>
      </w:r>
    </w:p>
    <w:p w:rsidR="006C0320" w:rsidRDefault="006C0320" w:rsidP="007E1973">
      <w:pPr>
        <w:pStyle w:val="Paragraphedeliste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Origine des virus</w:t>
      </w:r>
    </w:p>
    <w:p w:rsidR="006C0320" w:rsidRDefault="006C0320" w:rsidP="007E1973">
      <w:pPr>
        <w:pStyle w:val="Paragraphedeliste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Les rétrovirus endogènes</w:t>
      </w:r>
    </w:p>
    <w:p w:rsidR="006C0320" w:rsidRPr="007E1973" w:rsidRDefault="006C0320" w:rsidP="007E1973">
      <w:pPr>
        <w:pStyle w:val="Paragraphedeliste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Causalité</w:t>
      </w:r>
    </w:p>
    <w:p w:rsidR="00C2638B" w:rsidRDefault="007E1973">
      <w:r>
        <w:br w:type="page"/>
      </w:r>
      <w:r w:rsidR="006C0320">
        <w:lastRenderedPageBreak/>
        <w:t>L</w:t>
      </w:r>
      <w:r w:rsidR="00C2638B">
        <w:t>es maladies cardiovasculaires</w:t>
      </w:r>
      <w:r w:rsidR="006C0320">
        <w:t xml:space="preserve"> représentent la première cause de mortalité dans le monde</w:t>
      </w:r>
      <w:r w:rsidR="00C2638B">
        <w:t xml:space="preserve"> avec une incidence de 17 millions</w:t>
      </w:r>
      <w:r w:rsidR="006C0320">
        <w:t xml:space="preserve"> chaque année. Ici nous nous inté</w:t>
      </w:r>
      <w:r w:rsidR="00C2638B">
        <w:t>resserons aux maladies à prions, qui sont associées à différentes sortes de m</w:t>
      </w:r>
      <w:r w:rsidR="00AC3F34">
        <w:t>aladies neurodégénératives (entre autres).</w:t>
      </w:r>
    </w:p>
    <w:p w:rsidR="00C2638B" w:rsidRDefault="00C2638B">
      <w:r>
        <w:t xml:space="preserve">« Prion » est un acronyme qui signifie « protéine infectieuse ». L’implication pathologique des prions n’est pas très fréquente, mais elle pose le problème des </w:t>
      </w:r>
      <w:r w:rsidRPr="00C2638B">
        <w:rPr>
          <w:b/>
        </w:rPr>
        <w:t>maladies neurodégénératives</w:t>
      </w:r>
      <w:r>
        <w:t xml:space="preserve"> du système nerveux central (SNC).</w:t>
      </w:r>
    </w:p>
    <w:p w:rsidR="006C0320" w:rsidRPr="006C6DBA" w:rsidRDefault="006C6DBA" w:rsidP="006C6DBA">
      <w:pPr>
        <w:ind w:left="360"/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C6DBA"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I) </w:t>
      </w:r>
      <w:r w:rsidR="006C0320" w:rsidRPr="006C6DBA"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Les prions</w:t>
      </w:r>
    </w:p>
    <w:p w:rsidR="006C0320" w:rsidRDefault="006C0320" w:rsidP="006C0320">
      <w:pPr>
        <w:pStyle w:val="Paragraphedeliste"/>
        <w:ind w:left="1080"/>
      </w:pPr>
    </w:p>
    <w:p w:rsidR="006C0320" w:rsidRPr="006C6DBA" w:rsidRDefault="006C6DBA" w:rsidP="006C6DBA">
      <w:pPr>
        <w:ind w:left="1080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C6DBA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A) </w:t>
      </w:r>
      <w:r w:rsidR="006C0320" w:rsidRPr="006C6DBA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Les maladies neurodégénératives</w:t>
      </w:r>
    </w:p>
    <w:p w:rsidR="00870629" w:rsidRDefault="00870629" w:rsidP="00870629">
      <w:r>
        <w:t>Il y a 2 entités cliniques qui sont des maladies neurodégénératives du SNC qui sont représentées par :</w:t>
      </w:r>
    </w:p>
    <w:p w:rsidR="00870629" w:rsidRDefault="00870629" w:rsidP="00870629">
      <w:r>
        <w:t xml:space="preserve">• </w:t>
      </w:r>
      <w:r w:rsidRPr="00870629">
        <w:rPr>
          <w:b/>
        </w:rPr>
        <w:t>la maladie d’Alzheimer</w:t>
      </w:r>
      <w:r>
        <w:t xml:space="preserve"> </w:t>
      </w:r>
    </w:p>
    <w:p w:rsidR="00870629" w:rsidRDefault="00870629" w:rsidP="00870629">
      <w:r>
        <w:t>le cortex enthorinal situé dans le lobe temporal est le lieu de la mémoire ; cette maladie touche dans le monde 35</w:t>
      </w:r>
      <w:r w:rsidR="0080167E">
        <w:t> </w:t>
      </w:r>
      <w:r w:rsidR="0080167E" w:rsidRPr="0080167E">
        <w:t>10</w:t>
      </w:r>
      <w:r w:rsidR="0080167E" w:rsidRPr="0080167E">
        <w:rPr>
          <w:vertAlign w:val="superscript"/>
        </w:rPr>
        <w:t>6</w:t>
      </w:r>
      <w:r>
        <w:t xml:space="preserve"> patients. Elle est due à une accumulation de protéines qui sont mal repliées sur elles-mêmes : les </w:t>
      </w:r>
      <w:r w:rsidRPr="009D0570">
        <w:rPr>
          <w:u w:val="single"/>
        </w:rPr>
        <w:t>protéines β amyloides</w:t>
      </w:r>
      <w:r>
        <w:t xml:space="preserve"> (qui s'accumulent en extra-cellulaire) et les </w:t>
      </w:r>
      <w:r w:rsidRPr="009D0570">
        <w:rPr>
          <w:u w:val="single"/>
        </w:rPr>
        <w:t>protéines Tau</w:t>
      </w:r>
      <w:r>
        <w:t xml:space="preserve"> des microtubules.</w:t>
      </w:r>
    </w:p>
    <w:p w:rsidR="00870629" w:rsidRDefault="00870629" w:rsidP="00870629">
      <w:r>
        <w:t xml:space="preserve">• </w:t>
      </w:r>
      <w:r w:rsidRPr="00870629">
        <w:rPr>
          <w:b/>
        </w:rPr>
        <w:t>la maladie de Parkinson</w:t>
      </w:r>
      <w:r>
        <w:t xml:space="preserve"> </w:t>
      </w:r>
    </w:p>
    <w:p w:rsidR="00C2638B" w:rsidRDefault="00870629" w:rsidP="00870629">
      <w:r>
        <w:t>les neurones dopaminergiques sont touchés au niveau des noyaux gris centraux ; elle touche dans le monde 4 106 patients. Cette maladie se traduit essentiellement sur le plan clinique par des trembl</w:t>
      </w:r>
      <w:r>
        <w:t>e</w:t>
      </w:r>
      <w:r>
        <w:t xml:space="preserve">ments. Cela est dû une fois de plus à une protéine mal repliée appelée </w:t>
      </w:r>
      <w:r w:rsidRPr="009D0570">
        <w:rPr>
          <w:u w:val="single"/>
        </w:rPr>
        <w:t>protéine α synuclein</w:t>
      </w:r>
      <w:r w:rsidR="0080167E">
        <w:rPr>
          <w:u w:val="single"/>
        </w:rPr>
        <w:t>e</w:t>
      </w:r>
      <w:r>
        <w:t xml:space="preserve"> qui forme des corps de Lewy cytoplasmiques.</w:t>
      </w:r>
    </w:p>
    <w:p w:rsidR="00870629" w:rsidRDefault="00C2049D" w:rsidP="00870629">
      <w:pPr>
        <w:rPr>
          <w:u w:val="single"/>
        </w:rPr>
      </w:pPr>
      <w:r>
        <w:rPr>
          <w:u w:val="single"/>
        </w:rPr>
        <w:t>C</w:t>
      </w:r>
      <w:r w:rsidR="00870629" w:rsidRPr="00870629">
        <w:rPr>
          <w:u w:val="single"/>
        </w:rPr>
        <w:t xml:space="preserve">es maladies neurodégénératives sont caractérisées par </w:t>
      </w:r>
      <w:r w:rsidR="00870629" w:rsidRPr="00870629">
        <w:rPr>
          <w:b/>
          <w:u w:val="single"/>
        </w:rPr>
        <w:t>la précipitation de protéines mal repliées.</w:t>
      </w:r>
      <w:r>
        <w:rPr>
          <w:b/>
          <w:u w:val="single"/>
        </w:rPr>
        <w:t xml:space="preserve"> </w:t>
      </w:r>
      <w:r w:rsidRPr="00C2049D">
        <w:rPr>
          <w:u w:val="single"/>
        </w:rPr>
        <w:t>Elles sont appelées des maladies à « prions-like » c’est-à-dire qu’elles ne sont pas transmissibles.</w:t>
      </w:r>
    </w:p>
    <w:p w:rsidR="0095744E" w:rsidRPr="0095744E" w:rsidRDefault="0095744E" w:rsidP="00870629">
      <w:pPr>
        <w:rPr>
          <w:u w:val="single"/>
        </w:rPr>
      </w:pPr>
    </w:p>
    <w:p w:rsidR="00870629" w:rsidRDefault="00870629" w:rsidP="0095744E">
      <w:pPr>
        <w:spacing w:after="0"/>
      </w:pPr>
      <w:r>
        <w:t xml:space="preserve">• la maladie à prions appelée </w:t>
      </w:r>
      <w:r w:rsidRPr="00870629">
        <w:rPr>
          <w:b/>
        </w:rPr>
        <w:t>la maladie de Creutzfeldt-Jakob (</w:t>
      </w:r>
      <w:r w:rsidR="00465548">
        <w:rPr>
          <w:b/>
        </w:rPr>
        <w:t>M</w:t>
      </w:r>
      <w:r w:rsidRPr="00870629">
        <w:rPr>
          <w:b/>
        </w:rPr>
        <w:t xml:space="preserve">CJ) </w:t>
      </w:r>
      <w:r>
        <w:t>: l'incidence est de 1 à 2 cas par million d'habitants en France (on estime en France qu'il y a 100 cas par an).</w:t>
      </w:r>
      <w:r w:rsidR="0095744E" w:rsidRPr="0095744E">
        <w:t xml:space="preserve"> </w:t>
      </w:r>
      <w:r w:rsidR="0095744E">
        <w:t>La pathologie la plus fr</w:t>
      </w:r>
      <w:r w:rsidR="0095744E">
        <w:t>é</w:t>
      </w:r>
      <w:r w:rsidR="0095744E">
        <w:t>quente est la maladie de CJ (100 cas par an) dont la forme la plus fréquente est la forme sporadique avec le polymorphisme méthionine/méthionine au codon 129.</w:t>
      </w:r>
    </w:p>
    <w:p w:rsidR="00870629" w:rsidRDefault="00870629" w:rsidP="00870629">
      <w:pPr>
        <w:rPr>
          <w:i/>
        </w:rPr>
      </w:pPr>
      <w:r w:rsidRPr="00870629">
        <w:rPr>
          <w:i/>
        </w:rPr>
        <w:t>(L'épisode de la vache folle qui est un prion bovin passé chez l'Homme : il n'y a eu « que » 200 décès.)</w:t>
      </w:r>
    </w:p>
    <w:p w:rsidR="0095744E" w:rsidRPr="00870629" w:rsidRDefault="0095744E" w:rsidP="00870629">
      <w:pPr>
        <w:rPr>
          <w:i/>
        </w:rPr>
      </w:pPr>
    </w:p>
    <w:p w:rsidR="00870629" w:rsidRDefault="00870629" w:rsidP="00870629">
      <w:pPr>
        <w:spacing w:after="0" w:line="240" w:lineRule="auto"/>
      </w:pPr>
      <w:r>
        <w:t>Ces maladies neurodégénératives qu'il s'agisse d'Alzheimer, de Parkinson ou de maladie à prions</w:t>
      </w:r>
    </w:p>
    <w:p w:rsidR="00870629" w:rsidRDefault="00870629" w:rsidP="00870629">
      <w:pPr>
        <w:spacing w:after="0" w:line="240" w:lineRule="auto"/>
      </w:pPr>
      <w:r>
        <w:t xml:space="preserve">sont caractérisées par </w:t>
      </w:r>
      <w:r w:rsidRPr="00870629">
        <w:rPr>
          <w:b/>
        </w:rPr>
        <w:t>des protéines qui précipitent in situ</w:t>
      </w:r>
      <w:r>
        <w:t>, donc, le fonctionnement cellulaire n'est</w:t>
      </w:r>
    </w:p>
    <w:p w:rsidR="006C6DBA" w:rsidRDefault="00870629" w:rsidP="00D74B0B">
      <w:pPr>
        <w:spacing w:after="0" w:line="240" w:lineRule="auto"/>
      </w:pPr>
      <w:r>
        <w:t>plus possible. Ce sont des protéines qui vont diffuser dans tout le co</w:t>
      </w:r>
      <w:r w:rsidR="00AC3F34">
        <w:t>rtex.</w:t>
      </w:r>
    </w:p>
    <w:p w:rsidR="00870629" w:rsidRPr="006C6DBA" w:rsidRDefault="00870629" w:rsidP="00870629">
      <w:pPr>
        <w:spacing w:after="0" w:line="240" w:lineRule="auto"/>
      </w:pPr>
      <w:r w:rsidRPr="00870629">
        <w:rPr>
          <w:i/>
        </w:rPr>
        <w:t>(Dans le cas de la maladie de Parkinson, les neurones dopaminergiques sont détruits : il</w:t>
      </w:r>
    </w:p>
    <w:p w:rsidR="00870629" w:rsidRPr="00870629" w:rsidRDefault="00870629" w:rsidP="00870629">
      <w:pPr>
        <w:spacing w:after="0" w:line="240" w:lineRule="auto"/>
        <w:rPr>
          <w:i/>
        </w:rPr>
      </w:pPr>
      <w:r w:rsidRPr="00870629">
        <w:rPr>
          <w:i/>
        </w:rPr>
        <w:t>y a 10, 15 ans, on a pris du mésencéphale embryonnaire - des produits de fausses couches ou</w:t>
      </w:r>
    </w:p>
    <w:p w:rsidR="00870629" w:rsidRPr="00870629" w:rsidRDefault="00870629" w:rsidP="00870629">
      <w:pPr>
        <w:spacing w:after="0" w:line="240" w:lineRule="auto"/>
        <w:rPr>
          <w:i/>
        </w:rPr>
      </w:pPr>
      <w:r w:rsidRPr="00870629">
        <w:rPr>
          <w:i/>
        </w:rPr>
        <w:t>d'avortements - que l'on a injecté dans le striatum des personnes atteintes de Parkinson. Sur le plan</w:t>
      </w:r>
    </w:p>
    <w:p w:rsidR="00870629" w:rsidRPr="00870629" w:rsidRDefault="00870629" w:rsidP="00870629">
      <w:pPr>
        <w:spacing w:after="0" w:line="240" w:lineRule="auto"/>
        <w:rPr>
          <w:i/>
        </w:rPr>
      </w:pPr>
      <w:r w:rsidRPr="00870629">
        <w:rPr>
          <w:i/>
        </w:rPr>
        <w:t>clinique : fantastique ! Les personnes se sont remises de leurs tremblements mais sur le plan</w:t>
      </w:r>
    </w:p>
    <w:p w:rsidR="00870629" w:rsidRPr="00870629" w:rsidRDefault="00870629" w:rsidP="00870629">
      <w:pPr>
        <w:spacing w:after="0" w:line="240" w:lineRule="auto"/>
        <w:rPr>
          <w:i/>
        </w:rPr>
      </w:pPr>
      <w:r w:rsidRPr="00870629">
        <w:rPr>
          <w:i/>
        </w:rPr>
        <w:lastRenderedPageBreak/>
        <w:t>histologique, on a vu que la greffe était contaminée par les protéines α synuclein. Cela montre bien</w:t>
      </w:r>
    </w:p>
    <w:p w:rsidR="00870629" w:rsidRDefault="00870629" w:rsidP="00870629">
      <w:pPr>
        <w:spacing w:after="0" w:line="240" w:lineRule="auto"/>
        <w:rPr>
          <w:i/>
        </w:rPr>
      </w:pPr>
      <w:r w:rsidRPr="00870629">
        <w:rPr>
          <w:i/>
        </w:rPr>
        <w:t xml:space="preserve">qu'il y a </w:t>
      </w:r>
      <w:r w:rsidRPr="003A3BB8">
        <w:rPr>
          <w:b/>
          <w:i/>
        </w:rPr>
        <w:t>un phénomène de diffusion</w:t>
      </w:r>
      <w:r w:rsidRPr="00870629">
        <w:rPr>
          <w:i/>
        </w:rPr>
        <w:t>.)</w:t>
      </w:r>
    </w:p>
    <w:p w:rsidR="003A3BB8" w:rsidRPr="00870629" w:rsidRDefault="003A3BB8" w:rsidP="00870629">
      <w:pPr>
        <w:spacing w:after="0" w:line="240" w:lineRule="auto"/>
        <w:rPr>
          <w:i/>
        </w:rPr>
      </w:pPr>
    </w:p>
    <w:p w:rsidR="00870629" w:rsidRDefault="00870629" w:rsidP="00870629">
      <w:pPr>
        <w:spacing w:after="0" w:line="240" w:lineRule="auto"/>
      </w:pPr>
      <w:r>
        <w:t>Donc dans ces maladies, il y a une atteinte neuronale qui s'étend à d’autres régions du cortex.</w:t>
      </w:r>
    </w:p>
    <w:p w:rsidR="003A3BB8" w:rsidRDefault="00BB12B2" w:rsidP="00870629">
      <w:pPr>
        <w:spacing w:after="0" w:line="240" w:lineRule="auto"/>
      </w:pPr>
      <w:r>
        <w:t xml:space="preserve">Ces protéines </w:t>
      </w:r>
      <w:r w:rsidR="00870629">
        <w:t xml:space="preserve"> vont former des</w:t>
      </w:r>
      <w:r w:rsidR="00870629" w:rsidRPr="003A3BB8">
        <w:rPr>
          <w:b/>
        </w:rPr>
        <w:t xml:space="preserve"> fibrilles</w:t>
      </w:r>
      <w:r w:rsidR="00870629">
        <w:t xml:space="preserve"> que l'on dit </w:t>
      </w:r>
      <w:r w:rsidR="003A3BB8">
        <w:rPr>
          <w:b/>
        </w:rPr>
        <w:t>amyloï</w:t>
      </w:r>
      <w:r w:rsidR="00870629" w:rsidRPr="003A3BB8">
        <w:rPr>
          <w:b/>
        </w:rPr>
        <w:t xml:space="preserve">des </w:t>
      </w:r>
      <w:r w:rsidR="00870629">
        <w:t>.</w:t>
      </w:r>
    </w:p>
    <w:p w:rsidR="003A3BB8" w:rsidRDefault="003A3BB8" w:rsidP="00870629">
      <w:pPr>
        <w:spacing w:after="0" w:line="240" w:lineRule="auto"/>
      </w:pPr>
    </w:p>
    <w:p w:rsidR="00870629" w:rsidRDefault="003A3BB8" w:rsidP="00870629">
      <w:pPr>
        <w:spacing w:after="0" w:line="240" w:lineRule="auto"/>
      </w:pPr>
      <w:r>
        <w:t xml:space="preserve"> Le problème est de </w:t>
      </w:r>
      <w:r w:rsidR="00870629">
        <w:t xml:space="preserve">savoir comment vont se former ces fibrilles. Il faut qu'il y ait </w:t>
      </w:r>
      <w:r w:rsidR="00870629" w:rsidRPr="003A3BB8">
        <w:rPr>
          <w:b/>
        </w:rPr>
        <w:t xml:space="preserve">un </w:t>
      </w:r>
      <w:r w:rsidRPr="003A3BB8">
        <w:rPr>
          <w:b/>
        </w:rPr>
        <w:t>processus st</w:t>
      </w:r>
      <w:r w:rsidRPr="003A3BB8">
        <w:rPr>
          <w:b/>
        </w:rPr>
        <w:t>o</w:t>
      </w:r>
      <w:r w:rsidRPr="003A3BB8">
        <w:rPr>
          <w:b/>
        </w:rPr>
        <w:t xml:space="preserve">chastique </w:t>
      </w:r>
      <w:r>
        <w:t xml:space="preserve">– qui se </w:t>
      </w:r>
      <w:r w:rsidR="00870629">
        <w:t>déclenche au hasard - : un processus de nucléation ou de cristallisation. On co</w:t>
      </w:r>
      <w:r w:rsidR="00870629">
        <w:t>n</w:t>
      </w:r>
      <w:r w:rsidR="00870629">
        <w:t>naît ce processus :</w:t>
      </w:r>
    </w:p>
    <w:p w:rsidR="003A3BB8" w:rsidRDefault="003A3BB8" w:rsidP="00870629">
      <w:pPr>
        <w:spacing w:after="0" w:line="240" w:lineRule="auto"/>
      </w:pPr>
    </w:p>
    <w:p w:rsidR="00870629" w:rsidRPr="003A3BB8" w:rsidRDefault="00870629" w:rsidP="00870629">
      <w:pPr>
        <w:spacing w:after="0" w:line="240" w:lineRule="auto"/>
        <w:rPr>
          <w:i/>
        </w:rPr>
      </w:pPr>
      <w:r w:rsidRPr="003A3BB8">
        <w:rPr>
          <w:i/>
        </w:rPr>
        <w:t>lorsque l'on met de l'eau dans le congélateur, il y a un cristal de glace qui se forme et par la suite</w:t>
      </w:r>
    </w:p>
    <w:p w:rsidR="00870629" w:rsidRPr="003A3BB8" w:rsidRDefault="00AC3F34" w:rsidP="00870629">
      <w:pPr>
        <w:spacing w:after="0" w:line="240" w:lineRule="auto"/>
        <w:rPr>
          <w:i/>
        </w:rPr>
      </w:pPr>
      <w:r>
        <w:rPr>
          <w:i/>
        </w:rPr>
        <w:t>d'autres cristaux vont s</w:t>
      </w:r>
      <w:r w:rsidR="00870629" w:rsidRPr="003A3BB8">
        <w:rPr>
          <w:i/>
        </w:rPr>
        <w:t>e former = pareil dans les maladies neurodégénératives et à prions : dès</w:t>
      </w:r>
    </w:p>
    <w:p w:rsidR="00870629" w:rsidRPr="003A3BB8" w:rsidRDefault="00870629" w:rsidP="00870629">
      <w:pPr>
        <w:spacing w:after="0" w:line="240" w:lineRule="auto"/>
        <w:rPr>
          <w:i/>
        </w:rPr>
      </w:pPr>
      <w:r w:rsidRPr="003A3BB8">
        <w:rPr>
          <w:i/>
        </w:rPr>
        <w:t>qu'une protéine anormale est en excès, elle va entraîner la précipitation d'autres protéines</w:t>
      </w:r>
    </w:p>
    <w:p w:rsidR="00870629" w:rsidRDefault="00870629" w:rsidP="00870629">
      <w:pPr>
        <w:spacing w:after="0" w:line="240" w:lineRule="auto"/>
        <w:rPr>
          <w:i/>
        </w:rPr>
      </w:pPr>
      <w:r w:rsidRPr="003A3BB8">
        <w:rPr>
          <w:i/>
        </w:rPr>
        <w:t>anormales (phénomène de nucléation, de cristallisation).</w:t>
      </w:r>
    </w:p>
    <w:p w:rsidR="00C2049D" w:rsidRDefault="00C2049D" w:rsidP="00870629">
      <w:pPr>
        <w:spacing w:after="0" w:line="240" w:lineRule="auto"/>
        <w:rPr>
          <w:i/>
        </w:rPr>
      </w:pPr>
    </w:p>
    <w:p w:rsidR="003A3BB8" w:rsidRDefault="00C2049D" w:rsidP="00870629">
      <w:pPr>
        <w:spacing w:after="0" w:line="240" w:lineRule="auto"/>
        <w:rPr>
          <w:i/>
        </w:rPr>
      </w:pPr>
      <w:r>
        <w:rPr>
          <w:noProof/>
          <w:lang w:eastAsia="fr-FR"/>
        </w:rPr>
        <w:drawing>
          <wp:inline distT="0" distB="0" distL="0" distR="0" wp14:anchorId="7C55AFA2" wp14:editId="1DF66E7A">
            <wp:extent cx="4339848" cy="561975"/>
            <wp:effectExtent l="0" t="0" r="3810" b="0"/>
            <wp:docPr id="51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1" t="46724" r="30952" b="4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98" cy="5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2049D" w:rsidRPr="003A3BB8" w:rsidRDefault="00C2049D" w:rsidP="00870629">
      <w:pPr>
        <w:spacing w:after="0" w:line="240" w:lineRule="auto"/>
        <w:rPr>
          <w:i/>
        </w:rPr>
      </w:pPr>
    </w:p>
    <w:p w:rsidR="003A3BB8" w:rsidRDefault="00870629" w:rsidP="00870629">
      <w:pPr>
        <w:spacing w:after="0" w:line="240" w:lineRule="auto"/>
      </w:pPr>
      <w:r>
        <w:t>Si [P]= n</w:t>
      </w:r>
      <w:r w:rsidR="00C2049D">
        <w:t>om</w:t>
      </w:r>
      <w:r>
        <w:t>bre de protéines présentant les motifs d’agrégation</w:t>
      </w:r>
    </w:p>
    <w:p w:rsidR="003A3BB8" w:rsidRDefault="00870629" w:rsidP="00870629">
      <w:pPr>
        <w:spacing w:after="0" w:line="240" w:lineRule="auto"/>
      </w:pPr>
      <w:r>
        <w:t xml:space="preserve"> e</w:t>
      </w:r>
      <w:r w:rsidR="003A3BB8">
        <w:t>t [nP]= n</w:t>
      </w:r>
      <w:r w:rsidR="00C2049D">
        <w:t>om</w:t>
      </w:r>
      <w:r w:rsidR="003A3BB8">
        <w:t xml:space="preserve">bre de fibres agrégées </w:t>
      </w:r>
      <w:r>
        <w:t>contenant [P], P à la puissance n est très grand, ce qui va donner u</w:t>
      </w:r>
      <w:r w:rsidR="003A3BB8">
        <w:t xml:space="preserve">ne valeur de delta G négative – </w:t>
      </w:r>
      <w:r>
        <w:t xml:space="preserve">qui est l'énergie libre - </w:t>
      </w:r>
      <w:r w:rsidRPr="003A3BB8">
        <w:rPr>
          <w:b/>
        </w:rPr>
        <w:t xml:space="preserve">(si P augmente [P]n est très grand, le ln est négatif, Δ G est négatif). </w:t>
      </w:r>
    </w:p>
    <w:p w:rsidR="003A3BB8" w:rsidRDefault="003A3BB8" w:rsidP="00870629">
      <w:pPr>
        <w:spacing w:after="0" w:line="240" w:lineRule="auto"/>
      </w:pPr>
    </w:p>
    <w:p w:rsidR="00870629" w:rsidRDefault="003A3BB8" w:rsidP="00870629">
      <w:pPr>
        <w:spacing w:after="0" w:line="240" w:lineRule="auto"/>
        <w:rPr>
          <w:b/>
        </w:rPr>
      </w:pPr>
      <w:r>
        <w:t xml:space="preserve">Un delta </w:t>
      </w:r>
      <w:r w:rsidR="00870629">
        <w:t>G négatif veut dire que c'est une réaction (la formation de fibrilles)</w:t>
      </w:r>
      <w:r>
        <w:t xml:space="preserve"> qui est hautement </w:t>
      </w:r>
      <w:r w:rsidRPr="003A3BB8">
        <w:rPr>
          <w:b/>
        </w:rPr>
        <w:t>fav</w:t>
      </w:r>
      <w:r w:rsidRPr="003A3BB8">
        <w:rPr>
          <w:b/>
        </w:rPr>
        <w:t>o</w:t>
      </w:r>
      <w:r w:rsidRPr="003A3BB8">
        <w:rPr>
          <w:b/>
        </w:rPr>
        <w:t xml:space="preserve">rable et </w:t>
      </w:r>
      <w:r w:rsidR="00870629" w:rsidRPr="003A3BB8">
        <w:rPr>
          <w:b/>
        </w:rPr>
        <w:t>spontanée.</w:t>
      </w:r>
    </w:p>
    <w:p w:rsidR="003A3BB8" w:rsidRPr="003A3BB8" w:rsidRDefault="003A3BB8" w:rsidP="00870629">
      <w:pPr>
        <w:spacing w:after="0" w:line="240" w:lineRule="auto"/>
        <w:rPr>
          <w:b/>
        </w:rPr>
      </w:pPr>
    </w:p>
    <w:p w:rsidR="00870629" w:rsidRDefault="00870629" w:rsidP="00870629">
      <w:pPr>
        <w:spacing w:after="0" w:line="240" w:lineRule="auto"/>
      </w:pPr>
      <w:r>
        <w:t xml:space="preserve">La concentration de protéines mal repliées doit donc </w:t>
      </w:r>
      <w:r w:rsidRPr="00AC3F34">
        <w:rPr>
          <w:b/>
        </w:rPr>
        <w:t>atteindre un seuil critique</w:t>
      </w:r>
      <w:r>
        <w:t xml:space="preserve"> pour qu’il y</w:t>
      </w:r>
    </w:p>
    <w:p w:rsidR="00870629" w:rsidRDefault="00870629" w:rsidP="00870629">
      <w:pPr>
        <w:spacing w:after="0" w:line="240" w:lineRule="auto"/>
      </w:pPr>
      <w:r>
        <w:t xml:space="preserve">ait formation de fibrilles ; il s’agit d’une </w:t>
      </w:r>
      <w:r w:rsidRPr="00C2049D">
        <w:rPr>
          <w:b/>
        </w:rPr>
        <w:t>rupture d’équilibre</w:t>
      </w:r>
      <w:r>
        <w:t xml:space="preserve"> avec les formes solubles de ces</w:t>
      </w:r>
    </w:p>
    <w:p w:rsidR="00870629" w:rsidRDefault="00870629" w:rsidP="00870629">
      <w:pPr>
        <w:spacing w:after="0" w:line="240" w:lineRule="auto"/>
      </w:pPr>
      <w:r>
        <w:t>mêmes protéines. Une fois ce seuil atteint, il existe un processus de nucléation assurant la</w:t>
      </w:r>
    </w:p>
    <w:p w:rsidR="00870629" w:rsidRDefault="00870629" w:rsidP="00870629">
      <w:pPr>
        <w:spacing w:after="0" w:line="240" w:lineRule="auto"/>
      </w:pPr>
      <w:r>
        <w:t xml:space="preserve">dissémination, ce processus est </w:t>
      </w:r>
      <w:r w:rsidRPr="00AC3F34">
        <w:rPr>
          <w:b/>
        </w:rPr>
        <w:t>stochastique et rare</w:t>
      </w:r>
      <w:r>
        <w:t xml:space="preserve"> expliquant peut-être l'émergence tardive des</w:t>
      </w:r>
    </w:p>
    <w:p w:rsidR="00870629" w:rsidRDefault="00870629" w:rsidP="00870629">
      <w:pPr>
        <w:spacing w:after="0" w:line="240" w:lineRule="auto"/>
      </w:pPr>
      <w:r>
        <w:t>maladies neurodégénératives.</w:t>
      </w:r>
    </w:p>
    <w:p w:rsidR="003A3BB8" w:rsidRDefault="003A3BB8" w:rsidP="00870629">
      <w:pPr>
        <w:spacing w:after="0" w:line="240" w:lineRule="auto"/>
      </w:pPr>
    </w:p>
    <w:p w:rsidR="00870629" w:rsidRDefault="00C2049D" w:rsidP="00870629">
      <w:pPr>
        <w:spacing w:after="0" w:line="240" w:lineRule="auto"/>
      </w:pPr>
      <w:r>
        <w:t>Il y a donc un</w:t>
      </w:r>
      <w:r w:rsidR="003A3BB8">
        <w:t xml:space="preserve"> </w:t>
      </w:r>
      <w:r w:rsidR="00870629" w:rsidRPr="00AC3F34">
        <w:rPr>
          <w:b/>
        </w:rPr>
        <w:t>processus de nucléation</w:t>
      </w:r>
      <w:r w:rsidR="003A3BB8" w:rsidRPr="00AC3F34">
        <w:rPr>
          <w:b/>
        </w:rPr>
        <w:t>,</w:t>
      </w:r>
      <w:r w:rsidR="00870629" w:rsidRPr="00AC3F34">
        <w:rPr>
          <w:b/>
        </w:rPr>
        <w:t xml:space="preserve"> précipitation</w:t>
      </w:r>
      <w:r w:rsidR="003A3BB8" w:rsidRPr="00AC3F34">
        <w:rPr>
          <w:b/>
        </w:rPr>
        <w:t xml:space="preserve"> et</w:t>
      </w:r>
      <w:r w:rsidR="00870629" w:rsidRPr="00AC3F34">
        <w:rPr>
          <w:b/>
        </w:rPr>
        <w:t xml:space="preserve"> diffusion dans le cortex</w:t>
      </w:r>
      <w:r w:rsidR="00870629">
        <w:t>.</w:t>
      </w:r>
    </w:p>
    <w:p w:rsidR="003A3BB8" w:rsidRDefault="003A3BB8" w:rsidP="00870629">
      <w:pPr>
        <w:spacing w:after="0" w:line="240" w:lineRule="auto"/>
      </w:pPr>
    </w:p>
    <w:p w:rsidR="00870629" w:rsidRDefault="003A3BB8" w:rsidP="00870629">
      <w:pPr>
        <w:spacing w:after="0" w:line="240" w:lineRule="auto"/>
      </w:pPr>
      <w:r>
        <w:t>L</w:t>
      </w:r>
      <w:r w:rsidR="00870629">
        <w:t>a vie est</w:t>
      </w:r>
      <w:r>
        <w:t xml:space="preserve"> donc</w:t>
      </w:r>
      <w:r w:rsidR="00870629">
        <w:t xml:space="preserve"> associée à la production d’entropie, de désordre et il y a fabrication de ces fibrilles</w:t>
      </w:r>
    </w:p>
    <w:p w:rsidR="00870629" w:rsidRDefault="003A3BB8" w:rsidP="00870629">
      <w:pPr>
        <w:spacing w:after="0" w:line="240" w:lineRule="auto"/>
      </w:pPr>
      <w:r>
        <w:t>amyloï</w:t>
      </w:r>
      <w:r w:rsidR="00870629">
        <w:t>des. On peut se demander s'il s'agit vraiment d'un désordre car au microscope électronique,</w:t>
      </w:r>
    </w:p>
    <w:p w:rsidR="003A3BB8" w:rsidRDefault="00870629" w:rsidP="00870629">
      <w:pPr>
        <w:spacing w:after="0" w:line="240" w:lineRule="auto"/>
        <w:rPr>
          <w:b/>
        </w:rPr>
      </w:pPr>
      <w:r>
        <w:t xml:space="preserve">ces fibrilles sont des structures agencées de </w:t>
      </w:r>
      <w:r w:rsidRPr="00C2049D">
        <w:rPr>
          <w:b/>
        </w:rPr>
        <w:t>feui</w:t>
      </w:r>
      <w:r w:rsidR="00C2049D" w:rsidRPr="00C2049D">
        <w:rPr>
          <w:b/>
        </w:rPr>
        <w:t>llets bêta plissés correctement qui s’accumulent</w:t>
      </w:r>
      <w:r w:rsidR="00C2049D">
        <w:rPr>
          <w:b/>
        </w:rPr>
        <w:t>.</w:t>
      </w:r>
    </w:p>
    <w:p w:rsidR="00C2049D" w:rsidRDefault="00C2049D" w:rsidP="00870629">
      <w:pPr>
        <w:spacing w:after="0" w:line="240" w:lineRule="auto"/>
      </w:pPr>
    </w:p>
    <w:p w:rsidR="003A3BB8" w:rsidRDefault="003A3BB8" w:rsidP="00870629">
      <w:pPr>
        <w:spacing w:after="0" w:line="240" w:lineRule="auto"/>
      </w:pPr>
    </w:p>
    <w:p w:rsidR="00870629" w:rsidRDefault="00870629" w:rsidP="00870629">
      <w:pPr>
        <w:spacing w:after="0" w:line="240" w:lineRule="auto"/>
      </w:pPr>
      <w:r>
        <w:t>Donc les maladies à prions sont des maladies neurodégénératives, transmissibles</w:t>
      </w:r>
    </w:p>
    <w:p w:rsidR="00870629" w:rsidRDefault="00870629" w:rsidP="00870629">
      <w:pPr>
        <w:spacing w:after="0" w:line="240" w:lineRule="auto"/>
      </w:pPr>
      <w:r>
        <w:t>(essentiellement par du matériel de neurochirurgie), résultant de l’accumulation d’une</w:t>
      </w:r>
    </w:p>
    <w:p w:rsidR="00870629" w:rsidRDefault="00870629" w:rsidP="00870629">
      <w:pPr>
        <w:spacing w:after="0" w:line="240" w:lineRule="auto"/>
      </w:pPr>
      <w:r>
        <w:t>protéine cellulaire normale qui est mutée, ce sont donc des maladies conformationnelles.</w:t>
      </w:r>
    </w:p>
    <w:p w:rsidR="00870629" w:rsidRDefault="00870629" w:rsidP="00870629">
      <w:pPr>
        <w:spacing w:after="0" w:line="240" w:lineRule="auto"/>
      </w:pPr>
      <w:r>
        <w:t>En 1997, un médecin britannique a dit : « les prions, ce sont des protéines anormales qui précipitent</w:t>
      </w:r>
    </w:p>
    <w:p w:rsidR="00870629" w:rsidRDefault="00870629" w:rsidP="00BB12B2">
      <w:pPr>
        <w:spacing w:after="0" w:line="240" w:lineRule="auto"/>
      </w:pPr>
      <w:r>
        <w:t>mais il y a d'autres pathologies humaines dans lesquelles des protéines anormales précipitent » (</w:t>
      </w:r>
      <w:r w:rsidR="00BB12B2">
        <w:t>le Professeur ne s’est pas attardé sur ça).</w:t>
      </w:r>
    </w:p>
    <w:p w:rsidR="00BB12B2" w:rsidRDefault="00BB12B2" w:rsidP="00870629">
      <w:pPr>
        <w:spacing w:after="0" w:line="240" w:lineRule="auto"/>
      </w:pPr>
    </w:p>
    <w:p w:rsidR="00870629" w:rsidRPr="006C0320" w:rsidRDefault="00870629" w:rsidP="00870629">
      <w:pPr>
        <w:spacing w:after="0" w:line="240" w:lineRule="auto"/>
        <w:rPr>
          <w:i/>
        </w:rPr>
      </w:pPr>
      <w:r w:rsidRPr="006C0320">
        <w:rPr>
          <w:i/>
        </w:rPr>
        <w:t xml:space="preserve">Par ex, </w:t>
      </w:r>
      <w:r w:rsidRPr="006C0320">
        <w:rPr>
          <w:b/>
          <w:i/>
        </w:rPr>
        <w:t>l'alpha 1 anti-trypsine :</w:t>
      </w:r>
      <w:r w:rsidRPr="006C0320">
        <w:rPr>
          <w:i/>
        </w:rPr>
        <w:t xml:space="preserve"> protéine fabriquée par le foie qui diffuse dans le courant sanguin et</w:t>
      </w:r>
    </w:p>
    <w:p w:rsidR="00870629" w:rsidRPr="006C0320" w:rsidRDefault="00870629" w:rsidP="00870629">
      <w:pPr>
        <w:spacing w:after="0" w:line="240" w:lineRule="auto"/>
        <w:rPr>
          <w:i/>
        </w:rPr>
      </w:pPr>
      <w:r w:rsidRPr="006C0320">
        <w:rPr>
          <w:i/>
        </w:rPr>
        <w:t>arrive au niveau du poumon, dont le rôle principal est d'empêcher l'élastase des polynucléaires (PN)</w:t>
      </w:r>
    </w:p>
    <w:p w:rsidR="00870629" w:rsidRPr="006C0320" w:rsidRDefault="00870629" w:rsidP="00870629">
      <w:pPr>
        <w:spacing w:after="0" w:line="240" w:lineRule="auto"/>
        <w:rPr>
          <w:i/>
        </w:rPr>
      </w:pPr>
      <w:r w:rsidRPr="006C0320">
        <w:rPr>
          <w:i/>
        </w:rPr>
        <w:t>de fonctionner (= quand on est infecté, les PN sécrètent de l'élastase et au bout d'un moment, l</w:t>
      </w:r>
      <w:r w:rsidRPr="006C0320">
        <w:rPr>
          <w:b/>
          <w:i/>
        </w:rPr>
        <w:t>'alpha</w:t>
      </w:r>
    </w:p>
    <w:p w:rsidR="00870629" w:rsidRPr="006C0320" w:rsidRDefault="00870629" w:rsidP="00870629">
      <w:pPr>
        <w:spacing w:after="0" w:line="240" w:lineRule="auto"/>
        <w:rPr>
          <w:i/>
        </w:rPr>
      </w:pPr>
      <w:r w:rsidRPr="006C0320">
        <w:rPr>
          <w:b/>
          <w:i/>
        </w:rPr>
        <w:t>1 anti-trypsine contrecarre l'action de l'élastase</w:t>
      </w:r>
      <w:r w:rsidRPr="006C0320">
        <w:rPr>
          <w:i/>
        </w:rPr>
        <w:t>). Si cette protéine (l'alpha 1) est mal formée et</w:t>
      </w:r>
    </w:p>
    <w:p w:rsidR="00870629" w:rsidRPr="006C0320" w:rsidRDefault="00870629" w:rsidP="00870629">
      <w:pPr>
        <w:spacing w:after="0" w:line="240" w:lineRule="auto"/>
        <w:rPr>
          <w:i/>
        </w:rPr>
      </w:pPr>
      <w:r w:rsidRPr="006C0320">
        <w:rPr>
          <w:i/>
        </w:rPr>
        <w:lastRenderedPageBreak/>
        <w:t>précipite (on dit qu'il y a une forme Z de cette protéine), elle précipite donc dans le foie et ne peut</w:t>
      </w:r>
    </w:p>
    <w:p w:rsidR="006C0320" w:rsidRDefault="00870629" w:rsidP="0080167E">
      <w:pPr>
        <w:spacing w:after="0" w:line="240" w:lineRule="auto"/>
      </w:pPr>
      <w:r w:rsidRPr="006C0320">
        <w:rPr>
          <w:i/>
        </w:rPr>
        <w:t xml:space="preserve">plus aller dans le courant sanguin donc ni au niveau du poumon, </w:t>
      </w:r>
      <w:r w:rsidR="0080167E" w:rsidRPr="0080167E">
        <w:rPr>
          <w:i/>
        </w:rPr>
        <w:t xml:space="preserve">il y alors un </w:t>
      </w:r>
      <w:r w:rsidR="0080167E" w:rsidRPr="0080167E">
        <w:rPr>
          <w:b/>
          <w:i/>
        </w:rPr>
        <w:t xml:space="preserve">emphyséme </w:t>
      </w:r>
      <w:r w:rsidR="0080167E" w:rsidRPr="0080167E">
        <w:rPr>
          <w:i/>
        </w:rPr>
        <w:t>par destru</w:t>
      </w:r>
      <w:r w:rsidR="0080167E" w:rsidRPr="0080167E">
        <w:rPr>
          <w:i/>
        </w:rPr>
        <w:t>c</w:t>
      </w:r>
      <w:r w:rsidR="0080167E" w:rsidRPr="0080167E">
        <w:rPr>
          <w:i/>
        </w:rPr>
        <w:t>tion des parois alvéolaires car l'élastase des PN  travaille tout le temps , elle n’est plus inhibée par l’alpha1antitrypsine</w:t>
      </w:r>
    </w:p>
    <w:p w:rsidR="008A715D" w:rsidRDefault="008A715D" w:rsidP="00870629">
      <w:pPr>
        <w:spacing w:after="0" w:line="240" w:lineRule="auto"/>
      </w:pPr>
    </w:p>
    <w:p w:rsidR="006C0320" w:rsidRPr="006C6DBA" w:rsidRDefault="006C6DBA" w:rsidP="006C6DBA">
      <w:pPr>
        <w:spacing w:after="0" w:line="240" w:lineRule="auto"/>
        <w:ind w:left="1080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C6DBA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B) </w:t>
      </w:r>
      <w:r w:rsidR="006C0320" w:rsidRPr="006C6DBA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La protéine « Prion » cellulaire</w:t>
      </w:r>
    </w:p>
    <w:p w:rsidR="004A11B2" w:rsidRDefault="004A11B2" w:rsidP="00870629">
      <w:pPr>
        <w:spacing w:after="0" w:line="240" w:lineRule="auto"/>
        <w:rPr>
          <w:sz w:val="28"/>
          <w:szCs w:val="28"/>
        </w:rPr>
      </w:pPr>
    </w:p>
    <w:p w:rsidR="0095744E" w:rsidRDefault="0095744E" w:rsidP="00870629">
      <w:pPr>
        <w:spacing w:after="0" w:line="240" w:lineRule="auto"/>
      </w:pPr>
    </w:p>
    <w:p w:rsidR="00870629" w:rsidRDefault="006C0320" w:rsidP="00870629">
      <w:pPr>
        <w:tabs>
          <w:tab w:val="left" w:pos="6285"/>
        </w:tabs>
        <w:spacing w:after="0" w:line="240" w:lineRule="auto"/>
      </w:pPr>
      <w:r>
        <w:t>La protéine « prion » pathologique dérive avant tout de la protéine « prion » cellulaire.</w:t>
      </w:r>
      <w:r w:rsidR="00870629">
        <w:tab/>
      </w:r>
    </w:p>
    <w:p w:rsidR="006C0320" w:rsidRDefault="006C0320" w:rsidP="00870629">
      <w:pPr>
        <w:tabs>
          <w:tab w:val="left" w:pos="6285"/>
        </w:tabs>
        <w:spacing w:after="0" w:line="240" w:lineRule="auto"/>
      </w:pPr>
    </w:p>
    <w:p w:rsidR="00870629" w:rsidRDefault="00870629" w:rsidP="00870629">
      <w:pPr>
        <w:spacing w:after="0" w:line="240" w:lineRule="auto"/>
      </w:pPr>
      <w:r w:rsidRPr="0095744E">
        <w:rPr>
          <w:i/>
        </w:rPr>
        <w:t>La protéine « prion » cellulaire</w:t>
      </w:r>
      <w:r w:rsidR="006C0320">
        <w:t xml:space="preserve"> est composée de</w:t>
      </w:r>
      <w:r>
        <w:t xml:space="preserve"> :</w:t>
      </w:r>
    </w:p>
    <w:p w:rsidR="00870629" w:rsidRPr="008F0354" w:rsidRDefault="00870629" w:rsidP="00870629">
      <w:pPr>
        <w:spacing w:after="0" w:line="240" w:lineRule="auto"/>
      </w:pPr>
      <w:r w:rsidRPr="008F0354">
        <w:t>– 253 aa</w:t>
      </w:r>
    </w:p>
    <w:p w:rsidR="00870629" w:rsidRPr="008F0354" w:rsidRDefault="00870629" w:rsidP="00870629">
      <w:pPr>
        <w:spacing w:after="0" w:line="240" w:lineRule="auto"/>
      </w:pPr>
      <w:r w:rsidRPr="008F0354">
        <w:t>– extrémité N terminale extra-cellulaire</w:t>
      </w:r>
    </w:p>
    <w:p w:rsidR="00870629" w:rsidRPr="00F22D5F" w:rsidRDefault="00870629" w:rsidP="00870629">
      <w:pPr>
        <w:spacing w:after="0" w:line="240" w:lineRule="auto"/>
        <w:rPr>
          <w:b/>
        </w:rPr>
      </w:pPr>
      <w:r w:rsidRPr="00F22D5F">
        <w:rPr>
          <w:b/>
        </w:rPr>
        <w:t>– 40% d'hélices alpha</w:t>
      </w:r>
    </w:p>
    <w:p w:rsidR="00870629" w:rsidRPr="008F0354" w:rsidRDefault="00870629" w:rsidP="00870629">
      <w:pPr>
        <w:spacing w:after="0" w:line="240" w:lineRule="auto"/>
      </w:pPr>
      <w:r w:rsidRPr="008F0354">
        <w:t>– queue cytoplasmique C terminale qui est attachée à la membrane cellulaire par des</w:t>
      </w:r>
    </w:p>
    <w:p w:rsidR="00870629" w:rsidRPr="008F0354" w:rsidRDefault="00870629" w:rsidP="00870629">
      <w:pPr>
        <w:spacing w:after="0" w:line="240" w:lineRule="auto"/>
      </w:pPr>
      <w:r w:rsidRPr="008F0354">
        <w:t>glycolipides : ce qui est appelé un motif GPI (phospholipide glyco-inositol).</w:t>
      </w:r>
    </w:p>
    <w:p w:rsidR="006C0320" w:rsidRDefault="006C0320" w:rsidP="00870629">
      <w:pPr>
        <w:spacing w:after="0" w:line="240" w:lineRule="auto"/>
      </w:pPr>
    </w:p>
    <w:p w:rsidR="004A11B2" w:rsidRDefault="006C0320" w:rsidP="00870629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0BEC5ACE">
            <wp:extent cx="2652213" cy="33813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60" cy="3387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629" w:rsidRDefault="00870629" w:rsidP="00870629">
      <w:pPr>
        <w:spacing w:after="0" w:line="240" w:lineRule="auto"/>
      </w:pPr>
      <w:r>
        <w:t>C'est essentiellement l'hélice alpha qui caractérise la protéine « prion » cellulaire.</w:t>
      </w:r>
    </w:p>
    <w:p w:rsidR="004A11B2" w:rsidRDefault="004A11B2" w:rsidP="00870629">
      <w:pPr>
        <w:spacing w:after="0" w:line="240" w:lineRule="auto"/>
      </w:pPr>
    </w:p>
    <w:p w:rsidR="0095744E" w:rsidRDefault="0095744E" w:rsidP="00870629">
      <w:pPr>
        <w:spacing w:after="0" w:line="240" w:lineRule="auto"/>
      </w:pPr>
    </w:p>
    <w:p w:rsidR="00D74B0B" w:rsidRDefault="00D74B0B" w:rsidP="00870629">
      <w:pPr>
        <w:spacing w:after="0" w:line="240" w:lineRule="auto"/>
        <w:rPr>
          <w:i/>
        </w:rPr>
      </w:pPr>
    </w:p>
    <w:p w:rsidR="00D74B0B" w:rsidRDefault="00D74B0B" w:rsidP="00870629">
      <w:pPr>
        <w:spacing w:after="0" w:line="240" w:lineRule="auto"/>
        <w:rPr>
          <w:i/>
        </w:rPr>
      </w:pPr>
    </w:p>
    <w:p w:rsidR="00870629" w:rsidRPr="0095744E" w:rsidRDefault="0095744E" w:rsidP="00870629">
      <w:pPr>
        <w:spacing w:after="0" w:line="240" w:lineRule="auto"/>
        <w:rPr>
          <w:i/>
        </w:rPr>
      </w:pPr>
      <w:r w:rsidRPr="0095744E">
        <w:rPr>
          <w:i/>
        </w:rPr>
        <w:t>L</w:t>
      </w:r>
      <w:r w:rsidR="00870629" w:rsidRPr="0095744E">
        <w:rPr>
          <w:i/>
        </w:rPr>
        <w:t>a protéine prion pathologique</w:t>
      </w:r>
      <w:r w:rsidRPr="0095744E">
        <w:rPr>
          <w:i/>
        </w:rPr>
        <w:t> :</w:t>
      </w:r>
    </w:p>
    <w:p w:rsidR="0095744E" w:rsidRDefault="0095744E" w:rsidP="00870629">
      <w:pPr>
        <w:spacing w:after="0" w:line="240" w:lineRule="auto"/>
      </w:pPr>
    </w:p>
    <w:p w:rsidR="00870629" w:rsidRPr="008F0354" w:rsidRDefault="00870629" w:rsidP="00870629">
      <w:pPr>
        <w:spacing w:after="0" w:line="240" w:lineRule="auto"/>
      </w:pPr>
      <w:r w:rsidRPr="00F22D5F">
        <w:rPr>
          <w:b/>
        </w:rPr>
        <w:t xml:space="preserve">- </w:t>
      </w:r>
      <w:r w:rsidRPr="008F0354">
        <w:t>modification post-traductionnelle de la protéine prion cellulaire</w:t>
      </w:r>
    </w:p>
    <w:p w:rsidR="00870629" w:rsidRPr="008F0354" w:rsidRDefault="00870629" w:rsidP="00870629">
      <w:pPr>
        <w:spacing w:after="0" w:line="240" w:lineRule="auto"/>
      </w:pPr>
      <w:r w:rsidRPr="008F0354">
        <w:t>- conversion en PrPsc : protéine prion pathologique</w:t>
      </w:r>
    </w:p>
    <w:p w:rsidR="00870629" w:rsidRPr="00F22D5F" w:rsidRDefault="00870629" w:rsidP="00870629">
      <w:pPr>
        <w:spacing w:after="0" w:line="240" w:lineRule="auto"/>
        <w:rPr>
          <w:b/>
        </w:rPr>
      </w:pPr>
      <w:r w:rsidRPr="00F22D5F">
        <w:rPr>
          <w:b/>
        </w:rPr>
        <w:t xml:space="preserve">- 40% feuillets beta, </w:t>
      </w:r>
      <w:r w:rsidRPr="008F0354">
        <w:t>30% hélices alpha</w:t>
      </w:r>
    </w:p>
    <w:p w:rsidR="00870629" w:rsidRPr="00F22D5F" w:rsidRDefault="00870629" w:rsidP="00870629">
      <w:pPr>
        <w:spacing w:after="0" w:line="240" w:lineRule="auto"/>
        <w:rPr>
          <w:b/>
        </w:rPr>
      </w:pPr>
      <w:r w:rsidRPr="00F22D5F">
        <w:rPr>
          <w:b/>
        </w:rPr>
        <w:t xml:space="preserve">- </w:t>
      </w:r>
      <w:r w:rsidRPr="008F0354">
        <w:t>insoluble en présence de détergent non dénaturant</w:t>
      </w:r>
    </w:p>
    <w:p w:rsidR="00870629" w:rsidRPr="00F22D5F" w:rsidRDefault="00870629" w:rsidP="00870629">
      <w:pPr>
        <w:spacing w:after="0" w:line="240" w:lineRule="auto"/>
        <w:rPr>
          <w:b/>
        </w:rPr>
      </w:pPr>
      <w:r w:rsidRPr="00F22D5F">
        <w:rPr>
          <w:b/>
        </w:rPr>
        <w:t>- résistante partiellement à la protéinase K</w:t>
      </w:r>
    </w:p>
    <w:p w:rsidR="00870629" w:rsidRPr="00F22D5F" w:rsidRDefault="00870629" w:rsidP="00870629">
      <w:pPr>
        <w:spacing w:after="0" w:line="240" w:lineRule="auto"/>
        <w:rPr>
          <w:b/>
        </w:rPr>
      </w:pPr>
      <w:r w:rsidRPr="00F22D5F">
        <w:rPr>
          <w:b/>
        </w:rPr>
        <w:t xml:space="preserve">- </w:t>
      </w:r>
      <w:r w:rsidRPr="008F0354">
        <w:t>accumulation de PrPsc</w:t>
      </w:r>
      <w:r w:rsidR="0080167E">
        <w:t xml:space="preserve"> (protéine Prion pathologique)</w:t>
      </w:r>
      <w:r w:rsidRPr="008F0354">
        <w:t xml:space="preserve"> : formation d’agrégat</w:t>
      </w:r>
      <w:r w:rsidR="00D74B0B" w:rsidRPr="008F0354">
        <w:t>s, formation de fibrilles amyloï</w:t>
      </w:r>
      <w:r w:rsidRPr="008F0354">
        <w:t>des.</w:t>
      </w:r>
    </w:p>
    <w:p w:rsidR="004A11B2" w:rsidRDefault="004A11B2" w:rsidP="00870629">
      <w:pPr>
        <w:spacing w:after="0" w:line="240" w:lineRule="auto"/>
      </w:pPr>
    </w:p>
    <w:p w:rsidR="00870629" w:rsidRDefault="00870629" w:rsidP="00870629">
      <w:pPr>
        <w:spacing w:after="0" w:line="240" w:lineRule="auto"/>
      </w:pPr>
      <w:r>
        <w:t>La protéine prion pathologique est un dérivé de la protéine cellulaire normale qui est mutée.</w:t>
      </w:r>
    </w:p>
    <w:p w:rsidR="004A11B2" w:rsidRDefault="00870629" w:rsidP="003341FE">
      <w:pPr>
        <w:spacing w:after="0" w:line="240" w:lineRule="auto"/>
      </w:pPr>
      <w:r>
        <w:t>On remarque que cette protéine prion pathologique c'est</w:t>
      </w:r>
      <w:r w:rsidRPr="00D74B0B">
        <w:rPr>
          <w:b/>
        </w:rPr>
        <w:t xml:space="preserve"> 40% d</w:t>
      </w:r>
      <w:r w:rsidR="003341FE" w:rsidRPr="00D74B0B">
        <w:rPr>
          <w:b/>
        </w:rPr>
        <w:t>e feuillets bêta</w:t>
      </w:r>
      <w:r w:rsidR="003341FE">
        <w:t>, contrairement à la prion cellulaire normale.</w:t>
      </w:r>
    </w:p>
    <w:p w:rsidR="00870629" w:rsidRDefault="00870629" w:rsidP="00870629">
      <w:pPr>
        <w:spacing w:after="0" w:line="240" w:lineRule="auto"/>
      </w:pPr>
      <w:r>
        <w:t xml:space="preserve">Or, le fait qu'elle soit </w:t>
      </w:r>
      <w:r w:rsidR="0095744E">
        <w:t xml:space="preserve">riche </w:t>
      </w:r>
      <w:r>
        <w:t xml:space="preserve">feuillet bêta la rend </w:t>
      </w:r>
      <w:r w:rsidRPr="007333CA">
        <w:rPr>
          <w:b/>
        </w:rPr>
        <w:t>non digestible</w:t>
      </w:r>
      <w:r>
        <w:t xml:space="preserve"> par les agents qui détruisent</w:t>
      </w:r>
    </w:p>
    <w:p w:rsidR="004A11B2" w:rsidRDefault="00870629" w:rsidP="00870629">
      <w:pPr>
        <w:spacing w:after="0" w:line="240" w:lineRule="auto"/>
      </w:pPr>
      <w:r>
        <w:t>les protéines. Elle est donc très résistante à l'action des protéases</w:t>
      </w:r>
    </w:p>
    <w:p w:rsidR="00870629" w:rsidRDefault="00870629" w:rsidP="00870629">
      <w:pPr>
        <w:spacing w:after="0" w:line="240" w:lineRule="auto"/>
      </w:pPr>
    </w:p>
    <w:p w:rsidR="00870629" w:rsidRDefault="0095744E" w:rsidP="00870629">
      <w:pPr>
        <w:spacing w:after="0" w:line="240" w:lineRule="auto"/>
      </w:pPr>
      <w:r>
        <w:t>Cette</w:t>
      </w:r>
      <w:r w:rsidR="00870629">
        <w:t xml:space="preserve"> protéine prion pathologique - qui est issue d'une protéine no</w:t>
      </w:r>
      <w:r>
        <w:t xml:space="preserve">rmale mutée – précipite. </w:t>
      </w:r>
      <w:r w:rsidRPr="00F22D5F">
        <w:rPr>
          <w:b/>
        </w:rPr>
        <w:t>L</w:t>
      </w:r>
      <w:r w:rsidR="00870629" w:rsidRPr="00F22D5F">
        <w:rPr>
          <w:b/>
        </w:rPr>
        <w:t>e</w:t>
      </w:r>
    </w:p>
    <w:p w:rsidR="00870629" w:rsidRDefault="00870629" w:rsidP="00870629">
      <w:pPr>
        <w:spacing w:after="0" w:line="240" w:lineRule="auto"/>
      </w:pPr>
      <w:r w:rsidRPr="00F22D5F">
        <w:rPr>
          <w:b/>
        </w:rPr>
        <w:t>protéasome digère les protéines mal formées</w:t>
      </w:r>
      <w:r>
        <w:t>. Mais, au bout d'un moment, il y a production en</w:t>
      </w:r>
    </w:p>
    <w:p w:rsidR="00870629" w:rsidRDefault="00870629" w:rsidP="00870629">
      <w:pPr>
        <w:spacing w:after="0" w:line="240" w:lineRule="auto"/>
      </w:pPr>
      <w:r>
        <w:t>excès, phénomène de nucléation, la protéine prion pathologique précipite ce qui entraîne la</w:t>
      </w:r>
      <w:r w:rsidR="00BF6A65">
        <w:t xml:space="preserve"> </w:t>
      </w:r>
      <w:r>
        <w:t>précip</w:t>
      </w:r>
      <w:r>
        <w:t>i</w:t>
      </w:r>
      <w:r>
        <w:t>tation à la fois de protéines « prions » cellulaires normales et de protéines prions</w:t>
      </w:r>
    </w:p>
    <w:p w:rsidR="00870629" w:rsidRDefault="00870629" w:rsidP="00870629">
      <w:pPr>
        <w:spacing w:after="0" w:line="240" w:lineRule="auto"/>
      </w:pPr>
      <w:r>
        <w:t>pathologiques.</w:t>
      </w:r>
    </w:p>
    <w:p w:rsidR="004A11B2" w:rsidRDefault="004A11B2" w:rsidP="00870629">
      <w:pPr>
        <w:spacing w:after="0" w:line="240" w:lineRule="auto"/>
      </w:pPr>
    </w:p>
    <w:p w:rsidR="00870629" w:rsidRDefault="00870629" w:rsidP="00870629">
      <w:pPr>
        <w:spacing w:after="0" w:line="240" w:lineRule="auto"/>
      </w:pPr>
      <w:r>
        <w:t>Le protéasome dégrade les protéines et la protéine prion pathologique contrecarre l'action du</w:t>
      </w:r>
    </w:p>
    <w:p w:rsidR="00870629" w:rsidRDefault="00870629" w:rsidP="00870629">
      <w:pPr>
        <w:spacing w:after="0" w:line="240" w:lineRule="auto"/>
      </w:pPr>
      <w:r>
        <w:t>protéasome : c'est pour cela qu'elle peut s'accumuler, qu'elle n'est pas éliminée.</w:t>
      </w:r>
    </w:p>
    <w:p w:rsidR="004A11B2" w:rsidRDefault="004A11B2" w:rsidP="00870629">
      <w:pPr>
        <w:spacing w:after="0" w:line="240" w:lineRule="auto"/>
      </w:pPr>
    </w:p>
    <w:p w:rsidR="00870629" w:rsidRPr="004A11B2" w:rsidRDefault="00870629" w:rsidP="00870629">
      <w:pPr>
        <w:spacing w:after="0" w:line="240" w:lineRule="auto"/>
        <w:rPr>
          <w:i/>
        </w:rPr>
      </w:pPr>
      <w:r w:rsidRPr="004A11B2">
        <w:rPr>
          <w:i/>
        </w:rPr>
        <w:t>Pour info : de nombreux organismes ont des protéines prions pathologiques, chaque espèce a ses</w:t>
      </w:r>
    </w:p>
    <w:p w:rsidR="00870629" w:rsidRPr="004A11B2" w:rsidRDefault="00870629" w:rsidP="00870629">
      <w:pPr>
        <w:spacing w:after="0" w:line="240" w:lineRule="auto"/>
        <w:rPr>
          <w:i/>
        </w:rPr>
      </w:pPr>
      <w:r w:rsidRPr="004A11B2">
        <w:rPr>
          <w:i/>
        </w:rPr>
        <w:t>prions : la chèvre et le mouton ont des prions c'est ce qu'on appelle la scrapie, les bovins ont</w:t>
      </w:r>
    </w:p>
    <w:p w:rsidR="00870629" w:rsidRDefault="00870629" w:rsidP="00870629">
      <w:pPr>
        <w:spacing w:after="0" w:line="240" w:lineRule="auto"/>
        <w:rPr>
          <w:i/>
        </w:rPr>
      </w:pPr>
      <w:r w:rsidRPr="004A11B2">
        <w:rPr>
          <w:i/>
        </w:rPr>
        <w:t>l'encéphalopathie bovine spongiforme (maladie de la vache folle) qui avait contaminé 200</w:t>
      </w:r>
      <w:r w:rsidR="00BF6A65">
        <w:rPr>
          <w:i/>
        </w:rPr>
        <w:t xml:space="preserve"> </w:t>
      </w:r>
      <w:r w:rsidRPr="004A11B2">
        <w:rPr>
          <w:i/>
        </w:rPr>
        <w:t>personnes qui sont mortes en Angleterre et en France, les visons, les chats, les cervidés……</w:t>
      </w:r>
    </w:p>
    <w:p w:rsidR="004A11B2" w:rsidRDefault="004A11B2" w:rsidP="00870629">
      <w:pPr>
        <w:spacing w:after="0" w:line="240" w:lineRule="auto"/>
        <w:rPr>
          <w:i/>
        </w:rPr>
      </w:pPr>
    </w:p>
    <w:p w:rsidR="00BB12B2" w:rsidRPr="004A11B2" w:rsidRDefault="00BB12B2" w:rsidP="00870629">
      <w:pPr>
        <w:spacing w:after="0" w:line="240" w:lineRule="auto"/>
        <w:rPr>
          <w:i/>
        </w:rPr>
      </w:pPr>
    </w:p>
    <w:p w:rsidR="00870629" w:rsidRDefault="00870629" w:rsidP="00870629">
      <w:pPr>
        <w:spacing w:after="0" w:line="240" w:lineRule="auto"/>
      </w:pPr>
      <w:r>
        <w:t>Il s’agit le plus</w:t>
      </w:r>
      <w:r w:rsidR="003341FE">
        <w:t xml:space="preserve"> souvent de formes infectieuses. Concernant </w:t>
      </w:r>
      <w:r>
        <w:t>les prions dans les formes</w:t>
      </w:r>
    </w:p>
    <w:p w:rsidR="00870629" w:rsidRDefault="00870629" w:rsidP="00870629">
      <w:pPr>
        <w:spacing w:after="0" w:line="240" w:lineRule="auto"/>
      </w:pPr>
      <w:r>
        <w:t>animales infectieuses, il y a transmission par les différents types de sécrétion, ce qu'on ne voit pas</w:t>
      </w:r>
    </w:p>
    <w:p w:rsidR="00870629" w:rsidRPr="00F22D5F" w:rsidRDefault="00870629" w:rsidP="00870629">
      <w:pPr>
        <w:spacing w:after="0" w:line="240" w:lineRule="auto"/>
        <w:rPr>
          <w:b/>
        </w:rPr>
      </w:pPr>
      <w:r>
        <w:t>chez l'Homme</w:t>
      </w:r>
      <w:r w:rsidRPr="00F22D5F">
        <w:rPr>
          <w:b/>
        </w:rPr>
        <w:t>. La maladie de CJ à prions n'est pas transmissible par le sang, le sperme, les urines,</w:t>
      </w:r>
    </w:p>
    <w:p w:rsidR="004A11B2" w:rsidRPr="00F22D5F" w:rsidRDefault="00870629" w:rsidP="00870629">
      <w:pPr>
        <w:spacing w:after="0" w:line="240" w:lineRule="auto"/>
        <w:rPr>
          <w:b/>
        </w:rPr>
      </w:pPr>
      <w:r w:rsidRPr="00F22D5F">
        <w:rPr>
          <w:b/>
        </w:rPr>
        <w:t>la salive.</w:t>
      </w:r>
    </w:p>
    <w:p w:rsidR="00870629" w:rsidRPr="00F22D5F" w:rsidRDefault="0080167E" w:rsidP="00870629">
      <w:pPr>
        <w:spacing w:after="0" w:line="240" w:lineRule="auto"/>
        <w:rPr>
          <w:b/>
        </w:rPr>
      </w:pPr>
      <w:r>
        <w:t xml:space="preserve"> Il s'agissait par exemple</w:t>
      </w:r>
      <w:r w:rsidR="00870629">
        <w:t xml:space="preserve"> de </w:t>
      </w:r>
      <w:r w:rsidR="00870629" w:rsidRPr="00F22D5F">
        <w:rPr>
          <w:b/>
        </w:rPr>
        <w:t>contaminations de matériels de neurochirurgie</w:t>
      </w:r>
      <w:r w:rsidR="00870629">
        <w:t xml:space="preserve"> : on prend</w:t>
      </w:r>
      <w:r w:rsidR="003341FE">
        <w:t xml:space="preserve"> par exemple</w:t>
      </w:r>
      <w:r w:rsidR="00870629">
        <w:t xml:space="preserve"> les mêmes électrodes</w:t>
      </w:r>
      <w:r w:rsidR="003341FE">
        <w:t xml:space="preserve"> </w:t>
      </w:r>
      <w:r w:rsidR="00870629">
        <w:t>intra-cérébrales d'un patient dont on ne sait pas qu'il est atteint de CJ que l'on met sur un autre</w:t>
      </w:r>
      <w:r w:rsidR="003341FE">
        <w:t xml:space="preserve"> </w:t>
      </w:r>
      <w:r w:rsidR="00870629">
        <w:t xml:space="preserve">patient. Ce problème a disparu car maintenant on utilise </w:t>
      </w:r>
      <w:r w:rsidR="00870629" w:rsidRPr="00F22D5F">
        <w:rPr>
          <w:b/>
        </w:rPr>
        <w:t>des électrodes intra-cérébrales à usage</w:t>
      </w:r>
      <w:r w:rsidR="003341FE" w:rsidRPr="00F22D5F">
        <w:rPr>
          <w:b/>
        </w:rPr>
        <w:t xml:space="preserve"> </w:t>
      </w:r>
      <w:r w:rsidR="00870629" w:rsidRPr="00F22D5F">
        <w:rPr>
          <w:b/>
        </w:rPr>
        <w:t>unique.</w:t>
      </w:r>
    </w:p>
    <w:p w:rsidR="004A11B2" w:rsidRDefault="004A11B2" w:rsidP="00870629">
      <w:pPr>
        <w:spacing w:after="0" w:line="240" w:lineRule="auto"/>
      </w:pPr>
    </w:p>
    <w:p w:rsidR="003341FE" w:rsidRDefault="003341FE" w:rsidP="00870629">
      <w:pPr>
        <w:spacing w:after="0" w:line="240" w:lineRule="auto"/>
      </w:pPr>
    </w:p>
    <w:p w:rsidR="003341FE" w:rsidRDefault="003341FE" w:rsidP="00870629">
      <w:pPr>
        <w:spacing w:after="0" w:line="240" w:lineRule="auto"/>
      </w:pPr>
    </w:p>
    <w:p w:rsidR="00870629" w:rsidRPr="003341FE" w:rsidRDefault="00870629" w:rsidP="00870629">
      <w:pPr>
        <w:spacing w:after="0" w:line="240" w:lineRule="auto"/>
        <w:rPr>
          <w:u w:val="single"/>
        </w:rPr>
      </w:pPr>
      <w:r w:rsidRPr="003341FE">
        <w:rPr>
          <w:u w:val="single"/>
        </w:rPr>
        <w:t>Les protéines prions peuvent avoir un rôle bénéfique :</w:t>
      </w:r>
    </w:p>
    <w:p w:rsidR="003341FE" w:rsidRDefault="003341FE" w:rsidP="00870629">
      <w:pPr>
        <w:spacing w:after="0" w:line="240" w:lineRule="auto"/>
      </w:pPr>
    </w:p>
    <w:p w:rsidR="00870629" w:rsidRPr="003341FE" w:rsidRDefault="00870629" w:rsidP="00870629">
      <w:pPr>
        <w:spacing w:after="0" w:line="240" w:lineRule="auto"/>
        <w:rPr>
          <w:b/>
        </w:rPr>
      </w:pPr>
      <w:r w:rsidRPr="003341FE">
        <w:rPr>
          <w:i/>
        </w:rPr>
        <w:t>– chez la levure</w:t>
      </w:r>
      <w:r>
        <w:t xml:space="preserve">, la forme prion apparue lors d’un stress permet de </w:t>
      </w:r>
      <w:r w:rsidRPr="003341FE">
        <w:rPr>
          <w:b/>
        </w:rPr>
        <w:t>résister à une modification</w:t>
      </w:r>
    </w:p>
    <w:p w:rsidR="00870629" w:rsidRPr="003341FE" w:rsidRDefault="00870629" w:rsidP="00870629">
      <w:pPr>
        <w:spacing w:after="0" w:line="240" w:lineRule="auto"/>
        <w:rPr>
          <w:b/>
        </w:rPr>
      </w:pPr>
      <w:r w:rsidRPr="003341FE">
        <w:rPr>
          <w:b/>
        </w:rPr>
        <w:t>de l’environnement</w:t>
      </w:r>
    </w:p>
    <w:p w:rsidR="00870629" w:rsidRDefault="00870629" w:rsidP="00870629">
      <w:pPr>
        <w:spacing w:after="0" w:line="240" w:lineRule="auto"/>
      </w:pPr>
      <w:r w:rsidRPr="003341FE">
        <w:rPr>
          <w:i/>
        </w:rPr>
        <w:t>– chez la drosophile</w:t>
      </w:r>
      <w:r>
        <w:t xml:space="preserve"> : protéine prion (Orb2 qui contient un domaine prion) joue un rôle dans la</w:t>
      </w:r>
    </w:p>
    <w:p w:rsidR="00870629" w:rsidRPr="003341FE" w:rsidRDefault="00870629" w:rsidP="00870629">
      <w:pPr>
        <w:spacing w:after="0" w:line="240" w:lineRule="auto"/>
        <w:rPr>
          <w:b/>
        </w:rPr>
      </w:pPr>
      <w:r w:rsidRPr="003341FE">
        <w:rPr>
          <w:b/>
        </w:rPr>
        <w:t>mémoire à long terme</w:t>
      </w:r>
    </w:p>
    <w:p w:rsidR="00870629" w:rsidRDefault="00870629" w:rsidP="00870629">
      <w:pPr>
        <w:spacing w:after="0" w:line="240" w:lineRule="auto"/>
      </w:pPr>
      <w:r>
        <w:t>– in vitro : la protéine MAVS s’agrège en forme Prion lui permettant de reconnaître l’ARN</w:t>
      </w:r>
    </w:p>
    <w:p w:rsidR="00870629" w:rsidRDefault="00870629" w:rsidP="00870629">
      <w:pPr>
        <w:spacing w:after="0" w:line="240" w:lineRule="auto"/>
      </w:pPr>
      <w:r>
        <w:t xml:space="preserve">viral et déclencher la </w:t>
      </w:r>
      <w:r w:rsidRPr="003341FE">
        <w:rPr>
          <w:b/>
        </w:rPr>
        <w:t>synthèse d’interféron alpha</w:t>
      </w:r>
      <w:r>
        <w:t xml:space="preserve"> (protéine prion jouant un rôle dans la</w:t>
      </w:r>
    </w:p>
    <w:p w:rsidR="00870629" w:rsidRDefault="00870629" w:rsidP="00870629">
      <w:pPr>
        <w:spacing w:after="0" w:line="240" w:lineRule="auto"/>
      </w:pPr>
      <w:r>
        <w:t>réponse de synthèse d'interféron alpha suite à une infection virale).</w:t>
      </w:r>
    </w:p>
    <w:p w:rsidR="004A11B2" w:rsidRPr="008A715D" w:rsidRDefault="004A11B2" w:rsidP="00870629">
      <w:pPr>
        <w:spacing w:after="0" w:line="240" w:lineRule="auto"/>
        <w:rPr>
          <w:sz w:val="28"/>
          <w:szCs w:val="28"/>
        </w:rPr>
      </w:pPr>
    </w:p>
    <w:p w:rsidR="00AC3F34" w:rsidRDefault="00AC3F34" w:rsidP="006C6DBA">
      <w:pPr>
        <w:spacing w:after="0" w:line="240" w:lineRule="auto"/>
        <w:ind w:left="1080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70629" w:rsidRPr="006C6DBA" w:rsidRDefault="006C6DBA" w:rsidP="006C6DBA">
      <w:pPr>
        <w:spacing w:after="0" w:line="240" w:lineRule="auto"/>
        <w:ind w:left="1080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C6DBA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C) </w:t>
      </w:r>
      <w:r w:rsidR="00BB12B2" w:rsidRPr="006C6DBA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Les maladies humaines à prions</w:t>
      </w:r>
    </w:p>
    <w:p w:rsidR="00BB12B2" w:rsidRPr="006C6DBA" w:rsidRDefault="00BB12B2" w:rsidP="00BB12B2">
      <w:pPr>
        <w:pStyle w:val="Paragraphedeliste"/>
        <w:spacing w:after="0" w:line="240" w:lineRule="auto"/>
        <w:ind w:left="1440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341FE" w:rsidRPr="006C6DBA" w:rsidRDefault="003341FE" w:rsidP="00BB12B2">
      <w:pPr>
        <w:pStyle w:val="Paragraphedeliste"/>
        <w:spacing w:after="0" w:line="240" w:lineRule="auto"/>
        <w:ind w:left="1440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70629" w:rsidRDefault="00870629" w:rsidP="00870629">
      <w:pPr>
        <w:spacing w:after="0" w:line="240" w:lineRule="auto"/>
      </w:pPr>
      <w:r w:rsidRPr="003341FE">
        <w:rPr>
          <w:i/>
        </w:rPr>
        <w:t>- Le Kuru</w:t>
      </w:r>
      <w:r>
        <w:t xml:space="preserve"> : il s'agit d'une tribu Fore de Nouvelle Guinée qui pratiquait le cannibalisme : ils</w:t>
      </w:r>
    </w:p>
    <w:p w:rsidR="00870629" w:rsidRDefault="00870629" w:rsidP="00870629">
      <w:pPr>
        <w:spacing w:after="0" w:line="240" w:lineRule="auto"/>
      </w:pPr>
      <w:r>
        <w:t>mangeaient le cerveau des ancêtres, il y avait donc transmission d'un agent transmissible à</w:t>
      </w:r>
    </w:p>
    <w:p w:rsidR="00870629" w:rsidRDefault="00870629" w:rsidP="00870629">
      <w:pPr>
        <w:spacing w:after="0" w:line="240" w:lineRule="auto"/>
      </w:pPr>
      <w:r>
        <w:t>incubation lente qui s'es</w:t>
      </w:r>
      <w:r w:rsidR="0080167E">
        <w:t xml:space="preserve">t avéré être la protéine prion. </w:t>
      </w:r>
      <w:r w:rsidR="0080167E" w:rsidRPr="0080167E">
        <w:t xml:space="preserve">Deux prix Nobel ont couronné ces travaux </w:t>
      </w:r>
      <w:r w:rsidR="0080167E">
        <w:t>(Gajdusek 1976,Prusiner 1997</w:t>
      </w:r>
      <w:r>
        <w:t>).</w:t>
      </w:r>
    </w:p>
    <w:p w:rsidR="00870629" w:rsidRDefault="00870629" w:rsidP="00870629">
      <w:pPr>
        <w:spacing w:after="0" w:line="240" w:lineRule="auto"/>
      </w:pPr>
      <w:r w:rsidRPr="003341FE">
        <w:rPr>
          <w:i/>
        </w:rPr>
        <w:lastRenderedPageBreak/>
        <w:t xml:space="preserve">- La maladie de Creutzfeldt-Jakob (MCJ) </w:t>
      </w:r>
      <w:r>
        <w:t>(nom du neuro-anatomopathologiste allemand qui l'a</w:t>
      </w:r>
    </w:p>
    <w:p w:rsidR="00870629" w:rsidRDefault="00870629" w:rsidP="00870629">
      <w:pPr>
        <w:spacing w:after="0" w:line="240" w:lineRule="auto"/>
      </w:pPr>
      <w:r>
        <w:t>décrite)</w:t>
      </w:r>
    </w:p>
    <w:p w:rsidR="00870629" w:rsidRDefault="00870629" w:rsidP="00870629">
      <w:pPr>
        <w:spacing w:after="0" w:line="240" w:lineRule="auto"/>
      </w:pPr>
      <w:r w:rsidRPr="003341FE">
        <w:rPr>
          <w:i/>
        </w:rPr>
        <w:t>- Le syndrome de Gerstmann-Straussler-Scheinker (GSS)</w:t>
      </w:r>
      <w:r>
        <w:t xml:space="preserve"> (noms de 3 médecins autrichiens qui ont</w:t>
      </w:r>
    </w:p>
    <w:p w:rsidR="00870629" w:rsidRDefault="00870629" w:rsidP="00870629">
      <w:pPr>
        <w:spacing w:after="0" w:line="240" w:lineRule="auto"/>
      </w:pPr>
      <w:r>
        <w:t>également décrit des maladies à prions)</w:t>
      </w:r>
    </w:p>
    <w:p w:rsidR="00870629" w:rsidRPr="003341FE" w:rsidRDefault="00870629" w:rsidP="00870629">
      <w:pPr>
        <w:spacing w:after="0" w:line="240" w:lineRule="auto"/>
        <w:rPr>
          <w:i/>
        </w:rPr>
      </w:pPr>
      <w:r w:rsidRPr="003341FE">
        <w:rPr>
          <w:i/>
        </w:rPr>
        <w:t>- L'insomnie fatale familiale (IFF)</w:t>
      </w:r>
    </w:p>
    <w:p w:rsidR="00870629" w:rsidRDefault="00870629" w:rsidP="00870629">
      <w:pPr>
        <w:spacing w:after="0" w:line="240" w:lineRule="auto"/>
      </w:pPr>
      <w:r w:rsidRPr="003341FE">
        <w:rPr>
          <w:i/>
        </w:rPr>
        <w:t>- L'angiopathie amyloide cérébrale (AAC)</w:t>
      </w:r>
      <w:r>
        <w:t xml:space="preserve"> : c'est une vascularite.</w:t>
      </w:r>
    </w:p>
    <w:p w:rsidR="00870629" w:rsidRPr="003341FE" w:rsidRDefault="00870629" w:rsidP="00870629">
      <w:pPr>
        <w:spacing w:after="0" w:line="240" w:lineRule="auto"/>
        <w:rPr>
          <w:i/>
        </w:rPr>
      </w:pPr>
      <w:r w:rsidRPr="003341FE">
        <w:rPr>
          <w:i/>
        </w:rPr>
        <w:t>- La maladie de la vache folle (MCJv)</w:t>
      </w:r>
    </w:p>
    <w:p w:rsidR="004A11B2" w:rsidRDefault="004A11B2" w:rsidP="00870629">
      <w:pPr>
        <w:spacing w:after="0" w:line="240" w:lineRule="auto"/>
      </w:pPr>
    </w:p>
    <w:p w:rsidR="004A11B2" w:rsidRPr="003341FE" w:rsidRDefault="003341FE" w:rsidP="00870629">
      <w:pPr>
        <w:spacing w:after="0" w:line="240" w:lineRule="auto"/>
        <w:rPr>
          <w:u w:val="single"/>
        </w:rPr>
      </w:pPr>
      <w:r w:rsidRPr="003341FE">
        <w:rPr>
          <w:u w:val="single"/>
        </w:rPr>
        <w:t>Concernant la MCJ, o</w:t>
      </w:r>
      <w:r w:rsidR="004A11B2" w:rsidRPr="003341FE">
        <w:rPr>
          <w:u w:val="single"/>
        </w:rPr>
        <w:t xml:space="preserve">n a 4 </w:t>
      </w:r>
      <w:r>
        <w:rPr>
          <w:u w:val="single"/>
        </w:rPr>
        <w:t>formes  de la maladie :</w:t>
      </w:r>
      <w:r w:rsidR="004A11B2" w:rsidRPr="003341FE">
        <w:rPr>
          <w:u w:val="single"/>
        </w:rPr>
        <w:t xml:space="preserve"> </w:t>
      </w:r>
    </w:p>
    <w:p w:rsidR="004A11B2" w:rsidRDefault="004A11B2" w:rsidP="00870629">
      <w:pPr>
        <w:spacing w:after="0" w:line="240" w:lineRule="auto"/>
      </w:pPr>
    </w:p>
    <w:p w:rsidR="00870629" w:rsidRDefault="00870629" w:rsidP="00870629">
      <w:pPr>
        <w:spacing w:after="0" w:line="240" w:lineRule="auto"/>
      </w:pPr>
      <w:r>
        <w:t xml:space="preserve">- </w:t>
      </w:r>
      <w:r w:rsidRPr="003341FE">
        <w:rPr>
          <w:b/>
        </w:rPr>
        <w:t>des formes sporadiques</w:t>
      </w:r>
      <w:r>
        <w:t xml:space="preserve"> dans 90% des cas avec au niveau du gène codant pour la protéine prion</w:t>
      </w:r>
    </w:p>
    <w:p w:rsidR="00870629" w:rsidRDefault="00870629" w:rsidP="00870629">
      <w:pPr>
        <w:spacing w:after="0" w:line="240" w:lineRule="auto"/>
      </w:pPr>
      <w:r>
        <w:t>cellulaire un polymorphisme méthionine/méthionine au codon 129</w:t>
      </w:r>
    </w:p>
    <w:p w:rsidR="00870629" w:rsidRDefault="00870629" w:rsidP="00870629">
      <w:pPr>
        <w:spacing w:after="0" w:line="240" w:lineRule="auto"/>
      </w:pPr>
      <w:r>
        <w:t xml:space="preserve">- </w:t>
      </w:r>
      <w:r w:rsidRPr="003341FE">
        <w:rPr>
          <w:b/>
        </w:rPr>
        <w:t>des formes familiales</w:t>
      </w:r>
      <w:r>
        <w:t xml:space="preserve"> dans 5 à 10% des cas, c'est très compliqué : il y a des insertions/mutations</w:t>
      </w:r>
    </w:p>
    <w:p w:rsidR="00870629" w:rsidRDefault="00870629" w:rsidP="00870629">
      <w:pPr>
        <w:spacing w:after="0" w:line="240" w:lineRule="auto"/>
      </w:pPr>
      <w:r>
        <w:t>au niveau du gène PRPN codant pour la protéine prion cellulaire, mode autosomique dominant,</w:t>
      </w:r>
    </w:p>
    <w:p w:rsidR="00870629" w:rsidRDefault="00870629" w:rsidP="00870629">
      <w:pPr>
        <w:spacing w:after="0" w:line="240" w:lineRule="auto"/>
      </w:pPr>
      <w:r>
        <w:t>pénétrance variable.</w:t>
      </w:r>
    </w:p>
    <w:p w:rsidR="00870629" w:rsidRDefault="00870629" w:rsidP="00870629">
      <w:pPr>
        <w:spacing w:after="0" w:line="240" w:lineRule="auto"/>
      </w:pPr>
      <w:r w:rsidRPr="003341FE">
        <w:rPr>
          <w:b/>
        </w:rPr>
        <w:t>- des formes iatrogènes</w:t>
      </w:r>
      <w:r>
        <w:t xml:space="preserve"> dans 10% des cas qui ont quasiment disparu : </w:t>
      </w:r>
      <w:r w:rsidRPr="006C6DBA">
        <w:rPr>
          <w:b/>
        </w:rPr>
        <w:t>des extraits hypophysaires</w:t>
      </w:r>
    </w:p>
    <w:p w:rsidR="00870629" w:rsidRPr="003341FE" w:rsidRDefault="00870629" w:rsidP="00870629">
      <w:pPr>
        <w:spacing w:after="0" w:line="240" w:lineRule="auto"/>
        <w:rPr>
          <w:i/>
        </w:rPr>
      </w:pPr>
      <w:r w:rsidRPr="003341FE">
        <w:rPr>
          <w:i/>
        </w:rPr>
        <w:t>(pour fabriquer l'hormone de croissance chez les personnes atteintes de nanisme, c'était pris à partir</w:t>
      </w:r>
    </w:p>
    <w:p w:rsidR="00870629" w:rsidRPr="003341FE" w:rsidRDefault="00870629" w:rsidP="00870629">
      <w:pPr>
        <w:spacing w:after="0" w:line="240" w:lineRule="auto"/>
        <w:rPr>
          <w:i/>
        </w:rPr>
      </w:pPr>
      <w:r w:rsidRPr="003341FE">
        <w:rPr>
          <w:i/>
        </w:rPr>
        <w:t>de cadavres : il y a eu une 100aine de cas d'enfants contaminés par hormone de croissance, par la</w:t>
      </w:r>
    </w:p>
    <w:p w:rsidR="00870629" w:rsidRPr="003341FE" w:rsidRDefault="00870629" w:rsidP="00870629">
      <w:pPr>
        <w:spacing w:after="0" w:line="240" w:lineRule="auto"/>
        <w:rPr>
          <w:i/>
        </w:rPr>
      </w:pPr>
      <w:r w:rsidRPr="003341FE">
        <w:rPr>
          <w:i/>
        </w:rPr>
        <w:t>maladie à prions de CJ mais, depuis 1988, l'hormone de croissance est fabriquée par génie</w:t>
      </w:r>
    </w:p>
    <w:p w:rsidR="00870629" w:rsidRPr="003341FE" w:rsidRDefault="00870629" w:rsidP="00870629">
      <w:pPr>
        <w:spacing w:after="0" w:line="240" w:lineRule="auto"/>
        <w:rPr>
          <w:i/>
        </w:rPr>
      </w:pPr>
      <w:r w:rsidRPr="003341FE">
        <w:rPr>
          <w:i/>
        </w:rPr>
        <w:t>génétique donc on ne voit plus ces cas)</w:t>
      </w:r>
      <w:r>
        <w:t xml:space="preserve"> ; </w:t>
      </w:r>
      <w:r w:rsidRPr="006C6DBA">
        <w:rPr>
          <w:b/>
        </w:rPr>
        <w:t>la greffe de dure-mère</w:t>
      </w:r>
      <w:r>
        <w:t xml:space="preserve"> </w:t>
      </w:r>
      <w:r w:rsidRPr="003341FE">
        <w:rPr>
          <w:i/>
        </w:rPr>
        <w:t>(lorsque l'on fait des opérations de</w:t>
      </w:r>
    </w:p>
    <w:p w:rsidR="00870629" w:rsidRPr="003341FE" w:rsidRDefault="00870629" w:rsidP="00870629">
      <w:pPr>
        <w:spacing w:after="0" w:line="240" w:lineRule="auto"/>
        <w:rPr>
          <w:i/>
        </w:rPr>
      </w:pPr>
      <w:r w:rsidRPr="003341FE">
        <w:rPr>
          <w:i/>
        </w:rPr>
        <w:t>chirurgie orthopédiques ou de neurochirurgie, la dure-mère est lésée, on peut prendre de la dure</w:t>
      </w:r>
      <w:r w:rsidR="003341FE" w:rsidRPr="003341FE">
        <w:rPr>
          <w:i/>
        </w:rPr>
        <w:t>-</w:t>
      </w:r>
      <w:r w:rsidRPr="003341FE">
        <w:rPr>
          <w:i/>
        </w:rPr>
        <w:t>mère</w:t>
      </w:r>
      <w:r w:rsidR="004A11B2" w:rsidRPr="003341FE">
        <w:rPr>
          <w:i/>
        </w:rPr>
        <w:t xml:space="preserve"> </w:t>
      </w:r>
      <w:r w:rsidRPr="003341FE">
        <w:rPr>
          <w:i/>
        </w:rPr>
        <w:t>de cadavres : c'est interdit depuis 1994 ! Maintenant, si la dure-mère est lésée, on prend du</w:t>
      </w:r>
      <w:r w:rsidR="004A11B2" w:rsidRPr="003341FE">
        <w:rPr>
          <w:i/>
        </w:rPr>
        <w:t xml:space="preserve"> </w:t>
      </w:r>
      <w:r w:rsidRPr="003341FE">
        <w:rPr>
          <w:i/>
        </w:rPr>
        <w:t>collagène pour combler les trous)</w:t>
      </w:r>
      <w:r>
        <w:t xml:space="preserve"> ; </w:t>
      </w:r>
      <w:r w:rsidRPr="006C6DBA">
        <w:rPr>
          <w:b/>
        </w:rPr>
        <w:t>les électrodes intra-cérébrales</w:t>
      </w:r>
      <w:r>
        <w:t xml:space="preserve"> </w:t>
      </w:r>
      <w:r w:rsidRPr="003341FE">
        <w:rPr>
          <w:i/>
        </w:rPr>
        <w:t>(mises au point pour étudier</w:t>
      </w:r>
    </w:p>
    <w:p w:rsidR="00870629" w:rsidRPr="003341FE" w:rsidRDefault="00870629" w:rsidP="00870629">
      <w:pPr>
        <w:spacing w:after="0" w:line="240" w:lineRule="auto"/>
        <w:rPr>
          <w:i/>
        </w:rPr>
      </w:pPr>
      <w:r w:rsidRPr="003341FE">
        <w:rPr>
          <w:i/>
        </w:rPr>
        <w:t>l'électro-physiologie des sujets épileptiques, elles ne sont plus transportées d'un patient à l'autre,</w:t>
      </w:r>
    </w:p>
    <w:p w:rsidR="00870629" w:rsidRPr="003341FE" w:rsidRDefault="00870629" w:rsidP="00870629">
      <w:pPr>
        <w:spacing w:after="0" w:line="240" w:lineRule="auto"/>
        <w:rPr>
          <w:i/>
        </w:rPr>
      </w:pPr>
      <w:r w:rsidRPr="003341FE">
        <w:rPr>
          <w:i/>
        </w:rPr>
        <w:t>elles sont à usage unique)</w:t>
      </w:r>
      <w:r>
        <w:t xml:space="preserve"> ; </w:t>
      </w:r>
      <w:r w:rsidRPr="006C6DBA">
        <w:rPr>
          <w:b/>
        </w:rPr>
        <w:t xml:space="preserve">les greffe de </w:t>
      </w:r>
      <w:r w:rsidRPr="006C6DBA">
        <w:rPr>
          <w:b/>
          <w:i/>
        </w:rPr>
        <w:t>cornée</w:t>
      </w:r>
      <w:r w:rsidRPr="003341FE">
        <w:rPr>
          <w:i/>
        </w:rPr>
        <w:t xml:space="preserve"> (il y a eu 2 cas de maladie de CJ pour les greffes de</w:t>
      </w:r>
    </w:p>
    <w:p w:rsidR="00870629" w:rsidRPr="003341FE" w:rsidRDefault="00870629" w:rsidP="00870629">
      <w:pPr>
        <w:spacing w:after="0" w:line="240" w:lineRule="auto"/>
        <w:rPr>
          <w:i/>
        </w:rPr>
      </w:pPr>
      <w:r w:rsidRPr="003341FE">
        <w:rPr>
          <w:i/>
        </w:rPr>
        <w:t>cornée donc, on s'oriente vers des auto-greffes : s'il y a une kératite sur un oeil, on va prendre un peu</w:t>
      </w:r>
    </w:p>
    <w:p w:rsidR="00870629" w:rsidRPr="003341FE" w:rsidRDefault="00870629" w:rsidP="004A11B2">
      <w:pPr>
        <w:spacing w:after="0" w:line="240" w:lineRule="auto"/>
        <w:rPr>
          <w:i/>
        </w:rPr>
      </w:pPr>
      <w:r w:rsidRPr="003341FE">
        <w:rPr>
          <w:i/>
        </w:rPr>
        <w:t>de cornée sur l’oeil voisin et on fait une greff</w:t>
      </w:r>
      <w:r w:rsidR="004A11B2" w:rsidRPr="003341FE">
        <w:rPr>
          <w:i/>
        </w:rPr>
        <w:t>e .)</w:t>
      </w:r>
    </w:p>
    <w:p w:rsidR="004A11B2" w:rsidRDefault="004A11B2" w:rsidP="00870629">
      <w:pPr>
        <w:spacing w:after="0" w:line="240" w:lineRule="auto"/>
      </w:pPr>
    </w:p>
    <w:p w:rsidR="00870629" w:rsidRDefault="00870629" w:rsidP="00870629">
      <w:pPr>
        <w:spacing w:after="0" w:line="240" w:lineRule="auto"/>
      </w:pPr>
      <w:r w:rsidRPr="003341FE">
        <w:rPr>
          <w:b/>
        </w:rPr>
        <w:t>- des formes alimentaires</w:t>
      </w:r>
      <w:r>
        <w:t xml:space="preserve"> : MCJv (c'est la vache folle)</w:t>
      </w:r>
    </w:p>
    <w:p w:rsidR="00BB12B2" w:rsidRDefault="00BB12B2" w:rsidP="00870629">
      <w:pPr>
        <w:spacing w:after="0" w:line="240" w:lineRule="auto"/>
      </w:pPr>
    </w:p>
    <w:p w:rsidR="00870629" w:rsidRDefault="00870629" w:rsidP="00870629">
      <w:pPr>
        <w:spacing w:after="0" w:line="240" w:lineRule="auto"/>
      </w:pPr>
      <w:r>
        <w:t xml:space="preserve">La maladie de CJ dans </w:t>
      </w:r>
      <w:r w:rsidRPr="006C6DBA">
        <w:rPr>
          <w:b/>
        </w:rPr>
        <w:t>sa forme sporadique</w:t>
      </w:r>
      <w:r>
        <w:t xml:space="preserve"> :</w:t>
      </w:r>
    </w:p>
    <w:p w:rsidR="004A11B2" w:rsidRDefault="004A11B2" w:rsidP="00870629">
      <w:pPr>
        <w:spacing w:after="0" w:line="240" w:lineRule="auto"/>
      </w:pPr>
    </w:p>
    <w:p w:rsidR="00870629" w:rsidRDefault="00870629" w:rsidP="00870629">
      <w:pPr>
        <w:spacing w:after="0" w:line="240" w:lineRule="auto"/>
      </w:pPr>
      <w:r>
        <w:t>• en général le sujet à 62 ans</w:t>
      </w:r>
    </w:p>
    <w:p w:rsidR="00870629" w:rsidRDefault="00870629" w:rsidP="00870629">
      <w:pPr>
        <w:spacing w:after="0" w:line="240" w:lineRule="auto"/>
      </w:pPr>
      <w:r>
        <w:t>• état dépressif depuis 1 à 2 mois</w:t>
      </w:r>
    </w:p>
    <w:p w:rsidR="00870629" w:rsidRDefault="00870629" w:rsidP="00870629">
      <w:pPr>
        <w:spacing w:after="0" w:line="240" w:lineRule="auto"/>
      </w:pPr>
      <w:r>
        <w:t>• un syndrome démentiel 100%</w:t>
      </w:r>
    </w:p>
    <w:p w:rsidR="00870629" w:rsidRDefault="00870629" w:rsidP="00870629">
      <w:pPr>
        <w:spacing w:after="0" w:line="240" w:lineRule="auto"/>
      </w:pPr>
      <w:r>
        <w:t>• des myoclonies (contractions musculaires involontaires) 88%</w:t>
      </w:r>
    </w:p>
    <w:p w:rsidR="00870629" w:rsidRDefault="00870629" w:rsidP="00870629">
      <w:pPr>
        <w:spacing w:after="0" w:line="240" w:lineRule="auto"/>
      </w:pPr>
      <w:r>
        <w:t>• syndrome extra-pyramidal (responsable d'une rigidité) 66%</w:t>
      </w:r>
    </w:p>
    <w:p w:rsidR="00870629" w:rsidRDefault="00870629" w:rsidP="00870629">
      <w:pPr>
        <w:spacing w:after="0" w:line="240" w:lineRule="auto"/>
      </w:pPr>
      <w:r>
        <w:t>• syndrome cérébelleux (responsable de troubles de l'équilibre) 62%</w:t>
      </w:r>
    </w:p>
    <w:p w:rsidR="00870629" w:rsidRDefault="00870629" w:rsidP="00870629">
      <w:pPr>
        <w:spacing w:after="0" w:line="240" w:lineRule="auto"/>
      </w:pPr>
      <w:r>
        <w:t>• évolution fatale en 6 mois</w:t>
      </w:r>
    </w:p>
    <w:p w:rsidR="003341FE" w:rsidRDefault="003341FE" w:rsidP="00870629">
      <w:pPr>
        <w:spacing w:after="0" w:line="240" w:lineRule="auto"/>
      </w:pPr>
    </w:p>
    <w:p w:rsidR="00870629" w:rsidRDefault="00870629" w:rsidP="00870629">
      <w:pPr>
        <w:spacing w:after="0" w:line="240" w:lineRule="auto"/>
      </w:pPr>
      <w:r>
        <w:t xml:space="preserve">En ce qui concerne </w:t>
      </w:r>
      <w:r w:rsidRPr="00282E46">
        <w:rPr>
          <w:u w:val="single"/>
        </w:rPr>
        <w:t>la vache folle</w:t>
      </w:r>
      <w:r>
        <w:t>, on voit tout de suite la différence :</w:t>
      </w:r>
    </w:p>
    <w:p w:rsidR="00870629" w:rsidRDefault="00870629" w:rsidP="00870629">
      <w:pPr>
        <w:spacing w:after="0" w:line="240" w:lineRule="auto"/>
      </w:pPr>
      <w:r>
        <w:t>• avec des sujets de 19 à 39 ans</w:t>
      </w:r>
    </w:p>
    <w:p w:rsidR="00870629" w:rsidRDefault="00870629" w:rsidP="00870629">
      <w:pPr>
        <w:spacing w:after="0" w:line="240" w:lineRule="auto"/>
      </w:pPr>
      <w:r>
        <w:t>• présentation psychiatrique</w:t>
      </w:r>
    </w:p>
    <w:p w:rsidR="003341FE" w:rsidRDefault="00870629" w:rsidP="00870629">
      <w:pPr>
        <w:spacing w:after="0" w:line="240" w:lineRule="auto"/>
      </w:pPr>
      <w:r>
        <w:t>• ataxie cérébelleuse</w:t>
      </w:r>
    </w:p>
    <w:p w:rsidR="00870629" w:rsidRDefault="00870629" w:rsidP="00870629">
      <w:pPr>
        <w:spacing w:after="0" w:line="240" w:lineRule="auto"/>
      </w:pPr>
      <w:r>
        <w:t>• évolution vers le coma et la mort en 14 mois</w:t>
      </w:r>
    </w:p>
    <w:p w:rsidR="004A11B2" w:rsidRDefault="004A11B2" w:rsidP="00870629">
      <w:pPr>
        <w:spacing w:after="0" w:line="240" w:lineRule="auto"/>
      </w:pPr>
    </w:p>
    <w:p w:rsidR="004A11B2" w:rsidRPr="003341FE" w:rsidRDefault="004A11B2" w:rsidP="00870629">
      <w:pPr>
        <w:spacing w:after="0" w:line="240" w:lineRule="auto"/>
        <w:rPr>
          <w:u w:val="single"/>
        </w:rPr>
      </w:pPr>
    </w:p>
    <w:p w:rsidR="00870629" w:rsidRPr="003341FE" w:rsidRDefault="00870629" w:rsidP="00870629">
      <w:pPr>
        <w:spacing w:after="0" w:line="240" w:lineRule="auto"/>
        <w:rPr>
          <w:u w:val="single"/>
        </w:rPr>
      </w:pPr>
      <w:r w:rsidRPr="003341FE">
        <w:rPr>
          <w:u w:val="single"/>
        </w:rPr>
        <w:t xml:space="preserve"> Comment fait-on le diagnostic d'une maladie à prions ?</w:t>
      </w:r>
      <w:r w:rsidR="00966DF3">
        <w:rPr>
          <w:u w:val="single"/>
        </w:rPr>
        <w:t xml:space="preserve"> +++</w:t>
      </w:r>
    </w:p>
    <w:p w:rsidR="004A11B2" w:rsidRDefault="004A11B2" w:rsidP="00870629">
      <w:pPr>
        <w:spacing w:after="0" w:line="240" w:lineRule="auto"/>
      </w:pPr>
    </w:p>
    <w:p w:rsidR="00870629" w:rsidRPr="007622E1" w:rsidRDefault="00870629" w:rsidP="00870629">
      <w:pPr>
        <w:spacing w:after="0" w:line="240" w:lineRule="auto"/>
        <w:rPr>
          <w:i/>
        </w:rPr>
      </w:pPr>
      <w:r>
        <w:t xml:space="preserve">Il y a les </w:t>
      </w:r>
      <w:r w:rsidRPr="003341FE">
        <w:rPr>
          <w:b/>
        </w:rPr>
        <w:t>biomarqueurs</w:t>
      </w:r>
      <w:r>
        <w:t xml:space="preserve"> </w:t>
      </w:r>
      <w:r w:rsidRPr="007622E1">
        <w:rPr>
          <w:i/>
        </w:rPr>
        <w:t>(= marqueurs biologiques : par ex, si un patient fait de</w:t>
      </w:r>
      <w:r w:rsidR="007622E1" w:rsidRPr="007622E1">
        <w:rPr>
          <w:i/>
        </w:rPr>
        <w:t xml:space="preserve"> l’</w:t>
      </w:r>
      <w:r w:rsidRPr="007622E1">
        <w:rPr>
          <w:i/>
        </w:rPr>
        <w:t>HTA, on surveille la</w:t>
      </w:r>
    </w:p>
    <w:p w:rsidR="00870629" w:rsidRPr="007622E1" w:rsidRDefault="00870629" w:rsidP="00870629">
      <w:pPr>
        <w:spacing w:after="0" w:line="240" w:lineRule="auto"/>
        <w:rPr>
          <w:i/>
        </w:rPr>
      </w:pPr>
      <w:r w:rsidRPr="007622E1">
        <w:rPr>
          <w:i/>
        </w:rPr>
        <w:t>TA</w:t>
      </w:r>
      <w:r w:rsidR="007622E1" w:rsidRPr="007622E1">
        <w:rPr>
          <w:i/>
        </w:rPr>
        <w:t xml:space="preserve">. La mesure de la TA </w:t>
      </w:r>
      <w:r w:rsidRPr="007622E1">
        <w:rPr>
          <w:i/>
        </w:rPr>
        <w:t>est un biomarqueur).</w:t>
      </w:r>
    </w:p>
    <w:p w:rsidR="004A11B2" w:rsidRDefault="004A11B2" w:rsidP="00870629">
      <w:pPr>
        <w:spacing w:after="0" w:line="240" w:lineRule="auto"/>
      </w:pPr>
    </w:p>
    <w:p w:rsidR="00870629" w:rsidRDefault="00870629" w:rsidP="00870629">
      <w:pPr>
        <w:spacing w:after="0" w:line="240" w:lineRule="auto"/>
      </w:pPr>
      <w:r>
        <w:lastRenderedPageBreak/>
        <w:t xml:space="preserve">L'OMS recommande de doser 2 paramètres dans un liquide biologique : </w:t>
      </w:r>
      <w:r w:rsidRPr="007622E1">
        <w:rPr>
          <w:b/>
        </w:rPr>
        <w:t>dans le LCR</w:t>
      </w:r>
      <w:r>
        <w:t>. On recherche</w:t>
      </w:r>
    </w:p>
    <w:p w:rsidR="00870629" w:rsidRDefault="00870629" w:rsidP="00870629">
      <w:pPr>
        <w:spacing w:after="0" w:line="240" w:lineRule="auto"/>
      </w:pPr>
      <w:r>
        <w:t xml:space="preserve">la protéine qui a pour nom </w:t>
      </w:r>
      <w:r w:rsidRPr="007622E1">
        <w:rPr>
          <w:b/>
        </w:rPr>
        <w:t xml:space="preserve">14-3-3 et le NSE </w:t>
      </w:r>
      <w:r>
        <w:t>(Neurone Spécifique Enolase), toutes 2 dans le LCR.</w:t>
      </w:r>
    </w:p>
    <w:p w:rsidR="00870629" w:rsidRPr="007622E1" w:rsidRDefault="00870629" w:rsidP="00870629">
      <w:pPr>
        <w:spacing w:after="0" w:line="240" w:lineRule="auto"/>
        <w:rPr>
          <w:b/>
        </w:rPr>
      </w:pPr>
      <w:r>
        <w:t xml:space="preserve">Pour la maladie de la vache folle, on peut mettre en évidence la protéine prion </w:t>
      </w:r>
      <w:r w:rsidRPr="007622E1">
        <w:rPr>
          <w:b/>
        </w:rPr>
        <w:t>par biopsie des</w:t>
      </w:r>
    </w:p>
    <w:p w:rsidR="00870629" w:rsidRDefault="00870629" w:rsidP="00870629">
      <w:pPr>
        <w:spacing w:after="0" w:line="240" w:lineRule="auto"/>
      </w:pPr>
      <w:r w:rsidRPr="007622E1">
        <w:rPr>
          <w:b/>
        </w:rPr>
        <w:t>amygdales</w:t>
      </w:r>
      <w:r>
        <w:t xml:space="preserve"> (il y a donc un moyen très peu invasif) et </w:t>
      </w:r>
      <w:r w:rsidRPr="007622E1">
        <w:rPr>
          <w:b/>
        </w:rPr>
        <w:t>par imagerie médicale (IRM</w:t>
      </w:r>
      <w:r>
        <w:t>), on peut mettre</w:t>
      </w:r>
    </w:p>
    <w:p w:rsidR="00870629" w:rsidRDefault="00870629" w:rsidP="00870629">
      <w:pPr>
        <w:spacing w:after="0" w:line="240" w:lineRule="auto"/>
      </w:pPr>
      <w:r>
        <w:t xml:space="preserve">en évidence une </w:t>
      </w:r>
      <w:r w:rsidRPr="007622E1">
        <w:rPr>
          <w:b/>
        </w:rPr>
        <w:t>hyperdensité des pulvinares</w:t>
      </w:r>
      <w:r>
        <w:t xml:space="preserve"> (= partie postérieure du thalamus).</w:t>
      </w:r>
    </w:p>
    <w:p w:rsidR="004A11B2" w:rsidRDefault="004A11B2" w:rsidP="00870629">
      <w:pPr>
        <w:spacing w:after="0" w:line="240" w:lineRule="auto"/>
      </w:pPr>
    </w:p>
    <w:p w:rsidR="00870629" w:rsidRDefault="00870629" w:rsidP="00870629">
      <w:pPr>
        <w:spacing w:after="0" w:line="240" w:lineRule="auto"/>
      </w:pPr>
      <w:r>
        <w:t xml:space="preserve">Mais la seule certitude diagnostique, c'est avec </w:t>
      </w:r>
      <w:r w:rsidRPr="003341FE">
        <w:rPr>
          <w:b/>
        </w:rPr>
        <w:t>la</w:t>
      </w:r>
      <w:r>
        <w:t xml:space="preserve"> </w:t>
      </w:r>
      <w:r w:rsidRPr="003341FE">
        <w:rPr>
          <w:b/>
        </w:rPr>
        <w:t>biopsie cérébrale</w:t>
      </w:r>
      <w:r>
        <w:t xml:space="preserve"> et on remarque 3 choses :</w:t>
      </w:r>
    </w:p>
    <w:p w:rsidR="003341FE" w:rsidRDefault="003341FE" w:rsidP="00870629">
      <w:pPr>
        <w:spacing w:after="0" w:line="240" w:lineRule="auto"/>
      </w:pPr>
    </w:p>
    <w:p w:rsidR="00870629" w:rsidRDefault="00870629" w:rsidP="00870629">
      <w:pPr>
        <w:spacing w:after="0" w:line="240" w:lineRule="auto"/>
      </w:pPr>
      <w:r w:rsidRPr="003341FE">
        <w:rPr>
          <w:b/>
        </w:rPr>
        <w:t>– une spongiose</w:t>
      </w:r>
      <w:r>
        <w:t xml:space="preserve"> (trous dans la masse cérébrale comme une éponge)</w:t>
      </w:r>
    </w:p>
    <w:p w:rsidR="00870629" w:rsidRDefault="00870629" w:rsidP="00870629">
      <w:pPr>
        <w:spacing w:after="0" w:line="240" w:lineRule="auto"/>
      </w:pPr>
      <w:r>
        <w:t xml:space="preserve">– </w:t>
      </w:r>
      <w:r w:rsidRPr="003341FE">
        <w:rPr>
          <w:b/>
        </w:rPr>
        <w:t>une gliose astrocytaire</w:t>
      </w:r>
      <w:r>
        <w:t xml:space="preserve"> (prolifération des astrocytes)</w:t>
      </w:r>
    </w:p>
    <w:p w:rsidR="004A11B2" w:rsidRPr="003341FE" w:rsidRDefault="00870629" w:rsidP="00870629">
      <w:pPr>
        <w:spacing w:after="0" w:line="240" w:lineRule="auto"/>
        <w:rPr>
          <w:b/>
        </w:rPr>
      </w:pPr>
      <w:r>
        <w:t xml:space="preserve">– </w:t>
      </w:r>
      <w:r w:rsidRPr="003341FE">
        <w:rPr>
          <w:b/>
        </w:rPr>
        <w:t>une perte neuronale</w:t>
      </w:r>
    </w:p>
    <w:p w:rsidR="003341FE" w:rsidRDefault="003341FE" w:rsidP="00870629">
      <w:pPr>
        <w:spacing w:after="0" w:line="240" w:lineRule="auto"/>
      </w:pPr>
    </w:p>
    <w:p w:rsidR="00870629" w:rsidRDefault="007622E1" w:rsidP="00870629">
      <w:pPr>
        <w:spacing w:after="0" w:line="240" w:lineRule="auto"/>
      </w:pPr>
      <w:r>
        <w:t xml:space="preserve">et il y a bien sûr </w:t>
      </w:r>
      <w:r w:rsidR="00870629">
        <w:t xml:space="preserve"> la mise en évidence de la protéine prion.</w:t>
      </w:r>
    </w:p>
    <w:p w:rsidR="00870629" w:rsidRDefault="00870629" w:rsidP="00C2049D">
      <w:pPr>
        <w:spacing w:after="0" w:line="240" w:lineRule="auto"/>
      </w:pPr>
    </w:p>
    <w:p w:rsidR="00146C96" w:rsidRDefault="00146C96" w:rsidP="00870629">
      <w:pPr>
        <w:spacing w:after="0" w:line="240" w:lineRule="auto"/>
      </w:pPr>
    </w:p>
    <w:p w:rsidR="00146C96" w:rsidRDefault="00146C96" w:rsidP="00870629">
      <w:pPr>
        <w:spacing w:after="0" w:line="240" w:lineRule="auto"/>
      </w:pPr>
    </w:p>
    <w:p w:rsidR="00146C96" w:rsidRPr="006C6DBA" w:rsidRDefault="008A715D" w:rsidP="00146C96">
      <w:pPr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t xml:space="preserve">       </w:t>
      </w:r>
      <w:r w:rsidRPr="006C6DBA"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II)   </w:t>
      </w:r>
      <w:r w:rsidR="00BB12B2" w:rsidRPr="006C6DBA"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Les Virus (= virion= particule virale)</w:t>
      </w:r>
    </w:p>
    <w:p w:rsidR="00BB12B2" w:rsidRDefault="00BB12B2" w:rsidP="00146C96"/>
    <w:p w:rsidR="00146C96" w:rsidRPr="006C6DBA" w:rsidRDefault="00BB12B2" w:rsidP="00146C96">
      <w:pP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C6DBA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</w:t>
      </w:r>
      <w:r w:rsidR="00146C96" w:rsidRPr="006C6DBA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 Exemples de virus à ADN</w:t>
      </w:r>
    </w:p>
    <w:p w:rsidR="008A715D" w:rsidRPr="008A715D" w:rsidRDefault="008A715D" w:rsidP="00146C96">
      <w:pPr>
        <w:rPr>
          <w:sz w:val="28"/>
          <w:szCs w:val="28"/>
        </w:rPr>
      </w:pPr>
    </w:p>
    <w:p w:rsidR="004A11B2" w:rsidRPr="008A715D" w:rsidRDefault="00D74B0B" w:rsidP="00146C96">
      <w:pPr>
        <w:rPr>
          <w:i/>
        </w:rPr>
      </w:pPr>
      <w:r>
        <w:rPr>
          <w:i/>
        </w:rPr>
        <w:t>-</w:t>
      </w:r>
      <w:r w:rsidR="00146C96" w:rsidRPr="00D74B0B">
        <w:rPr>
          <w:i/>
          <w:u w:val="single"/>
        </w:rPr>
        <w:t xml:space="preserve">L'adénovirus </w:t>
      </w:r>
      <w:r w:rsidR="00146C96" w:rsidRPr="008A715D">
        <w:rPr>
          <w:i/>
        </w:rPr>
        <w:t>(ADN double brin)</w:t>
      </w:r>
    </w:p>
    <w:p w:rsidR="00BB12B2" w:rsidRDefault="00BB12B2" w:rsidP="00146C96">
      <w:r>
        <w:rPr>
          <w:noProof/>
          <w:lang w:eastAsia="fr-FR"/>
        </w:rPr>
        <w:drawing>
          <wp:inline distT="0" distB="0" distL="0" distR="0" wp14:anchorId="30C6CF52">
            <wp:extent cx="2400304" cy="1694347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69" cy="1698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1B2" w:rsidRDefault="00146C96" w:rsidP="00146C96">
      <w:r>
        <w:t>On voit des boules blanches qui sont structurées : on devine des formes</w:t>
      </w:r>
      <w:r w:rsidR="004A11B2">
        <w:t xml:space="preserve"> </w:t>
      </w:r>
      <w:r>
        <w:t xml:space="preserve">géométriques : c'est ce que l'on appelle </w:t>
      </w:r>
      <w:r w:rsidRPr="00D74B0B">
        <w:rPr>
          <w:b/>
        </w:rPr>
        <w:t>la capside.</w:t>
      </w:r>
    </w:p>
    <w:p w:rsidR="00146C96" w:rsidRDefault="00146C96" w:rsidP="00146C96">
      <w:r>
        <w:t>La capside (= coque protéique, en grec cela signifie « boîte ») est une</w:t>
      </w:r>
      <w:r w:rsidR="004A11B2">
        <w:t xml:space="preserve"> </w:t>
      </w:r>
      <w:r>
        <w:t>structure protéique contenant le génome viral.</w:t>
      </w:r>
    </w:p>
    <w:p w:rsidR="008A715D" w:rsidRDefault="00146C96" w:rsidP="00146C96">
      <w:pPr>
        <w:rPr>
          <w:noProof/>
          <w:lang w:eastAsia="fr-FR"/>
        </w:rPr>
      </w:pPr>
      <w:r>
        <w:t>L'adénovirus est responsable de</w:t>
      </w:r>
      <w:r w:rsidRPr="008A715D">
        <w:rPr>
          <w:b/>
        </w:rPr>
        <w:t xml:space="preserve"> conjonctivites </w:t>
      </w:r>
      <w:r>
        <w:t xml:space="preserve">et de </w:t>
      </w:r>
      <w:r w:rsidRPr="008A715D">
        <w:rPr>
          <w:b/>
        </w:rPr>
        <w:t>pneumopathies.</w:t>
      </w:r>
      <w:r w:rsidR="008A715D" w:rsidRPr="008A715D">
        <w:rPr>
          <w:noProof/>
          <w:lang w:eastAsia="fr-FR"/>
        </w:rPr>
        <w:t xml:space="preserve"> </w:t>
      </w:r>
    </w:p>
    <w:p w:rsidR="00146C96" w:rsidRDefault="008A715D" w:rsidP="00146C96">
      <w:r>
        <w:rPr>
          <w:noProof/>
          <w:lang w:eastAsia="fr-FR"/>
        </w:rPr>
        <w:lastRenderedPageBreak/>
        <w:drawing>
          <wp:inline distT="0" distB="0" distL="0" distR="0" wp14:anchorId="0863429A" wp14:editId="62FEB4E8">
            <wp:extent cx="2095500" cy="18681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29" cy="1869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C96" w:rsidRDefault="00D74B0B" w:rsidP="00146C96">
      <w:r w:rsidRPr="00D74B0B">
        <w:rPr>
          <w:i/>
          <w:u w:val="single"/>
        </w:rPr>
        <w:t>-</w:t>
      </w:r>
      <w:r w:rsidR="00146C96" w:rsidRPr="00D74B0B">
        <w:rPr>
          <w:i/>
          <w:u w:val="single"/>
        </w:rPr>
        <w:t>Les papillomavirus</w:t>
      </w:r>
      <w:r w:rsidR="00146C96">
        <w:t xml:space="preserve"> (ADN double brin)</w:t>
      </w:r>
      <w:r w:rsidR="004A11B2">
        <w:t xml:space="preserve"> </w:t>
      </w:r>
      <w:r w:rsidR="00146C96">
        <w:t xml:space="preserve">Ce sont des virus à </w:t>
      </w:r>
      <w:r>
        <w:t>capside icosaédrique = cubique.</w:t>
      </w:r>
      <w:r w:rsidR="00146C96">
        <w:t xml:space="preserve"> Ils sont </w:t>
      </w:r>
      <w:r w:rsidR="008A715D">
        <w:t>clairement responsables</w:t>
      </w:r>
      <w:r w:rsidR="00146C96">
        <w:t xml:space="preserve"> du cancer du col utérin de la femme. Le cancer du col utérin est une</w:t>
      </w:r>
      <w:r w:rsidR="004A11B2">
        <w:t xml:space="preserve"> </w:t>
      </w:r>
      <w:r w:rsidR="00146C96">
        <w:t>maladie infectieuse sexue</w:t>
      </w:r>
      <w:r w:rsidR="0080167E">
        <w:t>llement transmise qui est due à certains</w:t>
      </w:r>
      <w:r w:rsidR="00146C96">
        <w:t xml:space="preserve"> papillomavirus. Il se</w:t>
      </w:r>
      <w:r w:rsidR="004A11B2">
        <w:t xml:space="preserve"> </w:t>
      </w:r>
      <w:r w:rsidR="00146C96">
        <w:t>déclare 10-15 ans après une infection génitale par des papillomavirus oncogènes,</w:t>
      </w:r>
      <w:r w:rsidR="004A11B2">
        <w:t xml:space="preserve"> </w:t>
      </w:r>
      <w:r w:rsidR="00146C96">
        <w:t>types 16 et 18. C'est très compliqué car il y a 100 types de papillomavirus et seuls</w:t>
      </w:r>
      <w:r w:rsidR="004A11B2">
        <w:t xml:space="preserve"> </w:t>
      </w:r>
      <w:r w:rsidR="00146C96">
        <w:t>certains types sont oncogènes.</w:t>
      </w:r>
    </w:p>
    <w:p w:rsidR="008A715D" w:rsidRPr="008A715D" w:rsidRDefault="00146C96" w:rsidP="00146C96">
      <w:pPr>
        <w:rPr>
          <w:i/>
          <w:u w:val="single"/>
        </w:rPr>
      </w:pPr>
      <w:r w:rsidRPr="008A715D">
        <w:rPr>
          <w:i/>
          <w:u w:val="single"/>
        </w:rPr>
        <w:t>Comment marche l'oncogénèse ?</w:t>
      </w:r>
    </w:p>
    <w:p w:rsidR="00146C96" w:rsidRDefault="00146C96" w:rsidP="00146C96">
      <w:pPr>
        <w:rPr>
          <w:i/>
        </w:rPr>
      </w:pPr>
      <w:r w:rsidRPr="008A715D">
        <w:rPr>
          <w:i/>
        </w:rPr>
        <w:t>On est infecté par un papillomavirus oncogène (c'est-à-dire qui peut provoquer un cancer) qui 10/15</w:t>
      </w:r>
      <w:r w:rsidR="004A11B2" w:rsidRPr="008A715D">
        <w:rPr>
          <w:i/>
        </w:rPr>
        <w:t xml:space="preserve"> </w:t>
      </w:r>
      <w:r w:rsidRPr="008A715D">
        <w:rPr>
          <w:i/>
        </w:rPr>
        <w:t>ans après peut évoluer vers un cancer du col utérin. Pendant les 10/15ans, les femmes peuvent</w:t>
      </w:r>
      <w:r w:rsidR="004A11B2" w:rsidRPr="008A715D">
        <w:rPr>
          <w:i/>
        </w:rPr>
        <w:t xml:space="preserve"> </w:t>
      </w:r>
      <w:r w:rsidRPr="008A715D">
        <w:rPr>
          <w:i/>
        </w:rPr>
        <w:t>pr</w:t>
      </w:r>
      <w:r w:rsidRPr="008A715D">
        <w:rPr>
          <w:i/>
        </w:rPr>
        <w:t>é</w:t>
      </w:r>
      <w:r w:rsidRPr="008A715D">
        <w:rPr>
          <w:i/>
        </w:rPr>
        <w:t>senter des modifications du col appelées dysplasies : c'est-à-dire des modifications de la</w:t>
      </w:r>
      <w:r w:rsidR="004A11B2" w:rsidRPr="008A715D">
        <w:rPr>
          <w:i/>
        </w:rPr>
        <w:t xml:space="preserve"> </w:t>
      </w:r>
      <w:r w:rsidRPr="008A715D">
        <w:rPr>
          <w:i/>
        </w:rPr>
        <w:t>cytologie. Ces dysplasies peuvent disparaître. Quand une femme est infectée par un papillomavirus</w:t>
      </w:r>
      <w:r w:rsidR="004A11B2" w:rsidRPr="008A715D">
        <w:rPr>
          <w:i/>
        </w:rPr>
        <w:t xml:space="preserve"> </w:t>
      </w:r>
      <w:r w:rsidRPr="008A715D">
        <w:rPr>
          <w:i/>
        </w:rPr>
        <w:t>et qu'elle pr</w:t>
      </w:r>
      <w:r w:rsidRPr="008A715D">
        <w:rPr>
          <w:i/>
        </w:rPr>
        <w:t>é</w:t>
      </w:r>
      <w:r w:rsidRPr="008A715D">
        <w:rPr>
          <w:i/>
        </w:rPr>
        <w:t>sente des dysplasies, dans 95% des cas, les lésions disparaissent en 2 ans.</w:t>
      </w:r>
      <w:r w:rsidR="004A11B2" w:rsidRPr="008A715D">
        <w:rPr>
          <w:i/>
        </w:rPr>
        <w:t xml:space="preserve"> </w:t>
      </w:r>
      <w:r w:rsidRPr="008A715D">
        <w:rPr>
          <w:i/>
        </w:rPr>
        <w:t>Donc pendant ces 10-15 ans, les lésions génitales peuvent être détectées par frottis et traitées</w:t>
      </w:r>
      <w:r w:rsidR="004A11B2" w:rsidRPr="008A715D">
        <w:rPr>
          <w:i/>
        </w:rPr>
        <w:t xml:space="preserve"> </w:t>
      </w:r>
      <w:r w:rsidRPr="008A715D">
        <w:rPr>
          <w:i/>
        </w:rPr>
        <w:t>par chirurgie si nécessaire. D'où l'importance du frottis : c'est le frottis qui prédomine pour</w:t>
      </w:r>
      <w:r w:rsidR="004A11B2" w:rsidRPr="008A715D">
        <w:rPr>
          <w:i/>
        </w:rPr>
        <w:t xml:space="preserve"> </w:t>
      </w:r>
      <w:r w:rsidRPr="008A715D">
        <w:rPr>
          <w:i/>
        </w:rPr>
        <w:t>suivre l'évolution de l'infection à papill</w:t>
      </w:r>
      <w:r w:rsidRPr="008A715D">
        <w:rPr>
          <w:i/>
        </w:rPr>
        <w:t>o</w:t>
      </w:r>
      <w:r w:rsidRPr="008A715D">
        <w:rPr>
          <w:i/>
        </w:rPr>
        <w:t>mavirus.</w:t>
      </w:r>
    </w:p>
    <w:p w:rsidR="008A715D" w:rsidRPr="008A715D" w:rsidRDefault="008A715D" w:rsidP="00146C96">
      <w:pPr>
        <w:rPr>
          <w:i/>
        </w:rPr>
      </w:pPr>
    </w:p>
    <w:p w:rsidR="00146C96" w:rsidRDefault="00146C96" w:rsidP="00146C96">
      <w:r>
        <w:t>La papillomavirus fabrique 2 protéines de régulation : E6 et E7 qui dérégulent, grossièrement, le</w:t>
      </w:r>
      <w:r w:rsidR="004A11B2">
        <w:t xml:space="preserve"> </w:t>
      </w:r>
      <w:r>
        <w:t>cycle cellulaire (les protéines E6 et E7 des papillomavirus oncogènes activent le cycle cellulaire).</w:t>
      </w:r>
      <w:r w:rsidR="008A715D">
        <w:t xml:space="preserve"> </w:t>
      </w:r>
      <w:r>
        <w:t>Il existe des cofacteurs à ce processus cancéreux: le tabac.</w:t>
      </w:r>
    </w:p>
    <w:p w:rsidR="00146C96" w:rsidRDefault="00146C96" w:rsidP="00146C96">
      <w:r>
        <w:t>Des vaccins préventifs sont mis sur le marché, des vaccins thérapeutiques sont en cours d’étude.</w:t>
      </w:r>
      <w:r w:rsidR="008A715D">
        <w:t xml:space="preserve"> </w:t>
      </w:r>
      <w:r>
        <w:t>La détection des anomalies du col utérin induites par l’infection à papillomavirus par un</w:t>
      </w:r>
      <w:r w:rsidR="004A11B2">
        <w:t xml:space="preserve"> </w:t>
      </w:r>
      <w:r>
        <w:t>frottis reste prépondérante.</w:t>
      </w:r>
    </w:p>
    <w:p w:rsidR="004A11B2" w:rsidRPr="00330A0C" w:rsidRDefault="00146C96" w:rsidP="00146C96">
      <w:pPr>
        <w:rPr>
          <w:i/>
        </w:rPr>
      </w:pPr>
      <w:r w:rsidRPr="00330A0C">
        <w:rPr>
          <w:i/>
        </w:rPr>
        <w:t>Avis du Professeur, matière à discussion au sujet des vaccins papillomavirus : il y a 2 vaccins. Ces</w:t>
      </w:r>
      <w:r w:rsidR="004A11B2" w:rsidRPr="00330A0C">
        <w:rPr>
          <w:i/>
        </w:rPr>
        <w:t xml:space="preserve"> </w:t>
      </w:r>
      <w:r w:rsidRPr="00330A0C">
        <w:rPr>
          <w:i/>
        </w:rPr>
        <w:t>va</w:t>
      </w:r>
      <w:r w:rsidRPr="00330A0C">
        <w:rPr>
          <w:i/>
        </w:rPr>
        <w:t>c</w:t>
      </w:r>
      <w:r w:rsidRPr="00330A0C">
        <w:rPr>
          <w:i/>
        </w:rPr>
        <w:t>cins sont sûrs, immunogènes, ils n'entraînent pas de sclérose en plaque ni d'autisme. Dans les</w:t>
      </w:r>
      <w:r w:rsidR="004A11B2" w:rsidRPr="00330A0C">
        <w:rPr>
          <w:i/>
        </w:rPr>
        <w:t xml:space="preserve"> </w:t>
      </w:r>
      <w:r w:rsidRPr="00330A0C">
        <w:rPr>
          <w:i/>
        </w:rPr>
        <w:t>vaccins actuels, il n'y a pas tous les types de papillomavirus oncogènes. De plus, chez les sujets</w:t>
      </w:r>
      <w:r w:rsidR="004A11B2" w:rsidRPr="00330A0C">
        <w:rPr>
          <w:i/>
        </w:rPr>
        <w:t xml:space="preserve"> </w:t>
      </w:r>
      <w:r w:rsidR="008A715D">
        <w:rPr>
          <w:i/>
        </w:rPr>
        <w:t>atteints du sida, ces derniers</w:t>
      </w:r>
      <w:r w:rsidRPr="00330A0C">
        <w:rPr>
          <w:i/>
        </w:rPr>
        <w:t xml:space="preserve"> sont infectés par les virus oncogènes qui ne sont pas présents dans les vaccins. E</w:t>
      </w:r>
      <w:r w:rsidRPr="00330A0C">
        <w:rPr>
          <w:i/>
        </w:rPr>
        <w:t>n</w:t>
      </w:r>
      <w:r w:rsidRPr="00330A0C">
        <w:rPr>
          <w:i/>
        </w:rPr>
        <w:t>fin, selon</w:t>
      </w:r>
      <w:r w:rsidR="004A11B2" w:rsidRPr="00330A0C">
        <w:rPr>
          <w:i/>
        </w:rPr>
        <w:t xml:space="preserve"> </w:t>
      </w:r>
      <w:r w:rsidRPr="00330A0C">
        <w:rPr>
          <w:i/>
        </w:rPr>
        <w:t xml:space="preserve">les données de l'Institut de veille sanitaire : il y a 6 millions de femmes françaises </w:t>
      </w:r>
      <w:r w:rsidR="0080167E" w:rsidRPr="0080167E">
        <w:rPr>
          <w:i/>
        </w:rPr>
        <w:t>qui se font faire des frottis  ce qui correspond à 1 femme sur 5 minimum ce qui est très encourageant.  6 millions de frottis  est à opposer à 1000 cas de cancer du col utérin : il y a donc 1000 situations où on n'est pas arrivé à enrayer le processus.Ce sont peut-être 1000 femmes qui n’ont pas effectué leurs frottis. Au vu de ces chiffres faut-i l vacciner 3 millions de jeunes filles de 13 ans par le vaccin papillomavirus ?</w:t>
      </w:r>
    </w:p>
    <w:p w:rsidR="00146C96" w:rsidRDefault="00146C96" w:rsidP="00146C96">
      <w:r>
        <w:lastRenderedPageBreak/>
        <w:t>Il y a d'autres infections</w:t>
      </w:r>
      <w:r w:rsidR="00F22D5F">
        <w:t xml:space="preserve"> à</w:t>
      </w:r>
      <w:r>
        <w:t xml:space="preserve"> papillomavirus qui sont en train d'émerger : c'est ce que l'on appelle</w:t>
      </w:r>
      <w:r w:rsidR="004A11B2">
        <w:t xml:space="preserve"> </w:t>
      </w:r>
      <w:r>
        <w:t>les cancers tête et cou (des amygdales, de la base de la langue), il y a les condylomes vénériens, etc.</w:t>
      </w:r>
    </w:p>
    <w:p w:rsidR="00D74B0B" w:rsidRDefault="00D74B0B" w:rsidP="00146C96"/>
    <w:p w:rsidR="00146C96" w:rsidRPr="008A715D" w:rsidRDefault="00D74B0B" w:rsidP="00146C96">
      <w:pPr>
        <w:rPr>
          <w:i/>
        </w:rPr>
      </w:pPr>
      <w:r>
        <w:t>-</w:t>
      </w:r>
      <w:r w:rsidR="00146C96" w:rsidRPr="00D74B0B">
        <w:rPr>
          <w:i/>
          <w:u w:val="single"/>
        </w:rPr>
        <w:t>Les Herpesvirus</w:t>
      </w:r>
    </w:p>
    <w:p w:rsidR="00330A0C" w:rsidRDefault="00330A0C" w:rsidP="00146C96">
      <w:r>
        <w:rPr>
          <w:noProof/>
          <w:lang w:eastAsia="fr-FR"/>
        </w:rPr>
        <w:drawing>
          <wp:inline distT="0" distB="0" distL="0" distR="0" wp14:anchorId="7C4628A4">
            <wp:extent cx="2219325" cy="15315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28" cy="1534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A0C" w:rsidRDefault="00146C96" w:rsidP="00146C96">
      <w:r>
        <w:t>On voit la grosse boule blanche qui est la capside avec le génome viral entourée</w:t>
      </w:r>
      <w:r w:rsidR="004A11B2">
        <w:t xml:space="preserve"> </w:t>
      </w:r>
      <w:r>
        <w:t>d'une enveloppe qui est dérivée de la membrane cellulaire (qui correspond à</w:t>
      </w:r>
      <w:r w:rsidR="004A11B2">
        <w:t xml:space="preserve"> </w:t>
      </w:r>
      <w:r>
        <w:t xml:space="preserve">« la sorte de membrane qui flotte »). Ils sont responsables du </w:t>
      </w:r>
      <w:r w:rsidRPr="00330A0C">
        <w:rPr>
          <w:b/>
        </w:rPr>
        <w:t>bouton de fièvre</w:t>
      </w:r>
      <w:r>
        <w:t>, il</w:t>
      </w:r>
      <w:r w:rsidR="004A11B2">
        <w:t xml:space="preserve"> </w:t>
      </w:r>
      <w:r>
        <w:t xml:space="preserve">y a aussi de </w:t>
      </w:r>
      <w:r w:rsidRPr="00330A0C">
        <w:rPr>
          <w:b/>
        </w:rPr>
        <w:t>l'herpès génital, la varicelle/zona</w:t>
      </w:r>
      <w:r>
        <w:t xml:space="preserve"> (il s'agit du même virus : dans</w:t>
      </w:r>
      <w:r w:rsidR="004A11B2">
        <w:t xml:space="preserve"> </w:t>
      </w:r>
      <w:r>
        <w:t xml:space="preserve">l'enfance, on fait la varicelle et plus tard on fait un zona quand on est âgé), </w:t>
      </w:r>
      <w:r w:rsidRPr="00330A0C">
        <w:rPr>
          <w:b/>
        </w:rPr>
        <w:t>la</w:t>
      </w:r>
      <w:r w:rsidR="004A11B2">
        <w:t xml:space="preserve"> </w:t>
      </w:r>
      <w:r w:rsidRPr="00330A0C">
        <w:rPr>
          <w:b/>
        </w:rPr>
        <w:t>monon</w:t>
      </w:r>
      <w:r w:rsidRPr="00330A0C">
        <w:rPr>
          <w:b/>
        </w:rPr>
        <w:t>u</w:t>
      </w:r>
      <w:r w:rsidRPr="00330A0C">
        <w:rPr>
          <w:b/>
        </w:rPr>
        <w:t>cléose infectieuse</w:t>
      </w:r>
      <w:r>
        <w:t xml:space="preserve"> due à un virus appelé EBV (Epstein Barr Virus : les</w:t>
      </w:r>
      <w:r w:rsidR="004A11B2">
        <w:t xml:space="preserve"> </w:t>
      </w:r>
      <w:r>
        <w:t>noms des 2 médecins qui l'on mit en évidence) qui est transmis par la salive : il</w:t>
      </w:r>
      <w:r w:rsidR="004A11B2">
        <w:t xml:space="preserve"> </w:t>
      </w:r>
      <w:r>
        <w:t xml:space="preserve">s'agit d'une </w:t>
      </w:r>
      <w:r w:rsidRPr="008A715D">
        <w:rPr>
          <w:b/>
        </w:rPr>
        <w:t>primo-infection dans l'adolescence</w:t>
      </w:r>
      <w:r>
        <w:t>. Donc bouton de fièvre, herpès génital, varicelle</w:t>
      </w:r>
      <w:r w:rsidR="008A715D">
        <w:t>/</w:t>
      </w:r>
      <w:r>
        <w:t>zona</w:t>
      </w:r>
      <w:r w:rsidR="004A11B2">
        <w:t xml:space="preserve"> </w:t>
      </w:r>
      <w:r>
        <w:t>et mononucléose infectieuse appartiennent à la même famille de virus.</w:t>
      </w:r>
    </w:p>
    <w:p w:rsidR="008A715D" w:rsidRDefault="008A715D" w:rsidP="00146C96"/>
    <w:p w:rsidR="00146C96" w:rsidRPr="006C6DBA" w:rsidRDefault="00330A0C" w:rsidP="00146C96">
      <w:pP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C6DBA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B) </w:t>
      </w:r>
      <w:r w:rsidR="00146C96" w:rsidRPr="006C6DBA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Exemples de virus à ARN</w:t>
      </w:r>
    </w:p>
    <w:p w:rsidR="00146C96" w:rsidRPr="008A715D" w:rsidRDefault="00D74B0B" w:rsidP="00146C96">
      <w:pPr>
        <w:rPr>
          <w:i/>
        </w:rPr>
      </w:pPr>
      <w:r>
        <w:rPr>
          <w:i/>
        </w:rPr>
        <w:t>-</w:t>
      </w:r>
      <w:r w:rsidR="00146C96" w:rsidRPr="00D74B0B">
        <w:rPr>
          <w:i/>
          <w:u w:val="single"/>
        </w:rPr>
        <w:t>La Grippe</w:t>
      </w:r>
    </w:p>
    <w:p w:rsidR="00330A0C" w:rsidRDefault="00330A0C" w:rsidP="00146C96">
      <w:r>
        <w:rPr>
          <w:noProof/>
          <w:lang w:eastAsia="fr-FR"/>
        </w:rPr>
        <w:drawing>
          <wp:inline distT="0" distB="0" distL="0" distR="0" wp14:anchorId="3DB044E6">
            <wp:extent cx="1927689" cy="16192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74" cy="162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C96" w:rsidRDefault="00146C96" w:rsidP="00146C96">
      <w:r>
        <w:t>(On voit une grosse masse très pléiomorphique.) Ils touchent le tractus respiratoire.</w:t>
      </w:r>
    </w:p>
    <w:p w:rsidR="008A715D" w:rsidRDefault="008A715D" w:rsidP="00146C96"/>
    <w:p w:rsidR="008A715D" w:rsidRDefault="008A715D" w:rsidP="00146C96"/>
    <w:p w:rsidR="00923094" w:rsidRDefault="00923094" w:rsidP="00146C96">
      <w:pPr>
        <w:rPr>
          <w:i/>
        </w:rPr>
      </w:pPr>
    </w:p>
    <w:p w:rsidR="00923094" w:rsidRDefault="00923094" w:rsidP="00146C96">
      <w:pPr>
        <w:rPr>
          <w:i/>
        </w:rPr>
      </w:pPr>
    </w:p>
    <w:p w:rsidR="008A715D" w:rsidRPr="00D74B0B" w:rsidRDefault="00D74B0B" w:rsidP="00146C96">
      <w:pPr>
        <w:rPr>
          <w:i/>
          <w:u w:val="single"/>
        </w:rPr>
      </w:pPr>
      <w:r w:rsidRPr="00D74B0B">
        <w:rPr>
          <w:i/>
          <w:u w:val="single"/>
        </w:rPr>
        <w:lastRenderedPageBreak/>
        <w:t>-</w:t>
      </w:r>
      <w:r w:rsidR="00146C96" w:rsidRPr="00D74B0B">
        <w:rPr>
          <w:i/>
          <w:u w:val="single"/>
        </w:rPr>
        <w:t>Les Coronavirus</w:t>
      </w:r>
    </w:p>
    <w:p w:rsidR="00330A0C" w:rsidRDefault="00330A0C" w:rsidP="00146C96">
      <w:r>
        <w:rPr>
          <w:noProof/>
          <w:lang w:eastAsia="fr-FR"/>
        </w:rPr>
        <w:drawing>
          <wp:inline distT="0" distB="0" distL="0" distR="0" wp14:anchorId="143F36C3">
            <wp:extent cx="2219325" cy="169003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9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C96" w:rsidRDefault="00146C96" w:rsidP="00146C96">
      <w:r>
        <w:t>Ils sont responsables de syndrome de détresse respiratoire aiguë</w:t>
      </w:r>
      <w:r w:rsidR="0080167E">
        <w:t xml:space="preserve"> observés en 2002 et 2012</w:t>
      </w:r>
      <w:r>
        <w:t>. Il s'agit de</w:t>
      </w:r>
      <w:r w:rsidR="004A11B2">
        <w:t xml:space="preserve"> </w:t>
      </w:r>
      <w:r>
        <w:t xml:space="preserve">coronavirus : on voit des </w:t>
      </w:r>
      <w:r w:rsidRPr="008A715D">
        <w:rPr>
          <w:b/>
        </w:rPr>
        <w:t>spicules en couronne.</w:t>
      </w:r>
    </w:p>
    <w:p w:rsidR="00146C96" w:rsidRPr="00D74B0B" w:rsidRDefault="00D74B0B" w:rsidP="00146C96">
      <w:pPr>
        <w:rPr>
          <w:i/>
          <w:u w:val="single"/>
        </w:rPr>
      </w:pPr>
      <w:r w:rsidRPr="00D74B0B">
        <w:rPr>
          <w:i/>
          <w:u w:val="single"/>
        </w:rPr>
        <w:t>-</w:t>
      </w:r>
      <w:r w:rsidR="00146C96" w:rsidRPr="00D74B0B">
        <w:rPr>
          <w:i/>
          <w:u w:val="single"/>
        </w:rPr>
        <w:t>La Rage</w:t>
      </w:r>
    </w:p>
    <w:p w:rsidR="00330A0C" w:rsidRDefault="00330A0C" w:rsidP="00146C96">
      <w:r>
        <w:rPr>
          <w:noProof/>
          <w:lang w:eastAsia="fr-FR"/>
        </w:rPr>
        <w:drawing>
          <wp:inline distT="0" distB="0" distL="0" distR="0" wp14:anchorId="0648143B">
            <wp:extent cx="1524000" cy="1936414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97" cy="1941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C96" w:rsidRDefault="00146C96" w:rsidP="00146C96">
      <w:r>
        <w:t>La particule virale présente un asp</w:t>
      </w:r>
      <w:r w:rsidR="008A715D">
        <w:t xml:space="preserve">ect en forme de </w:t>
      </w:r>
      <w:r w:rsidR="008A715D" w:rsidRPr="008A715D">
        <w:rPr>
          <w:b/>
        </w:rPr>
        <w:t>balle de fusil</w:t>
      </w:r>
      <w:r w:rsidR="0080167E">
        <w:rPr>
          <w:b/>
        </w:rPr>
        <w:t> </w:t>
      </w:r>
      <w:r w:rsidR="0080167E" w:rsidRPr="0080167E">
        <w:t>: les reservoirs actuels en France sont les chauves souris et les animaux d’importation.</w:t>
      </w:r>
    </w:p>
    <w:p w:rsidR="00146C96" w:rsidRPr="00D74B0B" w:rsidRDefault="00D74B0B" w:rsidP="00146C96">
      <w:pPr>
        <w:rPr>
          <w:i/>
          <w:u w:val="single"/>
        </w:rPr>
      </w:pPr>
      <w:r w:rsidRPr="00D74B0B">
        <w:rPr>
          <w:i/>
          <w:u w:val="single"/>
        </w:rPr>
        <w:t>-</w:t>
      </w:r>
      <w:r w:rsidR="00146C96" w:rsidRPr="00D74B0B">
        <w:rPr>
          <w:i/>
          <w:u w:val="single"/>
        </w:rPr>
        <w:t>Ebola ou le Filovirus</w:t>
      </w:r>
    </w:p>
    <w:p w:rsidR="00330A0C" w:rsidRDefault="00330A0C" w:rsidP="00146C96">
      <w:r>
        <w:rPr>
          <w:noProof/>
          <w:lang w:eastAsia="fr-FR"/>
        </w:rPr>
        <w:drawing>
          <wp:inline distT="0" distB="0" distL="0" distR="0" wp14:anchorId="6A1486FE">
            <wp:extent cx="1995676" cy="1524000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53" cy="1526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C96" w:rsidRDefault="00146C96" w:rsidP="00146C96">
      <w:r>
        <w:t>Il s'agit de fièvres hémorragiques africaines qui sévissent toujours. Le virus</w:t>
      </w:r>
      <w:r w:rsidR="004A11B2">
        <w:t xml:space="preserve"> </w:t>
      </w:r>
      <w:r>
        <w:t xml:space="preserve">présente une </w:t>
      </w:r>
      <w:r w:rsidRPr="008A715D">
        <w:rPr>
          <w:b/>
        </w:rPr>
        <w:t xml:space="preserve">forme de fil </w:t>
      </w:r>
      <w:r>
        <w:t>: on l'a appelé le filovirus.</w:t>
      </w:r>
    </w:p>
    <w:p w:rsidR="008A715D" w:rsidRDefault="008A715D" w:rsidP="00146C96"/>
    <w:p w:rsidR="008A715D" w:rsidRDefault="008A715D" w:rsidP="00146C96"/>
    <w:p w:rsidR="008A715D" w:rsidRDefault="008A715D" w:rsidP="00146C96"/>
    <w:p w:rsidR="00146C96" w:rsidRPr="00D74B0B" w:rsidRDefault="00D74B0B" w:rsidP="00146C96">
      <w:pPr>
        <w:rPr>
          <w:i/>
          <w:u w:val="single"/>
        </w:rPr>
      </w:pPr>
      <w:r w:rsidRPr="00D74B0B">
        <w:rPr>
          <w:i/>
          <w:u w:val="single"/>
        </w:rPr>
        <w:t>-</w:t>
      </w:r>
      <w:r w:rsidR="00146C96" w:rsidRPr="00D74B0B">
        <w:rPr>
          <w:i/>
          <w:u w:val="single"/>
        </w:rPr>
        <w:t>Le VIH-1</w:t>
      </w:r>
    </w:p>
    <w:p w:rsidR="00330A0C" w:rsidRDefault="00330A0C" w:rsidP="00146C96">
      <w:r>
        <w:rPr>
          <w:noProof/>
          <w:lang w:eastAsia="fr-FR"/>
        </w:rPr>
        <w:drawing>
          <wp:inline distT="0" distB="0" distL="0" distR="0" wp14:anchorId="00613D39">
            <wp:extent cx="1769967" cy="1476375"/>
            <wp:effectExtent l="0" t="0" r="190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60" cy="147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C96" w:rsidRDefault="00146C96" w:rsidP="00146C96">
      <w:r>
        <w:t xml:space="preserve">On voit une grosse masse sombre : il s'agit de la </w:t>
      </w:r>
      <w:r w:rsidRPr="008A715D">
        <w:rPr>
          <w:b/>
        </w:rPr>
        <w:t>capside</w:t>
      </w:r>
      <w:r>
        <w:t xml:space="preserve"> (que l'on appelle « le core ») qui</w:t>
      </w:r>
      <w:r w:rsidR="004A11B2">
        <w:t xml:space="preserve"> </w:t>
      </w:r>
      <w:r>
        <w:t>contient 2 molécules d'ARN entourée d'un matériel dense et d'une enveloppe (capside</w:t>
      </w:r>
      <w:r w:rsidR="004A11B2">
        <w:t xml:space="preserve"> </w:t>
      </w:r>
      <w:r>
        <w:t>contenant 2 molécules d'ARN/matériel dense/enveloppe).</w:t>
      </w:r>
      <w:r w:rsidR="004A11B2">
        <w:t xml:space="preserve"> </w:t>
      </w:r>
      <w:r w:rsidRPr="00D74B0B">
        <w:rPr>
          <w:b/>
        </w:rPr>
        <w:t>Les trithérapies sont très efficaces</w:t>
      </w:r>
      <w:r>
        <w:t xml:space="preserve"> : on considère qu'un sujet de 20 ans infecté par le virus</w:t>
      </w:r>
      <w:r w:rsidR="004A11B2">
        <w:t xml:space="preserve"> </w:t>
      </w:r>
      <w:r>
        <w:t>du sida peut vivre 30 ans, donc jusqu'à 50ans. C'est même mieux que ce</w:t>
      </w:r>
      <w:r>
        <w:t>r</w:t>
      </w:r>
      <w:r>
        <w:t xml:space="preserve">tains cancers : </w:t>
      </w:r>
      <w:r w:rsidR="0080167E" w:rsidRPr="0080167E">
        <w:t>il y a des rechutes à 4 et 10 ans pour le cancer du sein.</w:t>
      </w:r>
    </w:p>
    <w:p w:rsidR="0080167E" w:rsidRPr="0080167E" w:rsidRDefault="00146C96" w:rsidP="0080167E">
      <w:r>
        <w:t>Cela a posé un problème il y a très longtemps car le dogme de la biologie moléculaire établi</w:t>
      </w:r>
      <w:r w:rsidR="004A11B2">
        <w:t xml:space="preserve"> </w:t>
      </w:r>
      <w:r>
        <w:t>dans les années 60 était : l'ADN donne l'ARN qui donne les protéines. Cependant, Temin, un</w:t>
      </w:r>
      <w:r w:rsidR="004A11B2">
        <w:t xml:space="preserve"> </w:t>
      </w:r>
      <w:r>
        <w:t>virologiste am</w:t>
      </w:r>
      <w:r>
        <w:t>é</w:t>
      </w:r>
      <w:r>
        <w:t>ricain, en 1963, travaille sur des virus animaux qui sont des rétrovirus : c'est-à-dire</w:t>
      </w:r>
      <w:r w:rsidR="004A11B2">
        <w:t xml:space="preserve"> </w:t>
      </w:r>
      <w:r>
        <w:t>des virus à ARN qui sont capables de transformer leur génome à ARN en ADN car ils</w:t>
      </w:r>
      <w:r w:rsidR="004A11B2">
        <w:t xml:space="preserve"> </w:t>
      </w:r>
      <w:r>
        <w:t>emmènent avec eux dans leur core, leur capside, une enzyme a</w:t>
      </w:r>
      <w:r w:rsidR="0080167E">
        <w:t xml:space="preserve">ppelée la Reverse Transcriptase </w:t>
      </w:r>
      <w:r w:rsidR="0080167E" w:rsidRPr="0080167E">
        <w:t>(RT).</w:t>
      </w:r>
    </w:p>
    <w:p w:rsidR="0080167E" w:rsidRDefault="0080167E" w:rsidP="00146C96"/>
    <w:p w:rsidR="00146C96" w:rsidRDefault="0080167E" w:rsidP="00146C96">
      <w:r>
        <w:t xml:space="preserve"> </w:t>
      </w:r>
      <w:r w:rsidR="00146C96">
        <w:t>Donc des virus à ARN sont capables de se convertir en ADN et de s'intégrer au génome</w:t>
      </w:r>
      <w:r w:rsidR="004A11B2">
        <w:t xml:space="preserve"> </w:t>
      </w:r>
      <w:r w:rsidR="00146C96">
        <w:t>cellulaire.</w:t>
      </w:r>
    </w:p>
    <w:p w:rsidR="00146C96" w:rsidRPr="00187DB3" w:rsidRDefault="00187DB3" w:rsidP="00146C96">
      <w:pPr>
        <w:rPr>
          <w:i/>
        </w:rPr>
      </w:pPr>
      <w:r>
        <w:rPr>
          <w:i/>
        </w:rPr>
        <w:t>C</w:t>
      </w:r>
      <w:r w:rsidR="00146C96" w:rsidRPr="00187DB3">
        <w:rPr>
          <w:i/>
        </w:rPr>
        <w:t>ela a été un grand bouleversement sur la façon d'appréhender les infections virales. Le</w:t>
      </w:r>
      <w:r w:rsidR="004A11B2" w:rsidRPr="00187DB3">
        <w:rPr>
          <w:i/>
        </w:rPr>
        <w:t xml:space="preserve"> </w:t>
      </w:r>
      <w:r w:rsidR="00146C96" w:rsidRPr="00187DB3">
        <w:rPr>
          <w:i/>
        </w:rPr>
        <w:t>Professeur dit que cette nouvelle façon de voir les choses est un paradigme : il se base sur une</w:t>
      </w:r>
      <w:r w:rsidR="004A11B2" w:rsidRPr="00187DB3">
        <w:rPr>
          <w:i/>
        </w:rPr>
        <w:t xml:space="preserve"> </w:t>
      </w:r>
      <w:r w:rsidR="00146C96" w:rsidRPr="00187DB3">
        <w:rPr>
          <w:i/>
        </w:rPr>
        <w:t>définition donnée par un philosophe américain Kuhn qui dit que toute mentalité dans une société</w:t>
      </w:r>
      <w:r w:rsidR="004A11B2" w:rsidRPr="00187DB3">
        <w:rPr>
          <w:i/>
        </w:rPr>
        <w:t xml:space="preserve"> </w:t>
      </w:r>
      <w:r w:rsidR="00146C96" w:rsidRPr="00187DB3">
        <w:rPr>
          <w:i/>
        </w:rPr>
        <w:t>évolue par rupture. En France, le philosophe M.Foucault (mort à 58 ans du sida en 1984) n'a pas</w:t>
      </w:r>
      <w:r w:rsidR="004A11B2" w:rsidRPr="00187DB3">
        <w:rPr>
          <w:i/>
        </w:rPr>
        <w:t xml:space="preserve"> </w:t>
      </w:r>
      <w:r w:rsidR="00146C96" w:rsidRPr="00187DB3">
        <w:rPr>
          <w:i/>
        </w:rPr>
        <w:t>appelé cela un paradigme mais une nouvelle épistémé (ce qui veut dire « science » en grec).</w:t>
      </w:r>
    </w:p>
    <w:p w:rsidR="00146C96" w:rsidRDefault="00146C96" w:rsidP="00146C96">
      <w:r>
        <w:t xml:space="preserve">La RT, </w:t>
      </w:r>
      <w:r w:rsidR="00187DB3">
        <w:t xml:space="preserve"> enzyme </w:t>
      </w:r>
      <w:r>
        <w:t>présente dans le core du virus</w:t>
      </w:r>
      <w:r w:rsidR="00187DB3">
        <w:t>,</w:t>
      </w:r>
      <w:r>
        <w:t xml:space="preserve"> a été mise en évidence par Temin et Baltimore</w:t>
      </w:r>
      <w:r w:rsidR="004A11B2">
        <w:t xml:space="preserve"> </w:t>
      </w:r>
      <w:r w:rsidR="00187DB3">
        <w:t>(</w:t>
      </w:r>
      <w:r>
        <w:t>qui ont reçu le prix Nobe</w:t>
      </w:r>
      <w:r w:rsidR="00187DB3">
        <w:t>l en 1975 pour cette découverte</w:t>
      </w:r>
      <w:r>
        <w:t>)</w:t>
      </w:r>
      <w:r w:rsidR="00187DB3">
        <w:t>.</w:t>
      </w:r>
    </w:p>
    <w:p w:rsidR="00187DB3" w:rsidRDefault="00187DB3" w:rsidP="00146C96">
      <w:pPr>
        <w:rPr>
          <w:u w:val="single"/>
        </w:rPr>
      </w:pPr>
    </w:p>
    <w:p w:rsidR="00187DB3" w:rsidRPr="00187DB3" w:rsidRDefault="00187DB3" w:rsidP="00146C96">
      <w:pPr>
        <w:rPr>
          <w:u w:val="single"/>
        </w:rPr>
      </w:pPr>
      <w:r>
        <w:rPr>
          <w:u w:val="single"/>
        </w:rPr>
        <w:t xml:space="preserve">Les vecteurs rétroviraux </w:t>
      </w:r>
    </w:p>
    <w:p w:rsidR="00146C96" w:rsidRDefault="00146C96" w:rsidP="00146C96">
      <w:r>
        <w:t>Les rétrovirus intéressent ceux qui font de la thérapie génique.</w:t>
      </w:r>
      <w:r w:rsidR="004A11B2">
        <w:t xml:space="preserve"> </w:t>
      </w:r>
      <w:r>
        <w:t>Il s'agit alors de rétrovirus que l'on a trafiqués, qu'on a rendus non infectieux. Et, on leur insère un</w:t>
      </w:r>
      <w:r w:rsidR="004A11B2">
        <w:t xml:space="preserve"> </w:t>
      </w:r>
      <w:r>
        <w:t>gène médicament et on en infecte les cellules hématopoïétiques : pour les obtenir, on prend les</w:t>
      </w:r>
      <w:r w:rsidR="004A11B2">
        <w:t xml:space="preserve"> </w:t>
      </w:r>
      <w:r>
        <w:t>cellules hématopoïétiques par prise de sang ou on retire les cellules de moelle par ponction au</w:t>
      </w:r>
      <w:r w:rsidR="004A11B2">
        <w:t xml:space="preserve"> </w:t>
      </w:r>
      <w:r>
        <w:t>niveau de la crête iliaque par ex, et on leur met le rétrovirus contenant le gène médicament. On</w:t>
      </w:r>
      <w:r w:rsidR="004A11B2">
        <w:t xml:space="preserve"> </w:t>
      </w:r>
      <w:r>
        <w:t>réinjecte le tout au patient en espérant que le gène médicament va fonctionner.</w:t>
      </w:r>
    </w:p>
    <w:p w:rsidR="00146C96" w:rsidRDefault="00146C96" w:rsidP="00146C96">
      <w:r>
        <w:t>Ce gène médicament va s'intégrer</w:t>
      </w:r>
      <w:r w:rsidR="00187DB3">
        <w:t xml:space="preserve"> au hasard</w:t>
      </w:r>
      <w:r>
        <w:t xml:space="preserve"> dans le génome cellulaire</w:t>
      </w:r>
      <w:r w:rsidR="00187DB3">
        <w:t>.</w:t>
      </w:r>
    </w:p>
    <w:p w:rsidR="00146C96" w:rsidRDefault="00187DB3" w:rsidP="00146C96">
      <w:r>
        <w:lastRenderedPageBreak/>
        <w:t>C</w:t>
      </w:r>
      <w:r w:rsidR="00146C96">
        <w:t>e sont des rétrovirus que l’on a rendus non pathogènes et qui comportent un gène</w:t>
      </w:r>
      <w:r w:rsidR="004A11B2">
        <w:t xml:space="preserve"> </w:t>
      </w:r>
      <w:r w:rsidR="00146C96">
        <w:t>médicament. Il y a production du gène inséré sans production virale</w:t>
      </w:r>
      <w:r>
        <w:t xml:space="preserve"> </w:t>
      </w:r>
      <w:r w:rsidR="00146C96">
        <w:t>.</w:t>
      </w:r>
      <w:r>
        <w:t>Ils sont donc u</w:t>
      </w:r>
      <w:r w:rsidR="006C6DBA">
        <w:t>tiles</w:t>
      </w:r>
      <w:r w:rsidR="00146C96">
        <w:t xml:space="preserve"> pour les</w:t>
      </w:r>
      <w:r w:rsidR="004A11B2">
        <w:t xml:space="preserve"> </w:t>
      </w:r>
      <w:r w:rsidR="00146C96">
        <w:t>maladies monog</w:t>
      </w:r>
      <w:r w:rsidR="00146C96">
        <w:t>é</w:t>
      </w:r>
      <w:r w:rsidR="00146C96">
        <w:t>niques</w:t>
      </w:r>
    </w:p>
    <w:p w:rsidR="00187DB3" w:rsidRDefault="00187DB3" w:rsidP="00146C96"/>
    <w:p w:rsidR="00146C96" w:rsidRPr="00187DB3" w:rsidRDefault="00146C96" w:rsidP="00146C96">
      <w:pPr>
        <w:rPr>
          <w:u w:val="single"/>
        </w:rPr>
      </w:pPr>
      <w:r w:rsidRPr="00187DB3">
        <w:rPr>
          <w:u w:val="single"/>
        </w:rPr>
        <w:t>Il y a 3 entités cliniques :</w:t>
      </w:r>
    </w:p>
    <w:p w:rsidR="00146C96" w:rsidRDefault="00187DB3" w:rsidP="00146C96">
      <w:r>
        <w:t xml:space="preserve">• </w:t>
      </w:r>
      <w:r w:rsidRPr="00D74B0B">
        <w:rPr>
          <w:b/>
        </w:rPr>
        <w:t>les bébés  « bulle »</w:t>
      </w:r>
      <w:r w:rsidR="00146C96">
        <w:t xml:space="preserve"> : il s'agit d'un déficit immunitaire (chaîne Υc du récepteur à l’IL-2)</w:t>
      </w:r>
    </w:p>
    <w:p w:rsidR="00146C96" w:rsidRPr="00D74B0B" w:rsidRDefault="00146C96" w:rsidP="00146C96">
      <w:pPr>
        <w:rPr>
          <w:b/>
        </w:rPr>
      </w:pPr>
      <w:r>
        <w:t>• la maladie démyélinisante</w:t>
      </w:r>
      <w:r w:rsidR="00961F85">
        <w:t xml:space="preserve"> du SNC liée à l'X appelée </w:t>
      </w:r>
      <w:r w:rsidR="00961F85" w:rsidRPr="00D74B0B">
        <w:rPr>
          <w:b/>
        </w:rPr>
        <w:t>l'adr</w:t>
      </w:r>
      <w:r w:rsidRPr="00D74B0B">
        <w:rPr>
          <w:b/>
        </w:rPr>
        <w:t>énoleucodystrophie</w:t>
      </w:r>
    </w:p>
    <w:p w:rsidR="00146C96" w:rsidRPr="00187DB3" w:rsidRDefault="00146C96" w:rsidP="00146C96">
      <w:pPr>
        <w:rPr>
          <w:i/>
        </w:rPr>
      </w:pPr>
      <w:r w:rsidRPr="00187DB3">
        <w:rPr>
          <w:i/>
        </w:rPr>
        <w:t>on pense que c'est la microglie qui ne fonctionne pas très bien.</w:t>
      </w:r>
    </w:p>
    <w:p w:rsidR="00146C96" w:rsidRDefault="00146C96" w:rsidP="00146C96">
      <w:r>
        <w:t xml:space="preserve">• les anomalies de synthèse de l'hémoglobine : </w:t>
      </w:r>
      <w:r w:rsidRPr="00D74B0B">
        <w:rPr>
          <w:b/>
        </w:rPr>
        <w:t>la β thalassémie</w:t>
      </w:r>
      <w:r>
        <w:t>.</w:t>
      </w:r>
    </w:p>
    <w:p w:rsidR="00146C96" w:rsidRDefault="006C6DBA" w:rsidP="00146C96">
      <w:r>
        <w:t>Il existe</w:t>
      </w:r>
      <w:r w:rsidR="00146C96">
        <w:t xml:space="preserve"> un modèle animal dans un cancer du sein de la souris dû à un rétrovirus : le rétrovirus va</w:t>
      </w:r>
      <w:r w:rsidR="004A11B2">
        <w:t xml:space="preserve"> </w:t>
      </w:r>
      <w:r w:rsidR="00146C96">
        <w:t>s'intégrer près de pro-oncogènes ce qui active ces-derniers, donc il y a cancer.</w:t>
      </w:r>
    </w:p>
    <w:p w:rsidR="00146C96" w:rsidRPr="00F22D5F" w:rsidRDefault="00961F85" w:rsidP="00146C96">
      <w:pPr>
        <w:rPr>
          <w:b/>
        </w:rPr>
      </w:pPr>
      <w:r>
        <w:t xml:space="preserve">Il persiste donc un problème dans </w:t>
      </w:r>
      <w:r w:rsidRPr="00F22D5F">
        <w:rPr>
          <w:b/>
        </w:rPr>
        <w:t>la thérapie génique</w:t>
      </w:r>
      <w:r>
        <w:t>. O</w:t>
      </w:r>
      <w:r w:rsidR="00146C96">
        <w:t>n donne un virus inoffensif contenant un gène</w:t>
      </w:r>
      <w:r w:rsidR="004A11B2">
        <w:t xml:space="preserve"> </w:t>
      </w:r>
      <w:r w:rsidR="00146C96">
        <w:t>médicament. Le gène médicament va s'intégrer dans le génome cellulaire : il va ainsi</w:t>
      </w:r>
      <w:r w:rsidR="004A11B2">
        <w:t xml:space="preserve"> </w:t>
      </w:r>
      <w:r w:rsidR="00146C96">
        <w:t>s'expr</w:t>
      </w:r>
      <w:r w:rsidR="00146C96">
        <w:t>i</w:t>
      </w:r>
      <w:r w:rsidR="00146C96">
        <w:t xml:space="preserve">mer. Mais il va être intégrer au hasard. </w:t>
      </w:r>
      <w:r>
        <w:t>Donc, il peut y avoir une mutagé</w:t>
      </w:r>
      <w:r w:rsidR="00146C96">
        <w:t>nèse</w:t>
      </w:r>
      <w:r w:rsidR="004A11B2">
        <w:t xml:space="preserve"> </w:t>
      </w:r>
      <w:r w:rsidR="00146C96">
        <w:t>insertionnelle : activ</w:t>
      </w:r>
      <w:r w:rsidR="00146C96">
        <w:t>a</w:t>
      </w:r>
      <w:r w:rsidR="00146C96">
        <w:t xml:space="preserve">tion de pro-oncogènes cellulaires. </w:t>
      </w:r>
      <w:r w:rsidR="00146C96" w:rsidRPr="00F22D5F">
        <w:rPr>
          <w:b/>
        </w:rPr>
        <w:t>Cette mutagenèse insertionnelle ne</w:t>
      </w:r>
      <w:r w:rsidR="004A11B2" w:rsidRPr="00F22D5F">
        <w:rPr>
          <w:b/>
        </w:rPr>
        <w:t xml:space="preserve"> </w:t>
      </w:r>
      <w:r w:rsidR="00146C96" w:rsidRPr="00F22D5F">
        <w:rPr>
          <w:b/>
        </w:rPr>
        <w:t>peut pas être prédite : soit elle existe soit elle n'existe pas.</w:t>
      </w:r>
    </w:p>
    <w:p w:rsidR="00146C96" w:rsidRPr="00961F85" w:rsidRDefault="00146C96" w:rsidP="00146C96">
      <w:pPr>
        <w:rPr>
          <w:i/>
        </w:rPr>
      </w:pPr>
      <w:r w:rsidRPr="00961F85">
        <w:rPr>
          <w:i/>
        </w:rPr>
        <w:t>Concernant les bébés bulles</w:t>
      </w:r>
      <w:r w:rsidR="00D74B0B">
        <w:rPr>
          <w:i/>
        </w:rPr>
        <w:t xml:space="preserve">, </w:t>
      </w:r>
      <w:r w:rsidRPr="00961F85">
        <w:rPr>
          <w:i/>
        </w:rPr>
        <w:t>sur 9 enfants traités par thérapie génique : il y en a eu 4 qui ont</w:t>
      </w:r>
      <w:r w:rsidR="004A11B2" w:rsidRPr="00961F85">
        <w:rPr>
          <w:i/>
        </w:rPr>
        <w:t xml:space="preserve"> </w:t>
      </w:r>
      <w:r w:rsidRPr="00961F85">
        <w:rPr>
          <w:i/>
        </w:rPr>
        <w:t>présenté une leucémie par activation de pro-oncogènes cellulaires suite à l'introduction du gène</w:t>
      </w:r>
      <w:r w:rsidR="004A11B2" w:rsidRPr="00961F85">
        <w:rPr>
          <w:i/>
        </w:rPr>
        <w:t xml:space="preserve"> </w:t>
      </w:r>
      <w:r w:rsidRPr="00961F85">
        <w:rPr>
          <w:i/>
        </w:rPr>
        <w:t>médicament, pour 3 des 4, les médecins ont réussi à mettre la leucémie en rémission et il y en a 1</w:t>
      </w:r>
      <w:r w:rsidR="004A11B2" w:rsidRPr="00961F85">
        <w:rPr>
          <w:i/>
        </w:rPr>
        <w:t xml:space="preserve"> </w:t>
      </w:r>
      <w:r w:rsidRPr="00961F85">
        <w:rPr>
          <w:i/>
        </w:rPr>
        <w:t>qui est décédé. C'est à la fois encourageant : il y en a 5 qui arrivent à vivre chez leurs parents depuis</w:t>
      </w:r>
      <w:r w:rsidR="004A11B2" w:rsidRPr="00961F85">
        <w:rPr>
          <w:i/>
        </w:rPr>
        <w:t xml:space="preserve"> </w:t>
      </w:r>
      <w:r w:rsidRPr="00961F85">
        <w:rPr>
          <w:i/>
        </w:rPr>
        <w:t>10 ans au lieu de rester dans leur bulle et il y en a 4 pou</w:t>
      </w:r>
      <w:r w:rsidR="00961F85">
        <w:rPr>
          <w:i/>
        </w:rPr>
        <w:t xml:space="preserve">r qui </w:t>
      </w:r>
      <w:r w:rsidRPr="00961F85">
        <w:rPr>
          <w:i/>
        </w:rPr>
        <w:t>ça ne s'est pas très bien passé : 3 sont</w:t>
      </w:r>
      <w:r w:rsidR="004A11B2" w:rsidRPr="00961F85">
        <w:rPr>
          <w:i/>
        </w:rPr>
        <w:t xml:space="preserve"> </w:t>
      </w:r>
      <w:r w:rsidRPr="00961F85">
        <w:rPr>
          <w:i/>
        </w:rPr>
        <w:t>en rémission de leucémie ce qui n'est pas toujours évide</w:t>
      </w:r>
      <w:r w:rsidR="00961F85" w:rsidRPr="00961F85">
        <w:rPr>
          <w:i/>
        </w:rPr>
        <w:t>nt à contrôler et 1 est décédé.</w:t>
      </w:r>
    </w:p>
    <w:p w:rsidR="00146C96" w:rsidRPr="00330A0C" w:rsidRDefault="00146C96" w:rsidP="00146C96">
      <w:pPr>
        <w:rPr>
          <w:b/>
        </w:rPr>
      </w:pPr>
      <w:r w:rsidRPr="00330A0C">
        <w:rPr>
          <w:b/>
        </w:rPr>
        <w:t>La mutagenèse insertionnelle est impossible à prédire.</w:t>
      </w:r>
    </w:p>
    <w:p w:rsidR="00187DB3" w:rsidRDefault="00187DB3" w:rsidP="00187DB3">
      <w:r>
        <w:t xml:space="preserve">             </w:t>
      </w:r>
    </w:p>
    <w:p w:rsidR="00146C96" w:rsidRPr="00187DB3" w:rsidRDefault="00187DB3" w:rsidP="00187DB3">
      <w:pPr>
        <w:rPr>
          <w:sz w:val="28"/>
          <w:szCs w:val="28"/>
        </w:rPr>
      </w:pPr>
      <w:r w:rsidRPr="00187DB3">
        <w:rPr>
          <w:sz w:val="28"/>
          <w:szCs w:val="28"/>
        </w:rPr>
        <w:t xml:space="preserve">             </w:t>
      </w:r>
      <w:r w:rsidR="008B5AC8" w:rsidRPr="006C6DBA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C)  </w:t>
      </w:r>
      <w:r w:rsidR="00146C96" w:rsidRPr="006C6DBA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La réplication virale</w:t>
      </w:r>
    </w:p>
    <w:p w:rsidR="008B5AC8" w:rsidRDefault="00187DB3" w:rsidP="00330A0C">
      <w:pPr>
        <w:pStyle w:val="Paragraphedeliste"/>
        <w:ind w:left="1440"/>
      </w:pPr>
      <w:r>
        <w:rPr>
          <w:noProof/>
          <w:lang w:eastAsia="fr-FR"/>
        </w:rPr>
        <w:drawing>
          <wp:inline distT="0" distB="0" distL="0" distR="0" wp14:anchorId="03DC5AC6" wp14:editId="37930C03">
            <wp:extent cx="2990850" cy="2258239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4360" cy="226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AC8" w:rsidRDefault="008B5AC8" w:rsidP="00330A0C">
      <w:pPr>
        <w:pStyle w:val="Paragraphedeliste"/>
        <w:ind w:left="1440"/>
      </w:pPr>
    </w:p>
    <w:p w:rsidR="00146C96" w:rsidRPr="006C6DBA" w:rsidRDefault="00146C96" w:rsidP="00146C96">
      <w:pPr>
        <w:rPr>
          <w:u w:val="single"/>
        </w:rPr>
      </w:pPr>
      <w:r w:rsidRPr="006C6DBA">
        <w:rPr>
          <w:u w:val="single"/>
        </w:rPr>
        <w:t>Il</w:t>
      </w:r>
      <w:r w:rsidR="006C6DBA" w:rsidRPr="006C6DBA">
        <w:rPr>
          <w:u w:val="single"/>
        </w:rPr>
        <w:t xml:space="preserve"> y</w:t>
      </w:r>
      <w:r w:rsidRPr="006C6DBA">
        <w:rPr>
          <w:u w:val="single"/>
        </w:rPr>
        <w:t xml:space="preserve"> a 3 étapes (</w:t>
      </w:r>
      <w:r w:rsidR="00187DB3" w:rsidRPr="006C6DBA">
        <w:rPr>
          <w:u w:val="single"/>
        </w:rPr>
        <w:t>in vitro</w:t>
      </w:r>
      <w:r w:rsidRPr="006C6DBA">
        <w:rPr>
          <w:u w:val="single"/>
        </w:rPr>
        <w:t>) :</w:t>
      </w:r>
    </w:p>
    <w:p w:rsidR="00146C96" w:rsidRDefault="00146C96" w:rsidP="00146C96">
      <w:r>
        <w:t>• quand le virus infecte une cellule, il y a une période d'</w:t>
      </w:r>
      <w:r w:rsidRPr="00187DB3">
        <w:rPr>
          <w:b/>
        </w:rPr>
        <w:t>éclipse</w:t>
      </w:r>
      <w:r>
        <w:t xml:space="preserve"> : il s'est déshabillé, il enlève</w:t>
      </w:r>
      <w:r w:rsidR="004A11B2">
        <w:t xml:space="preserve"> </w:t>
      </w:r>
      <w:r>
        <w:t>son env</w:t>
      </w:r>
      <w:r>
        <w:t>e</w:t>
      </w:r>
      <w:r>
        <w:t>loppe, sa capside : le génome est mis à nu.</w:t>
      </w:r>
    </w:p>
    <w:p w:rsidR="00146C96" w:rsidRDefault="00146C96" w:rsidP="00146C96">
      <w:r>
        <w:t xml:space="preserve">• période de </w:t>
      </w:r>
      <w:r w:rsidRPr="00187DB3">
        <w:rPr>
          <w:b/>
        </w:rPr>
        <w:t>latence</w:t>
      </w:r>
      <w:r>
        <w:t xml:space="preserve"> : il commence à se répliquer, à fabriquer de nouveaux génomes, de</w:t>
      </w:r>
      <w:r w:rsidR="004A11B2">
        <w:t xml:space="preserve"> </w:t>
      </w:r>
      <w:r>
        <w:t>nouvelles protéines de capside, de nouvelles protéines d'enveloppe.</w:t>
      </w:r>
    </w:p>
    <w:p w:rsidR="00146C96" w:rsidRDefault="00146C96" w:rsidP="00146C96">
      <w:r>
        <w:t xml:space="preserve">• période de </w:t>
      </w:r>
      <w:r w:rsidRPr="00187DB3">
        <w:rPr>
          <w:b/>
        </w:rPr>
        <w:t>production virale</w:t>
      </w:r>
      <w:r>
        <w:t xml:space="preserve"> : les virions s'accumulent en intra-cellulaire.</w:t>
      </w:r>
    </w:p>
    <w:p w:rsidR="00146C96" w:rsidRDefault="00187DB3" w:rsidP="00146C96">
      <w:r w:rsidRPr="00187DB3">
        <w:rPr>
          <w:i/>
        </w:rPr>
        <w:t>Exemple du sida</w:t>
      </w:r>
      <w:r>
        <w:t> </w:t>
      </w:r>
      <w:r w:rsidRPr="00187DB3">
        <w:rPr>
          <w:i/>
        </w:rPr>
        <w:t>: le virus du sida infecte</w:t>
      </w:r>
      <w:r w:rsidR="00146C96" w:rsidRPr="00187DB3">
        <w:rPr>
          <w:i/>
        </w:rPr>
        <w:t xml:space="preserve"> les macrophages et les lymphocytes T. En général dans les</w:t>
      </w:r>
      <w:r w:rsidR="004A11B2" w:rsidRPr="00187DB3">
        <w:rPr>
          <w:i/>
        </w:rPr>
        <w:t xml:space="preserve"> </w:t>
      </w:r>
      <w:r w:rsidR="00146C96" w:rsidRPr="00187DB3">
        <w:rPr>
          <w:i/>
        </w:rPr>
        <w:t>macrophages, les virions produits restent intra-cellulaire. Il faut que ces macrophages soient activés</w:t>
      </w:r>
      <w:r w:rsidR="004A11B2" w:rsidRPr="00187DB3">
        <w:rPr>
          <w:i/>
        </w:rPr>
        <w:t xml:space="preserve"> </w:t>
      </w:r>
      <w:r w:rsidR="00146C96" w:rsidRPr="00187DB3">
        <w:rPr>
          <w:i/>
        </w:rPr>
        <w:t>pour libérer les virions. Ce sont donc des réservoirs de virus.</w:t>
      </w:r>
    </w:p>
    <w:p w:rsidR="00146C96" w:rsidRDefault="00146C96" w:rsidP="00146C96">
      <w:r>
        <w:t>D'une manière générale dans les infections virales, la production de virions extra-cellulaires est</w:t>
      </w:r>
      <w:r w:rsidR="004A11B2">
        <w:t xml:space="preserve"> </w:t>
      </w:r>
      <w:r>
        <w:t>très faible par rapport à la production intra-cellulaire. Donc, il s'agit de réservoirs potentiels.</w:t>
      </w:r>
    </w:p>
    <w:p w:rsidR="00146C96" w:rsidRDefault="008B5AC8" w:rsidP="00146C96">
      <w:r>
        <w:rPr>
          <w:noProof/>
          <w:lang w:eastAsia="fr-FR"/>
        </w:rPr>
        <w:drawing>
          <wp:inline distT="0" distB="0" distL="0" distR="0" wp14:anchorId="4E2BD1DA" wp14:editId="021E837F">
            <wp:extent cx="3067050" cy="224851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9752" cy="225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DB3">
        <w:t xml:space="preserve">  en bleu</w:t>
      </w:r>
      <w:r w:rsidR="00187DB3">
        <w:sym w:font="Wingdings" w:char="F0E8"/>
      </w:r>
      <w:r w:rsidR="006C6DBA">
        <w:t xml:space="preserve">virus à ADN, </w:t>
      </w:r>
      <w:r w:rsidR="00187DB3">
        <w:t xml:space="preserve">en rose </w:t>
      </w:r>
      <w:r w:rsidR="00187DB3">
        <w:sym w:font="Wingdings" w:char="F0E8"/>
      </w:r>
      <w:r w:rsidR="00187DB3">
        <w:t>virus à ARN</w:t>
      </w:r>
    </w:p>
    <w:p w:rsidR="00146C96" w:rsidRDefault="00146C96" w:rsidP="00146C96">
      <w:r>
        <w:t>1. Les virus à ADN (2 flèches car le Professeur prend l'exemple des virus à ADN double</w:t>
      </w:r>
      <w:r w:rsidR="004A11B2">
        <w:t xml:space="preserve"> </w:t>
      </w:r>
      <w:r>
        <w:t>brins qui sont les plus fréquents)</w:t>
      </w:r>
      <w:r w:rsidR="00D74B0B">
        <w:t xml:space="preserve"> : ils codent pour une enzyme</w:t>
      </w:r>
      <w:r w:rsidR="00187DB3">
        <w:t>,</w:t>
      </w:r>
      <w:r w:rsidR="00D74B0B">
        <w:t xml:space="preserve"> </w:t>
      </w:r>
      <w:r>
        <w:t>la polymérase virale, qui</w:t>
      </w:r>
      <w:r w:rsidR="004A11B2">
        <w:t xml:space="preserve"> </w:t>
      </w:r>
      <w:r>
        <w:t>fabrique de nouveaux g</w:t>
      </w:r>
      <w:r>
        <w:t>é</w:t>
      </w:r>
      <w:r>
        <w:t>nomes.</w:t>
      </w:r>
    </w:p>
    <w:p w:rsidR="00146C96" w:rsidRDefault="00146C96" w:rsidP="00146C96">
      <w:r>
        <w:t>2. Les virus</w:t>
      </w:r>
      <w:r w:rsidR="00D74B0B">
        <w:t xml:space="preserve"> à ARN</w:t>
      </w:r>
      <w:r w:rsidR="00187DB3">
        <w:t xml:space="preserve">, </w:t>
      </w:r>
      <w:r>
        <w:t>il y a 3 situations :</w:t>
      </w:r>
    </w:p>
    <w:p w:rsidR="00861DEB" w:rsidRDefault="00146C96" w:rsidP="00146C96">
      <w:r>
        <w:t>• les virus comportant 1 molécule d'ARN qui est infectieuse, on dit désormais : qui est de</w:t>
      </w:r>
      <w:r w:rsidR="004A11B2">
        <w:t xml:space="preserve"> </w:t>
      </w:r>
      <w:r w:rsidR="00861DEB">
        <w:t xml:space="preserve">polarité positive </w:t>
      </w:r>
      <w:r w:rsidR="00861DEB" w:rsidRPr="00861DEB">
        <w:rPr>
          <w:b/>
        </w:rPr>
        <w:t xml:space="preserve">( </w:t>
      </w:r>
      <w:r w:rsidR="00861DEB" w:rsidRPr="00861DEB">
        <w:rPr>
          <w:b/>
          <w:u w:val="single"/>
        </w:rPr>
        <w:t>ARN de polarité positive</w:t>
      </w:r>
      <w:r w:rsidR="00861DEB" w:rsidRPr="00861DEB">
        <w:rPr>
          <w:b/>
        </w:rPr>
        <w:t xml:space="preserve"> : même polarité qu'un ARN messager, ARN directement traduit par les ribosomes).</w:t>
      </w:r>
    </w:p>
    <w:p w:rsidR="00146C96" w:rsidRPr="00187DB3" w:rsidRDefault="00146C96" w:rsidP="00146C96">
      <w:pPr>
        <w:rPr>
          <w:i/>
        </w:rPr>
      </w:pPr>
      <w:r w:rsidRPr="00187DB3">
        <w:rPr>
          <w:i/>
        </w:rPr>
        <w:t>Ex de l'hépatite C : le virus entre dans l'hépatocyte, il se déshabille, son génome est mis à nu</w:t>
      </w:r>
      <w:r w:rsidR="004A11B2" w:rsidRPr="00187DB3">
        <w:rPr>
          <w:i/>
        </w:rPr>
        <w:t xml:space="preserve"> </w:t>
      </w:r>
      <w:r w:rsidRPr="00187DB3">
        <w:rPr>
          <w:i/>
        </w:rPr>
        <w:t>qui est de l'ARN simple brin. Cet ARN est de polarité positive : donc, il va pouvoir se fixer sur les</w:t>
      </w:r>
      <w:r w:rsidR="004A11B2" w:rsidRPr="00187DB3">
        <w:rPr>
          <w:i/>
        </w:rPr>
        <w:t xml:space="preserve"> </w:t>
      </w:r>
      <w:r w:rsidRPr="00187DB3">
        <w:rPr>
          <w:i/>
        </w:rPr>
        <w:t>ribosomes et fabriquer des protéines pour la synthèse de nouveaux virions car elles sont utiles à la</w:t>
      </w:r>
      <w:r w:rsidR="004A11B2" w:rsidRPr="00187DB3">
        <w:rPr>
          <w:i/>
        </w:rPr>
        <w:t xml:space="preserve"> </w:t>
      </w:r>
      <w:r w:rsidRPr="00187DB3">
        <w:rPr>
          <w:i/>
        </w:rPr>
        <w:t>réplication. Donc, il est directement infectieux.</w:t>
      </w:r>
    </w:p>
    <w:p w:rsidR="006C6DBA" w:rsidRDefault="00146C96" w:rsidP="006C6DBA">
      <w:pPr>
        <w:spacing w:after="0"/>
      </w:pPr>
      <w:r>
        <w:t>• autre ex de virus à ARN, la grippe : son génome est</w:t>
      </w:r>
      <w:r w:rsidR="009522C5">
        <w:t xml:space="preserve"> de l'ARN de polarité négative </w:t>
      </w:r>
      <w:r w:rsidR="009522C5" w:rsidRPr="009522C5">
        <w:rPr>
          <w:b/>
          <w:u w:val="single"/>
        </w:rPr>
        <w:t xml:space="preserve">(ARN de polarité négative </w:t>
      </w:r>
      <w:r w:rsidR="009522C5" w:rsidRPr="009522C5">
        <w:rPr>
          <w:b/>
        </w:rPr>
        <w:t>: séquence ARN complémentaire des ARNm, traduction directe impossible,</w:t>
      </w:r>
      <w:r w:rsidRPr="009522C5">
        <w:rPr>
          <w:b/>
        </w:rPr>
        <w:t xml:space="preserve"> il ne</w:t>
      </w:r>
      <w:r w:rsidR="004A11B2" w:rsidRPr="009522C5">
        <w:rPr>
          <w:b/>
        </w:rPr>
        <w:t xml:space="preserve"> </w:t>
      </w:r>
      <w:r w:rsidRPr="009522C5">
        <w:rPr>
          <w:b/>
        </w:rPr>
        <w:t xml:space="preserve">va pas se </w:t>
      </w:r>
      <w:r w:rsidRPr="009522C5">
        <w:rPr>
          <w:b/>
        </w:rPr>
        <w:lastRenderedPageBreak/>
        <w:t>fixer sur les ribosomes</w:t>
      </w:r>
      <w:r w:rsidR="009522C5" w:rsidRPr="009522C5">
        <w:rPr>
          <w:b/>
        </w:rPr>
        <w:t>)</w:t>
      </w:r>
      <w:r w:rsidRPr="009522C5">
        <w:rPr>
          <w:b/>
        </w:rPr>
        <w:t>.</w:t>
      </w:r>
      <w:r>
        <w:t xml:space="preserve"> Pour aller sur les ribosomes, l'ARN doit être de polarité</w:t>
      </w:r>
      <w:r w:rsidR="004A11B2">
        <w:t xml:space="preserve"> </w:t>
      </w:r>
      <w:r>
        <w:t xml:space="preserve">positive, donc dans le cas de la grippe, il faut faire du </w:t>
      </w:r>
      <w:r w:rsidR="00187DB3">
        <w:t>« </w:t>
      </w:r>
      <w:r>
        <w:t>+</w:t>
      </w:r>
      <w:r w:rsidR="00187DB3">
        <w:t> »</w:t>
      </w:r>
      <w:r w:rsidR="0080167E">
        <w:t xml:space="preserve"> pour qu'il y ait traduction</w:t>
      </w:r>
      <w:r>
        <w:t>. Donc,</w:t>
      </w:r>
      <w:r w:rsidR="004A11B2">
        <w:t xml:space="preserve"> </w:t>
      </w:r>
      <w:r>
        <w:t>le virus de la grippe emmène avec lui dans sa capside, une protéine qu'on appelle la</w:t>
      </w:r>
      <w:r w:rsidR="004A11B2">
        <w:t xml:space="preserve"> </w:t>
      </w:r>
      <w:r>
        <w:t>transcriptase pour donner du + (l'ARN de pol</w:t>
      </w:r>
      <w:r>
        <w:t>a</w:t>
      </w:r>
      <w:r>
        <w:t>rité positive tra</w:t>
      </w:r>
      <w:r w:rsidR="00172632">
        <w:t xml:space="preserve">nscrit par cette enzyme va être </w:t>
      </w:r>
      <w:r>
        <w:t>ensuite retranscrit pour redonner du</w:t>
      </w:r>
      <w:r w:rsidR="006C6DBA">
        <w:t xml:space="preserve">   </w:t>
      </w:r>
    </w:p>
    <w:p w:rsidR="00146C96" w:rsidRDefault="006C6DBA" w:rsidP="006C6DBA">
      <w:pPr>
        <w:spacing w:after="0"/>
      </w:pPr>
      <w:r>
        <w:t>« -»</w:t>
      </w:r>
      <w:r w:rsidR="00146C96">
        <w:t xml:space="preserve"> pour la synthèse d</w:t>
      </w:r>
      <w:r w:rsidR="00172632">
        <w:t xml:space="preserve">e nouveaux génomes viraux : les </w:t>
      </w:r>
      <w:r w:rsidR="00146C96">
        <w:t>nouveaux virions de la grippe doivent cont</w:t>
      </w:r>
      <w:r w:rsidR="00146C96">
        <w:t>e</w:t>
      </w:r>
      <w:r w:rsidR="00146C96">
        <w:t xml:space="preserve">nir de l'ARN de </w:t>
      </w:r>
      <w:r w:rsidR="00172632">
        <w:t xml:space="preserve">polarité négative car la grippe </w:t>
      </w:r>
      <w:r w:rsidR="00146C96">
        <w:t>est un virus à ARN de polarité négative).</w:t>
      </w:r>
    </w:p>
    <w:p w:rsidR="006C6DBA" w:rsidRDefault="006C6DBA" w:rsidP="006C6DBA">
      <w:pPr>
        <w:spacing w:after="0"/>
      </w:pPr>
    </w:p>
    <w:p w:rsidR="00146C96" w:rsidRDefault="00146C96" w:rsidP="00146C96">
      <w:r>
        <w:t>• les rétrovirus : ex du VIH : c'est un virus à ARN double b</w:t>
      </w:r>
      <w:r w:rsidR="00172632">
        <w:t xml:space="preserve">rin qui a sa RT, enzyme formant </w:t>
      </w:r>
      <w:r>
        <w:t xml:space="preserve">de l'ADN à partir d'ARN, cet ADN s'intègre. A partir de </w:t>
      </w:r>
      <w:r w:rsidR="00172632">
        <w:t xml:space="preserve">ce-dernier, il y a formation de </w:t>
      </w:r>
      <w:r>
        <w:t>nouveaux ARN viraux.</w:t>
      </w:r>
    </w:p>
    <w:p w:rsidR="00146C96" w:rsidRDefault="00146C96" w:rsidP="00146C96">
      <w:r>
        <w:t>Pendant la réplicat</w:t>
      </w:r>
      <w:r w:rsidR="00187DB3">
        <w:t>ion virale,</w:t>
      </w:r>
      <w:r>
        <w:t xml:space="preserve"> il y a 3 types d'erreurs fréqu</w:t>
      </w:r>
      <w:r w:rsidR="00187DB3">
        <w:t>emment rencontrées.</w:t>
      </w:r>
    </w:p>
    <w:p w:rsidR="00146C96" w:rsidRPr="00187DB3" w:rsidRDefault="00146C96" w:rsidP="00146C96">
      <w:pPr>
        <w:rPr>
          <w:u w:val="single"/>
        </w:rPr>
      </w:pPr>
      <w:r w:rsidRPr="00187DB3">
        <w:rPr>
          <w:u w:val="single"/>
        </w:rPr>
        <w:t>3 modes de variabilité génétique :</w:t>
      </w:r>
    </w:p>
    <w:p w:rsidR="00B25AA1" w:rsidRDefault="00146C96" w:rsidP="00146C96">
      <w:r w:rsidRPr="00B25AA1">
        <w:rPr>
          <w:b/>
        </w:rPr>
        <w:t>• les mutations</w:t>
      </w:r>
      <w:r>
        <w:t xml:space="preserve"> : quand un génome se réplique, le recopiage pe</w:t>
      </w:r>
      <w:r w:rsidR="00172632">
        <w:t xml:space="preserve">ut mal se faire. Tous les virus </w:t>
      </w:r>
      <w:r>
        <w:t>subi</w:t>
      </w:r>
      <w:r>
        <w:t>s</w:t>
      </w:r>
      <w:r>
        <w:t>sent des mutations lors de la réplication. Il y a des gro</w:t>
      </w:r>
      <w:r w:rsidR="00172632">
        <w:t xml:space="preserve">sses discussions disant que les </w:t>
      </w:r>
      <w:r>
        <w:t>virus à ARN m</w:t>
      </w:r>
      <w:r>
        <w:t>u</w:t>
      </w:r>
      <w:r>
        <w:t>te</w:t>
      </w:r>
      <w:r w:rsidR="00C86CD0">
        <w:t>nt plus souvent que ceux à ADN .C</w:t>
      </w:r>
      <w:r>
        <w:t xml:space="preserve">e n'est </w:t>
      </w:r>
      <w:r w:rsidR="00172632">
        <w:t xml:space="preserve">pas aussi simple : les virus se </w:t>
      </w:r>
      <w:r>
        <w:t>répliquent, il y a des mut</w:t>
      </w:r>
      <w:r>
        <w:t>a</w:t>
      </w:r>
      <w:r>
        <w:t xml:space="preserve">tions. </w:t>
      </w:r>
      <w:r w:rsidR="00B25AA1">
        <w:t>L</w:t>
      </w:r>
      <w:r>
        <w:t xml:space="preserve">'apparition des mutations </w:t>
      </w:r>
      <w:r w:rsidR="00172632">
        <w:t xml:space="preserve">est </w:t>
      </w:r>
      <w:r>
        <w:t xml:space="preserve">inéluctable, </w:t>
      </w:r>
      <w:r w:rsidR="00B25AA1">
        <w:t>elles</w:t>
      </w:r>
      <w:r>
        <w:t xml:space="preserve"> sont le fruit de la réplication virale.</w:t>
      </w:r>
      <w:r w:rsidR="00B25AA1">
        <w:t xml:space="preserve"> </w:t>
      </w:r>
    </w:p>
    <w:p w:rsidR="00B25AA1" w:rsidRDefault="00B25AA1" w:rsidP="00146C96"/>
    <w:p w:rsidR="00146C96" w:rsidRDefault="00B25AA1" w:rsidP="00146C96">
      <w:r>
        <w:t>L</w:t>
      </w:r>
      <w:r w:rsidR="00146C96">
        <w:t>es mutations concernent tous les virus car tous les vi</w:t>
      </w:r>
      <w:r w:rsidR="00172632">
        <w:t xml:space="preserve">rus mutent (pour le sida, on le </w:t>
      </w:r>
      <w:r w:rsidR="00146C96">
        <w:t>voit très bien).</w:t>
      </w:r>
    </w:p>
    <w:p w:rsidR="00861DEB" w:rsidRDefault="00861DEB" w:rsidP="00146C96">
      <w:r>
        <w:rPr>
          <w:noProof/>
          <w:lang w:eastAsia="fr-FR"/>
        </w:rPr>
        <w:drawing>
          <wp:inline distT="0" distB="0" distL="0" distR="0" wp14:anchorId="74CFABB3" wp14:editId="16C16A3C">
            <wp:extent cx="3427922" cy="2381250"/>
            <wp:effectExtent l="0" t="0" r="127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38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C96" w:rsidRDefault="00146C96" w:rsidP="00146C96">
      <w:r>
        <w:t xml:space="preserve">• </w:t>
      </w:r>
      <w:r w:rsidRPr="00B25AA1">
        <w:rPr>
          <w:b/>
        </w:rPr>
        <w:t>les particules défectives interférentes :</w:t>
      </w:r>
      <w:r>
        <w:t xml:space="preserve"> cela a été vu pour la rougeole. Si tout </w:t>
      </w:r>
      <w:r w:rsidR="00172632">
        <w:t xml:space="preserve">se passe </w:t>
      </w:r>
      <w:r>
        <w:t>bien, le g</w:t>
      </w:r>
      <w:r>
        <w:t>é</w:t>
      </w:r>
      <w:r>
        <w:t xml:space="preserve">nome du virus de la rougeole qui est en bleu, </w:t>
      </w:r>
      <w:r w:rsidR="00172632">
        <w:t xml:space="preserve">donne du noir (pour la synthèse </w:t>
      </w:r>
      <w:r>
        <w:t>protéique) et redonne du bleu à partir du noir pour la format</w:t>
      </w:r>
      <w:r w:rsidR="00172632">
        <w:t xml:space="preserve">ion de nouveaux virions. Ce qui </w:t>
      </w:r>
      <w:r>
        <w:t>peut arriver : le bleu donne du noir et lorsque le noir va être r</w:t>
      </w:r>
      <w:r w:rsidR="00172632">
        <w:t xml:space="preserve">ecopié pour redonner de </w:t>
      </w:r>
      <w:r>
        <w:t>nouveau du bleu, la polymérase qui co</w:t>
      </w:r>
      <w:r>
        <w:t>m</w:t>
      </w:r>
      <w:r>
        <w:t>mence à recopier l</w:t>
      </w:r>
      <w:r w:rsidR="00B25AA1">
        <w:t>e noir, fait un saut de puce et</w:t>
      </w:r>
      <w:r>
        <w:t xml:space="preserve"> continue. (Le bleu correspond au génome viral : du </w:t>
      </w:r>
      <w:r w:rsidR="00172632">
        <w:t xml:space="preserve">virus et des particules virales </w:t>
      </w:r>
      <w:r>
        <w:t>néoformées.)</w:t>
      </w:r>
      <w:r w:rsidR="00B25AA1">
        <w:t xml:space="preserve"> On obtient un </w:t>
      </w:r>
      <w:r w:rsidR="00B25AA1" w:rsidRPr="00C86CD0">
        <w:rPr>
          <w:b/>
        </w:rPr>
        <w:t>génome incomplet.</w:t>
      </w:r>
    </w:p>
    <w:p w:rsidR="00146C96" w:rsidRDefault="00B25AA1" w:rsidP="00146C96">
      <w:r>
        <w:t>O</w:t>
      </w:r>
      <w:r w:rsidR="00146C96">
        <w:t>n parle de particules défectives interférentes car</w:t>
      </w:r>
      <w:r w:rsidR="00172632">
        <w:t xml:space="preserve"> il y a un morceau de génome en </w:t>
      </w:r>
      <w:r w:rsidR="00146C96">
        <w:t xml:space="preserve">moins. Ce sont des particules qui sont persistantes </w:t>
      </w:r>
      <w:r w:rsidR="00172632">
        <w:t xml:space="preserve">au niveau du SNC et qui peuvent </w:t>
      </w:r>
      <w:r w:rsidR="00146C96">
        <w:t xml:space="preserve">entraîner des </w:t>
      </w:r>
      <w:r w:rsidR="00146C96" w:rsidRPr="00C86CD0">
        <w:rPr>
          <w:b/>
        </w:rPr>
        <w:t>pan-encéphalites</w:t>
      </w:r>
      <w:r w:rsidR="00146C96">
        <w:t xml:space="preserve"> sclérosantes subaiguës 10/15 </w:t>
      </w:r>
      <w:r w:rsidR="00172632">
        <w:t xml:space="preserve">ans après l'infection : il faut </w:t>
      </w:r>
      <w:r w:rsidR="00146C96">
        <w:t xml:space="preserve">donc se faire vacciner contre </w:t>
      </w:r>
      <w:r w:rsidR="00146C96" w:rsidRPr="00C86CD0">
        <w:rPr>
          <w:b/>
        </w:rPr>
        <w:t>la rougeole</w:t>
      </w:r>
      <w:r w:rsidR="00146C96">
        <w:t>.</w:t>
      </w:r>
    </w:p>
    <w:p w:rsidR="00146C96" w:rsidRDefault="00146C96" w:rsidP="00146C96">
      <w:r w:rsidRPr="00B25AA1">
        <w:rPr>
          <w:b/>
        </w:rPr>
        <w:lastRenderedPageBreak/>
        <w:t>• les réarrangements</w:t>
      </w:r>
      <w:r>
        <w:t xml:space="preserve"> : c'est le cas du virus de la grippe.</w:t>
      </w:r>
      <w:r w:rsidR="00172632">
        <w:t xml:space="preserve"> Son génome est un ARN segmenté </w:t>
      </w:r>
      <w:r>
        <w:t>de polar</w:t>
      </w:r>
      <w:r>
        <w:t>i</w:t>
      </w:r>
      <w:r>
        <w:t>té négative : il y a 8 segments de polarité négative.</w:t>
      </w:r>
      <w:r w:rsidR="00172632">
        <w:t xml:space="preserve"> Si 2 virus grippaux différents </w:t>
      </w:r>
      <w:r>
        <w:t>se rencontrent (ex : un virus aviaire et un virus humain se renco</w:t>
      </w:r>
      <w:r w:rsidR="00172632">
        <w:t xml:space="preserve">ntrent : c'est-à-dire qu'il y a </w:t>
      </w:r>
      <w:r>
        <w:t>co-infection cellulaire = 2 virus différents infectant la mê</w:t>
      </w:r>
      <w:r w:rsidR="00172632">
        <w:t xml:space="preserve">me cellule), s'ils infectent la </w:t>
      </w:r>
      <w:r>
        <w:t>même cellule, ils vont se recombiner : il va y avoir alo</w:t>
      </w:r>
      <w:r w:rsidR="00172632">
        <w:t xml:space="preserve">rs des fragments noirs du virus </w:t>
      </w:r>
      <w:r>
        <w:t>aviaire qui vont venir s'échanger avec les fragments bleus d</w:t>
      </w:r>
      <w:r w:rsidR="00172632">
        <w:t xml:space="preserve">u virus humain : on obtient une </w:t>
      </w:r>
      <w:r>
        <w:t xml:space="preserve">nouvelle particule virale qui est dite recombinée (avec </w:t>
      </w:r>
      <w:r w:rsidR="00172632">
        <w:t xml:space="preserve">à la fois des segments bleus et </w:t>
      </w:r>
      <w:r>
        <w:t>noirs).</w:t>
      </w:r>
    </w:p>
    <w:p w:rsidR="00146C96" w:rsidRDefault="00146C96" w:rsidP="00146C96">
      <w:r>
        <w:t>Ce phénomène de réarrangement donne les</w:t>
      </w:r>
      <w:r w:rsidRPr="00B25AA1">
        <w:rPr>
          <w:b/>
        </w:rPr>
        <w:t xml:space="preserve"> épidémies grippales.</w:t>
      </w:r>
    </w:p>
    <w:p w:rsidR="00146C96" w:rsidRDefault="00B25AA1" w:rsidP="00146C96">
      <w:r>
        <w:t>L</w:t>
      </w:r>
      <w:r w:rsidR="00146C96">
        <w:t>e réarrangement (= échange de segments) se produit d</w:t>
      </w:r>
      <w:r w:rsidR="00172632">
        <w:t xml:space="preserve">ans le cadre d'une co-infection </w:t>
      </w:r>
      <w:r w:rsidR="00146C96">
        <w:t>d'une même cellule par 2 virions différents.</w:t>
      </w:r>
    </w:p>
    <w:p w:rsidR="00B25AA1" w:rsidRDefault="00B25AA1" w:rsidP="00146C96"/>
    <w:p w:rsidR="00861DEB" w:rsidRDefault="00861DEB" w:rsidP="00146C96">
      <w:r>
        <w:rPr>
          <w:noProof/>
          <w:lang w:eastAsia="fr-FR"/>
        </w:rPr>
        <w:drawing>
          <wp:inline distT="0" distB="0" distL="0" distR="0" wp14:anchorId="6411CAC0" wp14:editId="1137EC8E">
            <wp:extent cx="3743846" cy="219075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3846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A1" w:rsidRPr="00B25AA1" w:rsidRDefault="00146C96" w:rsidP="00146C96">
      <w:pPr>
        <w:rPr>
          <w:i/>
        </w:rPr>
      </w:pPr>
      <w:r w:rsidRPr="00B25AA1">
        <w:rPr>
          <w:i/>
        </w:rPr>
        <w:t>La sortie du virus néoformé dans le milieu extra-cel</w:t>
      </w:r>
      <w:r w:rsidR="00B25AA1" w:rsidRPr="00B25AA1">
        <w:rPr>
          <w:i/>
        </w:rPr>
        <w:t>lulaire</w:t>
      </w:r>
    </w:p>
    <w:p w:rsidR="00146C96" w:rsidRPr="00B25AA1" w:rsidRDefault="00B25AA1" w:rsidP="00146C96">
      <w:r>
        <w:t xml:space="preserve"> I</w:t>
      </w:r>
      <w:r w:rsidR="00172632" w:rsidRPr="00B25AA1">
        <w:t xml:space="preserve">l s'agit, ici, de 2 </w:t>
      </w:r>
      <w:r w:rsidR="00146C96" w:rsidRPr="00B25AA1">
        <w:t>virus qui ont une enveloppe : le virus de la grippe et le VIH, qui</w:t>
      </w:r>
      <w:r w:rsidR="00172632" w:rsidRPr="00B25AA1">
        <w:t xml:space="preserve"> sont donc des virus enveloppés </w:t>
      </w:r>
      <w:r w:rsidR="00146C96" w:rsidRPr="00B25AA1">
        <w:t>(quand ces virus sortent d'une cellule, ils ont donc une enveloppe).</w:t>
      </w:r>
    </w:p>
    <w:p w:rsidR="0080167E" w:rsidRPr="0080167E" w:rsidRDefault="0080167E" w:rsidP="0080167E">
      <w:pPr>
        <w:rPr>
          <w:i/>
        </w:rPr>
      </w:pPr>
      <w:r w:rsidRPr="0080167E">
        <w:rPr>
          <w:i/>
        </w:rPr>
        <w:t>Ces sphères en points bleus correspondent aux protéines de capside et les motifs en rouge à l’enveloppe qui associe des protéines virales et des fragments de membrane cellulaire.</w:t>
      </w:r>
    </w:p>
    <w:p w:rsidR="00146C96" w:rsidRDefault="00146C96" w:rsidP="00146C96">
      <w:r>
        <w:t>Pour le VIH, les 2 brins d'ARN et le core vont pousser sur l'envel</w:t>
      </w:r>
      <w:r w:rsidR="00172632">
        <w:t xml:space="preserve">oppe et le bourgeonnement de la </w:t>
      </w:r>
      <w:r>
        <w:t>particule virale pourra se faire uniquement à l'aide d'associations de</w:t>
      </w:r>
      <w:r w:rsidR="00172632">
        <w:t xml:space="preserve"> protéines cellulaires qui sont </w:t>
      </w:r>
      <w:r>
        <w:t>figurées en jaune.</w:t>
      </w:r>
      <w:r w:rsidR="00961F85">
        <w:t xml:space="preserve"> L</w:t>
      </w:r>
      <w:r>
        <w:t>e bourgeonnement d'un virus hors de la cellule peut s'eff</w:t>
      </w:r>
      <w:r w:rsidR="00172632">
        <w:t xml:space="preserve">ectuer avec l'aide de protéines </w:t>
      </w:r>
      <w:r>
        <w:t>cellulaires : c'est le cas du VIH.</w:t>
      </w:r>
    </w:p>
    <w:p w:rsidR="00146C96" w:rsidRDefault="00146C96" w:rsidP="00146C96">
      <w:r>
        <w:t>Par contre pour le virus grippal, c'est une protéine virale</w:t>
      </w:r>
      <w:r w:rsidR="0080167E">
        <w:t xml:space="preserve"> (</w:t>
      </w:r>
      <w:r w:rsidR="0080167E" w:rsidRPr="0080167E">
        <w:t>figurée en vert</w:t>
      </w:r>
      <w:r w:rsidR="0080167E">
        <w:t>)</w:t>
      </w:r>
      <w:r>
        <w:t xml:space="preserve"> qui assure le bourgeonn</w:t>
      </w:r>
      <w:r>
        <w:t>e</w:t>
      </w:r>
      <w:r>
        <w:t>ment.</w:t>
      </w:r>
    </w:p>
    <w:p w:rsidR="00172632" w:rsidRPr="00961F85" w:rsidRDefault="00961F85" w:rsidP="00146C96">
      <w:pPr>
        <w:rPr>
          <w:i/>
          <w:u w:val="single"/>
        </w:rPr>
      </w:pPr>
      <w:r w:rsidRPr="00961F85">
        <w:rPr>
          <w:i/>
          <w:u w:val="single"/>
        </w:rPr>
        <w:t>Deux exemples de</w:t>
      </w:r>
      <w:r w:rsidR="00146C96" w:rsidRPr="00961F85">
        <w:rPr>
          <w:i/>
          <w:u w:val="single"/>
        </w:rPr>
        <w:t xml:space="preserve"> la formation d'un virus que l'on voit en</w:t>
      </w:r>
      <w:r w:rsidR="00172632" w:rsidRPr="00961F85">
        <w:rPr>
          <w:i/>
          <w:u w:val="single"/>
        </w:rPr>
        <w:t xml:space="preserve"> pathologies humaines virales : </w:t>
      </w:r>
    </w:p>
    <w:p w:rsidR="00146C96" w:rsidRDefault="00146C96" w:rsidP="00146C96">
      <w:r w:rsidRPr="00961F85">
        <w:rPr>
          <w:i/>
        </w:rPr>
        <w:t>ex 1)</w:t>
      </w:r>
      <w:r>
        <w:t xml:space="preserve"> Une protéine se lie à l’acide nucléique, elle change de c</w:t>
      </w:r>
      <w:r w:rsidR="00172632">
        <w:t xml:space="preserve">onformation ce qui crée un site </w:t>
      </w:r>
      <w:r>
        <w:t>d’ancrage = donc, première situation (qui a été décrite très longtem</w:t>
      </w:r>
      <w:r w:rsidR="00172632">
        <w:t xml:space="preserve">ps pour le virus de la mosaïque </w:t>
      </w:r>
      <w:r>
        <w:t>du tabac) dans laquelle une protéine de capside se lie au génome viral</w:t>
      </w:r>
      <w:r w:rsidR="00172632">
        <w:t xml:space="preserve"> ce qui entraîne l'accumulation </w:t>
      </w:r>
      <w:r>
        <w:t>d'autres protéines virales qui viennent s'accrocher.</w:t>
      </w:r>
    </w:p>
    <w:p w:rsidR="00330A0C" w:rsidRDefault="00146C96" w:rsidP="00146C96">
      <w:r w:rsidRPr="00961F85">
        <w:rPr>
          <w:i/>
        </w:rPr>
        <w:lastRenderedPageBreak/>
        <w:t>ex 2)</w:t>
      </w:r>
      <w:r>
        <w:t xml:space="preserve"> Les protéines de structure s’assemblent à l’aide de protéines</w:t>
      </w:r>
      <w:r w:rsidR="00172632">
        <w:t xml:space="preserve"> chaperones, forment des coques </w:t>
      </w:r>
      <w:r>
        <w:t>où l’acide nucléique va pénétrer, consommation d’ATP = donc, les ca</w:t>
      </w:r>
      <w:r w:rsidR="00172632">
        <w:t xml:space="preserve">psides se forment et elles vont </w:t>
      </w:r>
      <w:r>
        <w:t>ingérer la molécule d'ADN ou ARN à l'aide de l'ATP, ce sont donc de</w:t>
      </w:r>
      <w:r w:rsidR="00172632">
        <w:t xml:space="preserve">s intéractions protéines/acides </w:t>
      </w:r>
      <w:r>
        <w:t xml:space="preserve">nucléiques spécifiques : il y a des motifs de reconnaissance au </w:t>
      </w:r>
      <w:r w:rsidR="00172632">
        <w:t xml:space="preserve">niveau de l'acide nucléique qui </w:t>
      </w:r>
      <w:r>
        <w:t>permet de dire « là je vais intégrer cette capside, c'est mon virus ».</w:t>
      </w:r>
    </w:p>
    <w:p w:rsidR="00861DEB" w:rsidRDefault="00861DEB" w:rsidP="00146C96"/>
    <w:p w:rsidR="00146C96" w:rsidRPr="00AC3F34" w:rsidRDefault="00AC3F34" w:rsidP="00AC3F34">
      <w:pP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C3F34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Pr="00AC3F34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D)</w:t>
      </w:r>
      <w:r w:rsidR="00146C96" w:rsidRPr="00AC3F34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L'origine des virus</w:t>
      </w:r>
    </w:p>
    <w:p w:rsidR="00861DEB" w:rsidRDefault="00861DEB" w:rsidP="00861DEB">
      <w:pPr>
        <w:pStyle w:val="Paragraphedeliste"/>
        <w:ind w:left="1440"/>
      </w:pPr>
    </w:p>
    <w:p w:rsidR="00861DEB" w:rsidRDefault="00861DEB" w:rsidP="00861DEB">
      <w:pPr>
        <w:pStyle w:val="Paragraphedeliste"/>
        <w:ind w:left="1440"/>
      </w:pPr>
      <w:r>
        <w:rPr>
          <w:noProof/>
          <w:lang w:eastAsia="fr-FR"/>
        </w:rPr>
        <w:drawing>
          <wp:inline distT="0" distB="0" distL="0" distR="0" wp14:anchorId="38D7E5BD">
            <wp:extent cx="4245546" cy="2881300"/>
            <wp:effectExtent l="0" t="0" r="317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20" cy="2883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C96" w:rsidRDefault="00146C96" w:rsidP="00146C96">
      <w:r>
        <w:t>Tout le monde recherche quel est le virus qui a donné par descenda</w:t>
      </w:r>
      <w:r w:rsidR="00172632">
        <w:t xml:space="preserve">nce naissance aux autres virus. </w:t>
      </w:r>
      <w:r>
        <w:t>En fait, il y a « 4 virus », 4 lignées phylogéné</w:t>
      </w:r>
      <w:r w:rsidR="00172632">
        <w:t xml:space="preserve">tiques de virus donc 4 groupes. </w:t>
      </w:r>
      <w:r>
        <w:t>A chaque groupe, corre</w:t>
      </w:r>
      <w:r>
        <w:t>s</w:t>
      </w:r>
      <w:r>
        <w:t>pond des virus qui ont été décrits en patho</w:t>
      </w:r>
      <w:r w:rsidR="00172632">
        <w:t xml:space="preserve">logies humaines dans la nature. </w:t>
      </w:r>
      <w:r w:rsidR="00B87A31">
        <w:t>I</w:t>
      </w:r>
      <w:r>
        <w:t>l y a 4 lignées différentes de virus basées sur la mor</w:t>
      </w:r>
      <w:r w:rsidR="00B87A31">
        <w:t>phologie des capsides. P</w:t>
      </w:r>
      <w:r w:rsidR="00172632">
        <w:t xml:space="preserve">ar </w:t>
      </w:r>
      <w:r>
        <w:t>homologie de certaines structures de protéines de capside, o</w:t>
      </w:r>
      <w:r w:rsidR="00172632">
        <w:t xml:space="preserve">n a pu dire si c'est tel ou tel </w:t>
      </w:r>
      <w:r>
        <w:t>groupe de virus.</w:t>
      </w:r>
    </w:p>
    <w:p w:rsidR="00B87A31" w:rsidRDefault="00B87A31" w:rsidP="00146C96"/>
    <w:p w:rsidR="00B87A31" w:rsidRPr="00B87A31" w:rsidRDefault="00146C96" w:rsidP="00146C96">
      <w:pPr>
        <w:rPr>
          <w:u w:val="single"/>
        </w:rPr>
      </w:pPr>
      <w:r w:rsidRPr="00B87A31">
        <w:rPr>
          <w:u w:val="single"/>
        </w:rPr>
        <w:t>3 hypothèses sont proposé</w:t>
      </w:r>
      <w:r w:rsidR="00B87A31" w:rsidRPr="00B87A31">
        <w:rPr>
          <w:u w:val="single"/>
        </w:rPr>
        <w:t xml:space="preserve">es pour l'émergence des virus </w:t>
      </w:r>
    </w:p>
    <w:p w:rsidR="00146C96" w:rsidRDefault="00146C96" w:rsidP="00146C96">
      <w:r>
        <w:t xml:space="preserve">• </w:t>
      </w:r>
      <w:r w:rsidRPr="00C86CD0">
        <w:rPr>
          <w:b/>
        </w:rPr>
        <w:t>origine précellulaire</w:t>
      </w:r>
      <w:r>
        <w:t xml:space="preserve"> (soupe primitive à l'origine de la vie)</w:t>
      </w:r>
    </w:p>
    <w:p w:rsidR="00146C96" w:rsidRPr="00C86CD0" w:rsidRDefault="00146C96" w:rsidP="00146C96">
      <w:pPr>
        <w:rPr>
          <w:b/>
        </w:rPr>
      </w:pPr>
      <w:r w:rsidRPr="00C86CD0">
        <w:rPr>
          <w:b/>
        </w:rPr>
        <w:t>• dérivés d'organismes unicellulaires</w:t>
      </w:r>
    </w:p>
    <w:p w:rsidR="00146C96" w:rsidRDefault="00146C96" w:rsidP="00146C96">
      <w:r>
        <w:t xml:space="preserve">• </w:t>
      </w:r>
      <w:r w:rsidRPr="00C86CD0">
        <w:rPr>
          <w:b/>
        </w:rPr>
        <w:t>fragments d'acide nucléique qui ont échappé au contrôle cellulaire</w:t>
      </w:r>
      <w:r>
        <w:t>.</w:t>
      </w:r>
    </w:p>
    <w:p w:rsidR="00B87A31" w:rsidRDefault="00146C96" w:rsidP="00146C96">
      <w:r>
        <w:t>Aucune n'est donnée de manière affirmative.</w:t>
      </w:r>
    </w:p>
    <w:p w:rsidR="00146C96" w:rsidRPr="00B87A31" w:rsidRDefault="00146C96" w:rsidP="00146C96">
      <w:r w:rsidRPr="00B87A31">
        <w:rPr>
          <w:i/>
        </w:rPr>
        <w:t xml:space="preserve">Ex du virus de l'hépatite delta (HDV) </w:t>
      </w:r>
      <w:r w:rsidR="00172632" w:rsidRPr="00B87A31">
        <w:rPr>
          <w:i/>
        </w:rPr>
        <w:t xml:space="preserve">: il s'agit d'un virus défectif </w:t>
      </w:r>
      <w:r w:rsidRPr="00B87A31">
        <w:rPr>
          <w:i/>
        </w:rPr>
        <w:t>qui ne se réplique qu'en pr</w:t>
      </w:r>
      <w:r w:rsidR="00172632" w:rsidRPr="00B87A31">
        <w:rPr>
          <w:i/>
        </w:rPr>
        <w:t xml:space="preserve">ésence du virus de l'hépatite B </w:t>
      </w:r>
      <w:r w:rsidRPr="00B87A31">
        <w:rPr>
          <w:i/>
        </w:rPr>
        <w:t>car il se sert de l'enveloppe du virus de l'hépatite B p</w:t>
      </w:r>
      <w:r w:rsidR="00172632" w:rsidRPr="00B87A31">
        <w:rPr>
          <w:i/>
        </w:rPr>
        <w:t xml:space="preserve">our sortir </w:t>
      </w:r>
      <w:r w:rsidRPr="00B87A31">
        <w:rPr>
          <w:i/>
        </w:rPr>
        <w:t>de la cellule.</w:t>
      </w:r>
    </w:p>
    <w:p w:rsidR="00146C96" w:rsidRPr="00B87A31" w:rsidRDefault="00146C96" w:rsidP="00146C96">
      <w:pPr>
        <w:rPr>
          <w:i/>
        </w:rPr>
      </w:pPr>
      <w:r w:rsidRPr="00B87A31">
        <w:rPr>
          <w:i/>
        </w:rPr>
        <w:lastRenderedPageBreak/>
        <w:t>Son génome est de l'ARN circulaire appareillé à 90% (en rouge).</w:t>
      </w:r>
      <w:r w:rsidR="00B87A31" w:rsidRPr="00B87A31">
        <w:rPr>
          <w:noProof/>
          <w:lang w:eastAsia="fr-FR"/>
        </w:rPr>
        <w:t xml:space="preserve"> </w:t>
      </w:r>
      <w:r w:rsidR="00B87A31">
        <w:rPr>
          <w:noProof/>
          <w:lang w:eastAsia="fr-FR"/>
        </w:rPr>
        <w:drawing>
          <wp:inline distT="0" distB="0" distL="0" distR="0" wp14:anchorId="7697D029" wp14:editId="3919A9B5">
            <wp:extent cx="2079779" cy="374332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80" cy="3744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C96" w:rsidRDefault="00146C96" w:rsidP="00146C96">
      <w:r>
        <w:t>Il y a une petite séquence d'ARN (p</w:t>
      </w:r>
      <w:r w:rsidR="00172632">
        <w:t xml:space="preserve">etite boîte jaune) inscrit dans </w:t>
      </w:r>
      <w:r>
        <w:t xml:space="preserve">l'ARN génomique qui est une </w:t>
      </w:r>
      <w:r w:rsidRPr="00C86CD0">
        <w:rPr>
          <w:b/>
        </w:rPr>
        <w:t>s</w:t>
      </w:r>
      <w:r w:rsidRPr="00C86CD0">
        <w:rPr>
          <w:b/>
        </w:rPr>
        <w:t>é</w:t>
      </w:r>
      <w:r w:rsidRPr="00C86CD0">
        <w:rPr>
          <w:b/>
        </w:rPr>
        <w:t>quence auto-catalytique</w:t>
      </w:r>
      <w:r>
        <w:t>.</w:t>
      </w:r>
      <w:r w:rsidR="00B87A31">
        <w:t xml:space="preserve"> </w:t>
      </w:r>
      <w:r>
        <w:t>Cette sé</w:t>
      </w:r>
      <w:r w:rsidR="00172632">
        <w:t xml:space="preserve">quence est appelée un ribozyme. </w:t>
      </w:r>
      <w:r w:rsidR="00B87A31" w:rsidRPr="00C86CD0">
        <w:rPr>
          <w:b/>
        </w:rPr>
        <w:t>L</w:t>
      </w:r>
      <w:r w:rsidRPr="00C86CD0">
        <w:rPr>
          <w:b/>
        </w:rPr>
        <w:t>e ri</w:t>
      </w:r>
      <w:r w:rsidR="00B87A31" w:rsidRPr="00C86CD0">
        <w:rPr>
          <w:b/>
        </w:rPr>
        <w:t>bozyme</w:t>
      </w:r>
      <w:r w:rsidR="00172632">
        <w:t xml:space="preserve"> permet de tronço</w:t>
      </w:r>
      <w:r w:rsidR="00172632">
        <w:t>n</w:t>
      </w:r>
      <w:r w:rsidR="00172632">
        <w:t xml:space="preserve">ner le </w:t>
      </w:r>
      <w:r>
        <w:t>génome nouvellement formé qui est sous forme de polymère.</w:t>
      </w:r>
    </w:p>
    <w:p w:rsidR="00146C96" w:rsidRDefault="00146C96" w:rsidP="00146C96">
      <w:r>
        <w:t>Le génome donne de l'anti-génome, c'est-à-dire son compl</w:t>
      </w:r>
      <w:r w:rsidR="00172632">
        <w:t xml:space="preserve">émentaire et il donne de l'ARNm </w:t>
      </w:r>
      <w:r>
        <w:t>(corre</w:t>
      </w:r>
      <w:r>
        <w:t>s</w:t>
      </w:r>
      <w:r>
        <w:t>pondant à de l'ARN de polarité positive).</w:t>
      </w:r>
    </w:p>
    <w:p w:rsidR="00B87A31" w:rsidRDefault="00B87A31" w:rsidP="00146C96"/>
    <w:p w:rsidR="00146C96" w:rsidRDefault="00146C96" w:rsidP="00146C96">
      <w:r>
        <w:t>La séquence du ribozyme du virus de l'hépatite delta est r</w:t>
      </w:r>
      <w:r w:rsidR="00172632">
        <w:t xml:space="preserve">etrouvée dans de nombreux gènes </w:t>
      </w:r>
      <w:r>
        <w:t>cell</w:t>
      </w:r>
      <w:r>
        <w:t>u</w:t>
      </w:r>
      <w:r>
        <w:t xml:space="preserve">laires : il y a donc vraisemblablement une </w:t>
      </w:r>
      <w:r w:rsidRPr="00C86CD0">
        <w:rPr>
          <w:b/>
        </w:rPr>
        <w:t>origine cellulair</w:t>
      </w:r>
      <w:r w:rsidR="00172632" w:rsidRPr="00C86CD0">
        <w:rPr>
          <w:b/>
        </w:rPr>
        <w:t>e du ribozyme</w:t>
      </w:r>
      <w:r w:rsidR="00172632">
        <w:t xml:space="preserve"> (</w:t>
      </w:r>
      <w:r w:rsidR="00B87A31">
        <w:t>et non pas du génome du virus).</w:t>
      </w:r>
    </w:p>
    <w:p w:rsidR="00B87A31" w:rsidRDefault="00B87A31" w:rsidP="00146C96"/>
    <w:p w:rsidR="00146C96" w:rsidRDefault="00146C96" w:rsidP="00146C96">
      <w:r>
        <w:t>Donc HDV possède une séquence catalytique qui clive l'ARN vi</w:t>
      </w:r>
      <w:r w:rsidR="00172632">
        <w:t xml:space="preserve">ral. Cette séquence est appelée </w:t>
      </w:r>
      <w:r>
        <w:t>rib</w:t>
      </w:r>
      <w:r>
        <w:t>o</w:t>
      </w:r>
      <w:r>
        <w:t>zyme. Notre génome comporte de nombreuses séquen</w:t>
      </w:r>
      <w:r w:rsidR="00172632">
        <w:t xml:space="preserve">ces identiques aux ribozymes du </w:t>
      </w:r>
      <w:r>
        <w:t xml:space="preserve">virus de l’hépatite delta : se pose donc </w:t>
      </w:r>
      <w:r w:rsidRPr="00C86CD0">
        <w:rPr>
          <w:b/>
        </w:rPr>
        <w:t>l’origine du virus de l’hépatite delta ?</w:t>
      </w:r>
    </w:p>
    <w:p w:rsidR="00146C96" w:rsidRDefault="00861DEB" w:rsidP="00146C96">
      <w:r>
        <w:rPr>
          <w:noProof/>
          <w:lang w:eastAsia="fr-FR"/>
        </w:rPr>
        <w:lastRenderedPageBreak/>
        <w:drawing>
          <wp:inline distT="0" distB="0" distL="0" distR="0" wp14:anchorId="2DAB6628" wp14:editId="237AE39A">
            <wp:extent cx="2845033" cy="1860293"/>
            <wp:effectExtent l="0" t="0" r="0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87" cy="1862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="00146C96">
        <w:t>Comment le virus se réplique ?</w:t>
      </w:r>
    </w:p>
    <w:p w:rsidR="00146C96" w:rsidRPr="00C86CD0" w:rsidRDefault="00146C96" w:rsidP="00146C96">
      <w:pPr>
        <w:rPr>
          <w:i/>
        </w:rPr>
      </w:pPr>
      <w:r w:rsidRPr="00C86CD0">
        <w:rPr>
          <w:i/>
        </w:rPr>
        <w:t>L'ARN est</w:t>
      </w:r>
      <w:r w:rsidR="00172632" w:rsidRPr="00C86CD0">
        <w:rPr>
          <w:i/>
        </w:rPr>
        <w:t xml:space="preserve"> en rouge, l'ARN complémentaire </w:t>
      </w:r>
      <w:r w:rsidRPr="00C86CD0">
        <w:rPr>
          <w:i/>
        </w:rPr>
        <w:t>synthétisé est en bleu.</w:t>
      </w:r>
    </w:p>
    <w:p w:rsidR="00C86CD0" w:rsidRDefault="00C86CD0" w:rsidP="00146C96"/>
    <w:p w:rsidR="00146C96" w:rsidRDefault="00146C96" w:rsidP="00146C96">
      <w:r>
        <w:t xml:space="preserve">C'est une réplication </w:t>
      </w:r>
      <w:r w:rsidRPr="00C86CD0">
        <w:rPr>
          <w:b/>
        </w:rPr>
        <w:t>en cercle roulant</w:t>
      </w:r>
      <w:r>
        <w:t xml:space="preserve"> :</w:t>
      </w:r>
    </w:p>
    <w:p w:rsidR="00146C96" w:rsidRDefault="00146C96" w:rsidP="00146C96">
      <w:r>
        <w:t>le bleu recopie le r</w:t>
      </w:r>
      <w:r w:rsidR="00172632">
        <w:t xml:space="preserve">ouge, il fait le tour du cercle </w:t>
      </w:r>
      <w:r>
        <w:t>et finit par pousser le bras bleu néoformé,</w:t>
      </w:r>
    </w:p>
    <w:p w:rsidR="00146C96" w:rsidRDefault="00146C96" w:rsidP="00146C96">
      <w:r>
        <w:t>il continue c</w:t>
      </w:r>
      <w:r w:rsidR="00172632">
        <w:t xml:space="preserve">e qui forme des concatémères </w:t>
      </w:r>
      <w:r>
        <w:t>(un polymère, une énorme bobine de fil).</w:t>
      </w:r>
    </w:p>
    <w:p w:rsidR="00146C96" w:rsidRDefault="00146C96" w:rsidP="00146C96">
      <w:r>
        <w:t xml:space="preserve">Grâce </w:t>
      </w:r>
      <w:r w:rsidR="00172632">
        <w:t xml:space="preserve">aux séquences auto-catalytiques ribozymes qui entrent en jeu, </w:t>
      </w:r>
      <w:r>
        <w:t xml:space="preserve">ces </w:t>
      </w:r>
      <w:r w:rsidR="00172632">
        <w:t>concatémères sont tro</w:t>
      </w:r>
      <w:r w:rsidR="00172632">
        <w:t>n</w:t>
      </w:r>
      <w:r w:rsidR="00172632">
        <w:t xml:space="preserve">çonnés en </w:t>
      </w:r>
      <w:r>
        <w:t>fragme</w:t>
      </w:r>
      <w:r w:rsidR="00172632">
        <w:t xml:space="preserve">nts monogénomiques (le polymère </w:t>
      </w:r>
      <w:r>
        <w:t>donne des monomères).</w:t>
      </w:r>
    </w:p>
    <w:p w:rsidR="00B87A31" w:rsidRDefault="00B87A31" w:rsidP="00146C96"/>
    <w:p w:rsidR="00146C96" w:rsidRPr="00AC3F34" w:rsidRDefault="00AC3F34" w:rsidP="00AC3F34">
      <w:pPr>
        <w:ind w:left="1080"/>
        <w:rPr>
          <w:sz w:val="28"/>
          <w:szCs w:val="28"/>
        </w:rPr>
      </w:pPr>
      <w:r w:rsidRPr="00AC3F34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E)</w:t>
      </w:r>
      <w:r w:rsidR="00146C96" w:rsidRPr="00AC3F34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Les rétrovirus endogènes</w:t>
      </w:r>
    </w:p>
    <w:p w:rsidR="00B87A31" w:rsidRPr="00B87A31" w:rsidRDefault="00B87A31" w:rsidP="00B87A31">
      <w:pPr>
        <w:pStyle w:val="Paragraphedeliste"/>
        <w:ind w:left="1440"/>
        <w:rPr>
          <w:sz w:val="28"/>
          <w:szCs w:val="28"/>
        </w:rPr>
      </w:pPr>
    </w:p>
    <w:p w:rsidR="00146C96" w:rsidRDefault="00146C96" w:rsidP="00146C96">
      <w:r>
        <w:t>On a constaté que 7 à 8% de nos chromosomes sont remplis de f</w:t>
      </w:r>
      <w:r w:rsidR="00172632">
        <w:t xml:space="preserve">ossiles viraux que l'on appelle </w:t>
      </w:r>
      <w:r>
        <w:t>les rétrovirus endogènes.</w:t>
      </w:r>
      <w:r w:rsidR="00B87A31">
        <w:t xml:space="preserve"> </w:t>
      </w:r>
      <w:r>
        <w:t xml:space="preserve">Ce sont des </w:t>
      </w:r>
      <w:r w:rsidR="0080167E">
        <w:t>rétro</w:t>
      </w:r>
      <w:r>
        <w:t>virus à ARN qui ont intégré notre patrimoine génétique.</w:t>
      </w:r>
      <w:r w:rsidR="00B87A31">
        <w:t xml:space="preserve"> </w:t>
      </w:r>
      <w:r>
        <w:t>On est infecté par un virus, on développe ou non la maladie cel</w:t>
      </w:r>
      <w:r w:rsidR="00172632">
        <w:t xml:space="preserve">a dépendant de l'état du </w:t>
      </w:r>
      <w:r>
        <w:t>système imm</w:t>
      </w:r>
      <w:r>
        <w:t>u</w:t>
      </w:r>
      <w:r>
        <w:t>nitaire et du fond génétique, on devient porteur, on garde tout.</w:t>
      </w:r>
    </w:p>
    <w:p w:rsidR="00146C96" w:rsidRDefault="00146C96" w:rsidP="00146C96">
      <w:r>
        <w:t>Il y a eu des grosses discussions en disant « on est infecté par un vi</w:t>
      </w:r>
      <w:r w:rsidR="00172632">
        <w:t xml:space="preserve">rus, on élimine » mais on garde </w:t>
      </w:r>
      <w:r>
        <w:t xml:space="preserve">tout dans des sanctuaires qu'on </w:t>
      </w:r>
      <w:r w:rsidR="00C86CD0">
        <w:t>n’</w:t>
      </w:r>
      <w:r>
        <w:t>a pas toujours identifiés.</w:t>
      </w:r>
    </w:p>
    <w:p w:rsidR="00146C96" w:rsidRPr="003508E9" w:rsidRDefault="003508E9" w:rsidP="00146C96">
      <w:pPr>
        <w:rPr>
          <w:i/>
        </w:rPr>
      </w:pPr>
      <w:r w:rsidRPr="003508E9">
        <w:rPr>
          <w:i/>
        </w:rPr>
        <w:t>E</w:t>
      </w:r>
      <w:r w:rsidR="00146C96" w:rsidRPr="003508E9">
        <w:rPr>
          <w:i/>
        </w:rPr>
        <w:t>x dans le cas de l'hépatite C, on dit qu'il y a éradication dans 20</w:t>
      </w:r>
      <w:r w:rsidR="00172632" w:rsidRPr="003508E9">
        <w:rPr>
          <w:i/>
        </w:rPr>
        <w:t xml:space="preserve">% des cas : le Professeur reste </w:t>
      </w:r>
      <w:r w:rsidR="00146C96" w:rsidRPr="003508E9">
        <w:rPr>
          <w:i/>
        </w:rPr>
        <w:t>pr</w:t>
      </w:r>
      <w:r w:rsidR="00146C96" w:rsidRPr="003508E9">
        <w:rPr>
          <w:i/>
        </w:rPr>
        <w:t>u</w:t>
      </w:r>
      <w:r w:rsidR="00146C96" w:rsidRPr="003508E9">
        <w:rPr>
          <w:i/>
        </w:rPr>
        <w:t>dent : on avait dit la même chose pour l'hépatite B puis on s'est rendu compte qu'il persiste...</w:t>
      </w:r>
    </w:p>
    <w:p w:rsidR="00146C96" w:rsidRDefault="003508E9" w:rsidP="00146C96">
      <w:r>
        <w:t>Pour l</w:t>
      </w:r>
      <w:r w:rsidR="00146C96">
        <w:t xml:space="preserve">es </w:t>
      </w:r>
      <w:r w:rsidR="00146C96" w:rsidRPr="00C86CD0">
        <w:rPr>
          <w:b/>
        </w:rPr>
        <w:t>rétrovirus endogènes</w:t>
      </w:r>
      <w:r w:rsidR="00146C96">
        <w:t xml:space="preserve"> c'est différent : ils font </w:t>
      </w:r>
      <w:r w:rsidR="00146C96" w:rsidRPr="00C86CD0">
        <w:rPr>
          <w:b/>
        </w:rPr>
        <w:t xml:space="preserve">partie de notre </w:t>
      </w:r>
      <w:r w:rsidR="00172632" w:rsidRPr="00C86CD0">
        <w:rPr>
          <w:b/>
        </w:rPr>
        <w:t>patrimoine génétique</w:t>
      </w:r>
      <w:r w:rsidR="00172632">
        <w:t xml:space="preserve">, à priori, </w:t>
      </w:r>
      <w:r w:rsidR="00146C96">
        <w:t xml:space="preserve">ils ne sont pas responsables de cancers, ils joueraient même </w:t>
      </w:r>
      <w:r w:rsidR="00146C96" w:rsidRPr="00C86CD0">
        <w:rPr>
          <w:b/>
        </w:rPr>
        <w:t xml:space="preserve">des </w:t>
      </w:r>
      <w:r w:rsidR="00172632" w:rsidRPr="00C86CD0">
        <w:rPr>
          <w:b/>
        </w:rPr>
        <w:t>rôles physiologiques</w:t>
      </w:r>
      <w:r w:rsidR="00172632">
        <w:t xml:space="preserve"> : certains </w:t>
      </w:r>
      <w:r w:rsidR="00146C96">
        <w:t>r</w:t>
      </w:r>
      <w:r w:rsidR="00146C96">
        <w:t>é</w:t>
      </w:r>
      <w:r w:rsidR="00146C96">
        <w:t>trovirus endogènes joueraient un rôle dans la formation du placenta.</w:t>
      </w:r>
    </w:p>
    <w:p w:rsidR="003508E9" w:rsidRDefault="003508E9" w:rsidP="00146C96"/>
    <w:p w:rsidR="003508E9" w:rsidRDefault="003508E9" w:rsidP="003508E9">
      <w:pPr>
        <w:spacing w:after="0"/>
      </w:pPr>
      <w:r>
        <w:t>I</w:t>
      </w:r>
      <w:r w:rsidR="00146C96">
        <w:t>l y a 100 millions d’années infection par des rétrovirus : virus à ARN possédant une</w:t>
      </w:r>
    </w:p>
    <w:p w:rsidR="0080167E" w:rsidRDefault="00146C96" w:rsidP="0080167E">
      <w:pPr>
        <w:spacing w:after="0"/>
      </w:pPr>
      <w:r>
        <w:t>Reverse Transcriptase : ils transforment l'ARN en ADN qui va</w:t>
      </w:r>
      <w:r w:rsidR="00172632">
        <w:t xml:space="preserve"> s'intégrer au niveau du génome </w:t>
      </w:r>
      <w:r>
        <w:t>cell</w:t>
      </w:r>
      <w:r>
        <w:t>u</w:t>
      </w:r>
      <w:r>
        <w:t xml:space="preserve">laire. Intégration dans la lignée germinale: ils sont </w:t>
      </w:r>
      <w:r w:rsidRPr="00C86CD0">
        <w:rPr>
          <w:b/>
        </w:rPr>
        <w:t>ENDOGENES</w:t>
      </w:r>
      <w:r>
        <w:t>.</w:t>
      </w:r>
    </w:p>
    <w:p w:rsidR="0080167E" w:rsidRDefault="0080167E" w:rsidP="0080167E">
      <w:pPr>
        <w:spacing w:after="0"/>
      </w:pPr>
    </w:p>
    <w:p w:rsidR="00146C96" w:rsidRDefault="00146C96" w:rsidP="0080167E">
      <w:pPr>
        <w:spacing w:after="0"/>
      </w:pPr>
      <w:r>
        <w:t>Lorsqu'ils font de l'ADN, aux extrémités de la molécule d'ADN, il</w:t>
      </w:r>
      <w:r w:rsidR="00172632">
        <w:t xml:space="preserve">s créent des séquences répétées </w:t>
      </w:r>
      <w:r w:rsidR="003508E9">
        <w:t>appelées LTR (</w:t>
      </w:r>
      <w:r>
        <w:t xml:space="preserve">= molécules d’ADN avec en 5’ et en 3’ des </w:t>
      </w:r>
      <w:r w:rsidR="00172632">
        <w:t xml:space="preserve">LTR -Long Terminal Repeat-) qui </w:t>
      </w:r>
      <w:r>
        <w:t>sont rendus silencieux par méthylation des CpG.</w:t>
      </w:r>
    </w:p>
    <w:p w:rsidR="00146C96" w:rsidRDefault="003508E9" w:rsidP="00146C96">
      <w:r>
        <w:t>Ils c</w:t>
      </w:r>
      <w:r w:rsidR="00146C96">
        <w:t xml:space="preserve">onstituent 7 à 8% du génome humain, certains participent à la </w:t>
      </w:r>
      <w:r w:rsidR="00172632">
        <w:t xml:space="preserve">formation du placenta et autres </w:t>
      </w:r>
      <w:r w:rsidR="00146C96">
        <w:t>activations cellulaires.</w:t>
      </w:r>
    </w:p>
    <w:p w:rsidR="00146C96" w:rsidRPr="003508E9" w:rsidRDefault="00146C96" w:rsidP="00146C96">
      <w:pPr>
        <w:rPr>
          <w:u w:val="single"/>
        </w:rPr>
      </w:pPr>
      <w:r w:rsidRPr="003508E9">
        <w:rPr>
          <w:u w:val="single"/>
        </w:rPr>
        <w:t>Activ</w:t>
      </w:r>
      <w:r w:rsidR="003508E9" w:rsidRPr="003508E9">
        <w:rPr>
          <w:u w:val="single"/>
        </w:rPr>
        <w:t>ation d’oncogènes cellulaires ?</w:t>
      </w:r>
    </w:p>
    <w:p w:rsidR="00146C96" w:rsidRDefault="00146C96" w:rsidP="00146C96">
      <w:r>
        <w:t xml:space="preserve">Juste une petite carte pour montrer des rétrovirus qui ont leur partie </w:t>
      </w:r>
      <w:r w:rsidR="00172632">
        <w:t xml:space="preserve">rétrovirus endogène (en rouge), </w:t>
      </w:r>
      <w:r>
        <w:t xml:space="preserve">qui ont leur homologue endogène. </w:t>
      </w:r>
      <w:r w:rsidRPr="003508E9">
        <w:rPr>
          <w:i/>
        </w:rPr>
        <w:t>Par ex, on peut voir que le VIH-1 n'a pas d'homologue endogène.</w:t>
      </w:r>
    </w:p>
    <w:p w:rsidR="009522C5" w:rsidRDefault="009522C5" w:rsidP="00146C96">
      <w:r>
        <w:rPr>
          <w:noProof/>
          <w:lang w:eastAsia="fr-FR"/>
        </w:rPr>
        <w:drawing>
          <wp:inline distT="0" distB="0" distL="0" distR="0" wp14:anchorId="759BF644">
            <wp:extent cx="4347734" cy="269557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267" cy="269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8E9" w:rsidRDefault="003508E9" w:rsidP="00146C96"/>
    <w:p w:rsidR="00146C96" w:rsidRPr="003508E9" w:rsidRDefault="003508E9" w:rsidP="00146C96">
      <w:pPr>
        <w:rPr>
          <w:u w:val="single"/>
        </w:rPr>
      </w:pPr>
      <w:r w:rsidRPr="003508E9">
        <w:rPr>
          <w:u w:val="single"/>
        </w:rPr>
        <w:t>Co</w:t>
      </w:r>
      <w:r w:rsidR="00146C96" w:rsidRPr="003508E9">
        <w:rPr>
          <w:u w:val="single"/>
        </w:rPr>
        <w:t>mment dater l'intégration d'un rétrovirus endogène ?</w:t>
      </w:r>
    </w:p>
    <w:p w:rsidR="00146C96" w:rsidRPr="00C86CD0" w:rsidRDefault="003508E9" w:rsidP="00146C96">
      <w:pPr>
        <w:rPr>
          <w:b/>
        </w:rPr>
      </w:pPr>
      <w:r>
        <w:t>L</w:t>
      </w:r>
      <w:r w:rsidR="00146C96">
        <w:t>e rétrovirus s’intègre grâce aux LTR situés aux extrémités du génome viral,</w:t>
      </w:r>
      <w:r w:rsidR="00172632">
        <w:t xml:space="preserve"> </w:t>
      </w:r>
      <w:r w:rsidR="00172632" w:rsidRPr="00C86CD0">
        <w:rPr>
          <w:b/>
        </w:rPr>
        <w:t xml:space="preserve">les 2 LTR </w:t>
      </w:r>
      <w:r w:rsidR="00146C96" w:rsidRPr="00C86CD0">
        <w:rPr>
          <w:b/>
        </w:rPr>
        <w:t>ont une s</w:t>
      </w:r>
      <w:r w:rsidR="00146C96" w:rsidRPr="00C86CD0">
        <w:rPr>
          <w:b/>
        </w:rPr>
        <w:t>é</w:t>
      </w:r>
      <w:r w:rsidR="00146C96" w:rsidRPr="00C86CD0">
        <w:rPr>
          <w:b/>
        </w:rPr>
        <w:t>quence identique.</w:t>
      </w:r>
    </w:p>
    <w:p w:rsidR="00146C96" w:rsidRDefault="00146C96" w:rsidP="00146C96">
      <w:r>
        <w:t>Quand il y a division cellulaire, vu qu'ils sont intégrés, ils se divisent, ils sont donc recopiés.</w:t>
      </w:r>
    </w:p>
    <w:p w:rsidR="00146C96" w:rsidRDefault="00146C96" w:rsidP="00146C96">
      <w:r>
        <w:t xml:space="preserve">Comme il s'agit de séquences répétées, la polymérase fait des </w:t>
      </w:r>
      <w:r w:rsidR="00172632">
        <w:t xml:space="preserve">erreurs donc il y a souvent des </w:t>
      </w:r>
      <w:r>
        <w:t>mut</w:t>
      </w:r>
      <w:r>
        <w:t>a</w:t>
      </w:r>
      <w:r>
        <w:t>tions : apparition de mutations dans les LTR durant les divisions cellulaires.</w:t>
      </w:r>
      <w:r w:rsidR="003508E9">
        <w:t xml:space="preserve"> </w:t>
      </w:r>
      <w:r>
        <w:t>Les LTR mutent plus so</w:t>
      </w:r>
      <w:r>
        <w:t>u</w:t>
      </w:r>
      <w:r>
        <w:t>vent que le génome cellulaire.</w:t>
      </w:r>
    </w:p>
    <w:p w:rsidR="00146C96" w:rsidRPr="003508E9" w:rsidRDefault="003508E9" w:rsidP="00146C96">
      <w:pPr>
        <w:rPr>
          <w:i/>
        </w:rPr>
      </w:pPr>
      <w:r w:rsidRPr="003508E9">
        <w:rPr>
          <w:i/>
        </w:rPr>
        <w:t>P</w:t>
      </w:r>
      <w:r w:rsidR="00146C96" w:rsidRPr="003508E9">
        <w:rPr>
          <w:i/>
        </w:rPr>
        <w:t>ar ex : 4 mutations dans le LT</w:t>
      </w:r>
      <w:r w:rsidR="00172632" w:rsidRPr="003508E9">
        <w:rPr>
          <w:i/>
        </w:rPr>
        <w:t xml:space="preserve">R en 5' et 6 dans le LTR en 3'. </w:t>
      </w:r>
      <w:r w:rsidR="00146C96" w:rsidRPr="003508E9">
        <w:rPr>
          <w:i/>
        </w:rPr>
        <w:t>Donc en moyenne 5 mutations par LTR.</w:t>
      </w:r>
    </w:p>
    <w:p w:rsidR="00146C96" w:rsidRDefault="00146C96" w:rsidP="00146C96">
      <w:r>
        <w:t xml:space="preserve">Si le LTR fait 400pb, on aura 5/400 </w:t>
      </w:r>
      <w:r w:rsidR="00172632">
        <w:t xml:space="preserve">mutations par site soit 0,0125. </w:t>
      </w:r>
      <w:r>
        <w:t>On divise 0,0125 par le nombre de mutations par site du g</w:t>
      </w:r>
      <w:r w:rsidR="00C2049D">
        <w:t>énome cellulaire.</w:t>
      </w:r>
    </w:p>
    <w:p w:rsidR="00146C96" w:rsidRDefault="00146C96" w:rsidP="00146C96">
      <w:r>
        <w:t>Soit 0,0125/2</w:t>
      </w:r>
      <w:r w:rsidR="003508E9">
        <w:t>*10^-</w:t>
      </w:r>
      <w:r>
        <w:t>9 =5,7 millions d’années</w:t>
      </w:r>
    </w:p>
    <w:p w:rsidR="00AC3F34" w:rsidRDefault="00AC3F34" w:rsidP="00C2049D">
      <w:pPr>
        <w:spacing w:after="0"/>
      </w:pPr>
    </w:p>
    <w:p w:rsidR="003508E9" w:rsidRDefault="00146C96" w:rsidP="00C2049D">
      <w:pPr>
        <w:spacing w:after="0"/>
      </w:pPr>
      <w:r>
        <w:lastRenderedPageBreak/>
        <w:t>Donc, plus il y a de mutations au niveau des LTR, plus l'intégration du rétrovirus endogène</w:t>
      </w:r>
    </w:p>
    <w:p w:rsidR="00146C96" w:rsidRDefault="00172632" w:rsidP="00C2049D">
      <w:pPr>
        <w:spacing w:after="0"/>
      </w:pPr>
      <w:r>
        <w:t xml:space="preserve">est ancienne </w:t>
      </w:r>
    </w:p>
    <w:p w:rsidR="00C2049D" w:rsidRDefault="00C2049D" w:rsidP="00C2049D">
      <w:pPr>
        <w:spacing w:after="0"/>
      </w:pPr>
    </w:p>
    <w:p w:rsidR="00146C96" w:rsidRPr="00AC3F34" w:rsidRDefault="00AC3F34" w:rsidP="00AC3F34">
      <w:pPr>
        <w:ind w:left="1080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C3F34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F) </w:t>
      </w:r>
      <w:r w:rsidR="00146C96" w:rsidRPr="00AC3F34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La causalité</w:t>
      </w:r>
    </w:p>
    <w:p w:rsidR="00C2049D" w:rsidRPr="00B87A31" w:rsidRDefault="00C2049D" w:rsidP="00C2049D">
      <w:pPr>
        <w:pStyle w:val="Paragraphedeliste"/>
        <w:ind w:left="1440"/>
        <w:rPr>
          <w:sz w:val="28"/>
          <w:szCs w:val="28"/>
        </w:rPr>
      </w:pPr>
    </w:p>
    <w:p w:rsidR="00146C96" w:rsidRDefault="00146C96" w:rsidP="00146C96">
      <w:r>
        <w:t>Des personnes travaillant sur la causalité ont été en conflit sur le fait que le VIH donne le sida.</w:t>
      </w:r>
    </w:p>
    <w:p w:rsidR="00C2049D" w:rsidRDefault="00146C96" w:rsidP="00C2049D">
      <w:pPr>
        <w:spacing w:after="0"/>
        <w:rPr>
          <w:i/>
        </w:rPr>
      </w:pPr>
      <w:r w:rsidRPr="00C2049D">
        <w:rPr>
          <w:i/>
        </w:rPr>
        <w:t>Un cancérologue américain P.Duesberg a dit « le VIH n'est pas à l'origi</w:t>
      </w:r>
      <w:r w:rsidR="00172632" w:rsidRPr="00C2049D">
        <w:rPr>
          <w:i/>
        </w:rPr>
        <w:t xml:space="preserve">ne du sida » : ce qui était une </w:t>
      </w:r>
      <w:r w:rsidRPr="00C2049D">
        <w:rPr>
          <w:i/>
        </w:rPr>
        <w:t>non preuve de causalité.</w:t>
      </w:r>
      <w:r w:rsidR="00C2049D" w:rsidRPr="00C2049D">
        <w:rPr>
          <w:i/>
        </w:rPr>
        <w:t xml:space="preserve"> </w:t>
      </w:r>
      <w:r w:rsidRPr="00C2049D">
        <w:rPr>
          <w:i/>
        </w:rPr>
        <w:t>Cela a fait beaucoup de bruits puisque dans la revue Science en 198</w:t>
      </w:r>
      <w:r w:rsidR="00172632" w:rsidRPr="00C2049D">
        <w:rPr>
          <w:i/>
        </w:rPr>
        <w:t xml:space="preserve">8, il a fait un forum polémique </w:t>
      </w:r>
      <w:r w:rsidRPr="00C2049D">
        <w:rPr>
          <w:i/>
        </w:rPr>
        <w:t>dans lequel il a exposé les raisons pour lesquelles il ne pense pas que le VIH est à l'origine du sida.</w:t>
      </w:r>
      <w:r w:rsidR="00C2049D">
        <w:rPr>
          <w:i/>
        </w:rPr>
        <w:t xml:space="preserve"> </w:t>
      </w:r>
    </w:p>
    <w:p w:rsidR="00146C96" w:rsidRDefault="00146C96" w:rsidP="00C2049D">
      <w:pPr>
        <w:spacing w:after="0"/>
        <w:rPr>
          <w:i/>
        </w:rPr>
      </w:pPr>
      <w:r w:rsidRPr="00C2049D">
        <w:rPr>
          <w:i/>
        </w:rPr>
        <w:t xml:space="preserve">Heureusement, il y a un virologue américain qui </w:t>
      </w:r>
      <w:r w:rsidR="00C2049D" w:rsidRPr="00C2049D">
        <w:rPr>
          <w:i/>
        </w:rPr>
        <w:t>l’</w:t>
      </w:r>
      <w:r w:rsidRPr="00C2049D">
        <w:rPr>
          <w:i/>
        </w:rPr>
        <w:t xml:space="preserve">a repris point par </w:t>
      </w:r>
      <w:r w:rsidR="00C2049D" w:rsidRPr="00C2049D">
        <w:rPr>
          <w:i/>
        </w:rPr>
        <w:t>point,</w:t>
      </w:r>
      <w:r w:rsidR="00172632" w:rsidRPr="00C2049D">
        <w:rPr>
          <w:i/>
        </w:rPr>
        <w:t xml:space="preserve"> P.Duesberg a loupé </w:t>
      </w:r>
      <w:r w:rsidRPr="00C2049D">
        <w:rPr>
          <w:i/>
        </w:rPr>
        <w:t>son coup, il a mal ap</w:t>
      </w:r>
      <w:r w:rsidR="00C2049D" w:rsidRPr="00C2049D">
        <w:rPr>
          <w:i/>
        </w:rPr>
        <w:t>p</w:t>
      </w:r>
      <w:r w:rsidRPr="00C2049D">
        <w:rPr>
          <w:i/>
        </w:rPr>
        <w:t>ronfondi le problème de la causalité.</w:t>
      </w:r>
    </w:p>
    <w:p w:rsidR="00C2049D" w:rsidRPr="00C2049D" w:rsidRDefault="00C2049D" w:rsidP="00C2049D">
      <w:pPr>
        <w:spacing w:after="0"/>
        <w:rPr>
          <w:i/>
        </w:rPr>
      </w:pPr>
    </w:p>
    <w:p w:rsidR="00146C96" w:rsidRPr="00C2049D" w:rsidRDefault="00146C96" w:rsidP="00146C96">
      <w:pPr>
        <w:rPr>
          <w:u w:val="single"/>
        </w:rPr>
      </w:pPr>
      <w:r w:rsidRPr="00C2049D">
        <w:rPr>
          <w:u w:val="single"/>
        </w:rPr>
        <w:t>Voici les postulats de causalité établis par Koch :</w:t>
      </w:r>
    </w:p>
    <w:p w:rsidR="00146C96" w:rsidRPr="00172632" w:rsidRDefault="00146C96" w:rsidP="00146C96">
      <w:pPr>
        <w:rPr>
          <w:i/>
        </w:rPr>
      </w:pPr>
      <w:r w:rsidRPr="00C2049D">
        <w:rPr>
          <w:b/>
        </w:rPr>
        <w:t>Pour le 1.</w:t>
      </w:r>
      <w:r>
        <w:t xml:space="preserve"> </w:t>
      </w:r>
      <w:r w:rsidRPr="00172632">
        <w:rPr>
          <w:i/>
        </w:rPr>
        <w:t>: le micro-organisme doit être présent dans l</w:t>
      </w:r>
      <w:r w:rsidR="00172632">
        <w:rPr>
          <w:i/>
        </w:rPr>
        <w:t xml:space="preserve">'organisme malade mais pas dans </w:t>
      </w:r>
      <w:r w:rsidRPr="00172632">
        <w:rPr>
          <w:i/>
        </w:rPr>
        <w:t>l'organisme sain</w:t>
      </w:r>
      <w:r>
        <w:t xml:space="preserve"> : le VIH répond bien sûr à la question.</w:t>
      </w:r>
    </w:p>
    <w:p w:rsidR="00146C96" w:rsidRDefault="00146C96" w:rsidP="00146C96">
      <w:r w:rsidRPr="00C2049D">
        <w:rPr>
          <w:b/>
        </w:rPr>
        <w:t>Pour le 2.</w:t>
      </w:r>
      <w:r>
        <w:t xml:space="preserve"> </w:t>
      </w:r>
      <w:r w:rsidRPr="008B5AC8">
        <w:rPr>
          <w:i/>
        </w:rPr>
        <w:t>: le micro-organisme doit pouvoir être isolé de l'organisme</w:t>
      </w:r>
      <w:r w:rsidR="00172632" w:rsidRPr="008B5AC8">
        <w:rPr>
          <w:i/>
        </w:rPr>
        <w:t xml:space="preserve"> malade</w:t>
      </w:r>
      <w:r w:rsidR="00172632">
        <w:t xml:space="preserve"> : c'est ce qui se passe </w:t>
      </w:r>
      <w:r>
        <w:t xml:space="preserve">dans les laboratoires de virologie, on prend du sérum des patients qui </w:t>
      </w:r>
      <w:r w:rsidR="00172632">
        <w:t xml:space="preserve">sont VIH positifs que l'on peut </w:t>
      </w:r>
      <w:r>
        <w:t>isoler sur les lymphocytes ou maintenant, on fait de la PCR.</w:t>
      </w:r>
    </w:p>
    <w:p w:rsidR="00146C96" w:rsidRDefault="00146C96" w:rsidP="00146C96">
      <w:r w:rsidRPr="00C2049D">
        <w:rPr>
          <w:b/>
        </w:rPr>
        <w:t>Pour le 3</w:t>
      </w:r>
      <w:r>
        <w:t xml:space="preserve">. : </w:t>
      </w:r>
      <w:r w:rsidRPr="008B5AC8">
        <w:rPr>
          <w:i/>
        </w:rPr>
        <w:t>le micro-organisme doit induire la maladie lorsqu'il est i</w:t>
      </w:r>
      <w:r w:rsidR="00172632" w:rsidRPr="008B5AC8">
        <w:rPr>
          <w:i/>
        </w:rPr>
        <w:t>njecté dans un organisme sain</w:t>
      </w:r>
      <w:r w:rsidR="00172632">
        <w:t xml:space="preserve"> : </w:t>
      </w:r>
      <w:r>
        <w:t>en 1980, les enfants hémophiles qui ont été transfusés, ont été contam</w:t>
      </w:r>
      <w:r w:rsidR="00172632">
        <w:t xml:space="preserve">inés par le VIH et c'est ce qui </w:t>
      </w:r>
      <w:r>
        <w:t>se passe tous les jours avec la contamination par voie sexuelle.</w:t>
      </w:r>
    </w:p>
    <w:p w:rsidR="00146C96" w:rsidRDefault="00146C96" w:rsidP="00146C96">
      <w:r w:rsidRPr="00C2049D">
        <w:rPr>
          <w:b/>
        </w:rPr>
        <w:t xml:space="preserve">Pour le 4. </w:t>
      </w:r>
      <w:r w:rsidRPr="00C2049D">
        <w:t>:</w:t>
      </w:r>
      <w:r>
        <w:t xml:space="preserve"> </w:t>
      </w:r>
      <w:r w:rsidRPr="008B5AC8">
        <w:rPr>
          <w:i/>
        </w:rPr>
        <w:t>le micro-organisme chez un nouveau patient mala</w:t>
      </w:r>
      <w:r w:rsidR="00172632" w:rsidRPr="008B5AC8">
        <w:rPr>
          <w:i/>
        </w:rPr>
        <w:t xml:space="preserve">de doit être identique au virus </w:t>
      </w:r>
      <w:r w:rsidRPr="008B5AC8">
        <w:rPr>
          <w:i/>
        </w:rPr>
        <w:t>infectant</w:t>
      </w:r>
      <w:r>
        <w:t xml:space="preserve"> : lorsqu'il y a transmission sexuelle entre 2 partenaires, on va</w:t>
      </w:r>
      <w:r w:rsidR="00C2049D">
        <w:t xml:space="preserve"> retrouver le </w:t>
      </w:r>
      <w:r w:rsidR="00172632">
        <w:t xml:space="preserve">virus original du </w:t>
      </w:r>
      <w:r>
        <w:t>contam</w:t>
      </w:r>
      <w:r>
        <w:t>i</w:t>
      </w:r>
      <w:r>
        <w:t>nant : on décide qu'il y a une variabilité de 30%.</w:t>
      </w:r>
    </w:p>
    <w:p w:rsidR="00B93328" w:rsidRDefault="00B93328" w:rsidP="00146C96"/>
    <w:p w:rsidR="00B93328" w:rsidRDefault="00B93328" w:rsidP="00146C96"/>
    <w:p w:rsidR="00B93328" w:rsidRDefault="00B93328" w:rsidP="00146C96"/>
    <w:p w:rsidR="00B93328" w:rsidRDefault="00B93328" w:rsidP="00146C96"/>
    <w:p w:rsidR="00B93328" w:rsidRDefault="00B93328" w:rsidP="00146C96"/>
    <w:p w:rsidR="00B93328" w:rsidRDefault="00B93328" w:rsidP="00146C96"/>
    <w:p w:rsidR="00B93328" w:rsidRDefault="00B93328" w:rsidP="00146C96"/>
    <w:p w:rsidR="00B93328" w:rsidRDefault="00B93328" w:rsidP="00146C96"/>
    <w:p w:rsidR="00B93328" w:rsidRDefault="00B93328" w:rsidP="00146C96">
      <w:bookmarkStart w:id="0" w:name="_GoBack"/>
      <w:bookmarkEnd w:id="0"/>
    </w:p>
    <w:sectPr w:rsidR="00B9332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595" w:rsidRDefault="00B76595" w:rsidP="0095744E">
      <w:pPr>
        <w:spacing w:after="0" w:line="240" w:lineRule="auto"/>
      </w:pPr>
      <w:r>
        <w:separator/>
      </w:r>
    </w:p>
  </w:endnote>
  <w:endnote w:type="continuationSeparator" w:id="0">
    <w:p w:rsidR="00B76595" w:rsidRDefault="00B76595" w:rsidP="00957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766" w:rsidRDefault="00B4576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039418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45766" w:rsidRDefault="00B45766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4677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4677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45766" w:rsidRDefault="00B4576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766" w:rsidRDefault="00B4576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595" w:rsidRDefault="00B76595" w:rsidP="0095744E">
      <w:pPr>
        <w:spacing w:after="0" w:line="240" w:lineRule="auto"/>
      </w:pPr>
      <w:r>
        <w:separator/>
      </w:r>
    </w:p>
  </w:footnote>
  <w:footnote w:type="continuationSeparator" w:id="0">
    <w:p w:rsidR="00B76595" w:rsidRDefault="00B76595" w:rsidP="009574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766" w:rsidRDefault="00B4576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766" w:rsidRDefault="00B45766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766" w:rsidRDefault="00B4576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E26AD"/>
    <w:multiLevelType w:val="hybridMultilevel"/>
    <w:tmpl w:val="F5043B88"/>
    <w:lvl w:ilvl="0" w:tplc="F30A5D4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A63D0"/>
    <w:multiLevelType w:val="hybridMultilevel"/>
    <w:tmpl w:val="BED206BE"/>
    <w:lvl w:ilvl="0" w:tplc="186A2292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EBC4AFA"/>
    <w:multiLevelType w:val="hybridMultilevel"/>
    <w:tmpl w:val="592EBC9C"/>
    <w:lvl w:ilvl="0" w:tplc="3A96EE44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32E511A"/>
    <w:multiLevelType w:val="hybridMultilevel"/>
    <w:tmpl w:val="40F42BB2"/>
    <w:lvl w:ilvl="0" w:tplc="A3E28B6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F68B9"/>
    <w:multiLevelType w:val="hybridMultilevel"/>
    <w:tmpl w:val="23C0EE06"/>
    <w:lvl w:ilvl="0" w:tplc="CE90032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86B3F"/>
    <w:multiLevelType w:val="hybridMultilevel"/>
    <w:tmpl w:val="5B82EC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973ED"/>
    <w:multiLevelType w:val="hybridMultilevel"/>
    <w:tmpl w:val="1AA6C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890012"/>
    <w:multiLevelType w:val="hybridMultilevel"/>
    <w:tmpl w:val="D4C294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C114BE"/>
    <w:multiLevelType w:val="hybridMultilevel"/>
    <w:tmpl w:val="0A363E7A"/>
    <w:lvl w:ilvl="0" w:tplc="33DE1ACA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53C61E28"/>
    <w:multiLevelType w:val="hybridMultilevel"/>
    <w:tmpl w:val="A8C4D51C"/>
    <w:lvl w:ilvl="0" w:tplc="992CB12E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5B24D56"/>
    <w:multiLevelType w:val="hybridMultilevel"/>
    <w:tmpl w:val="A33EF1C6"/>
    <w:lvl w:ilvl="0" w:tplc="6CB02BEE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752E3399"/>
    <w:multiLevelType w:val="hybridMultilevel"/>
    <w:tmpl w:val="50C61A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7029B7"/>
    <w:multiLevelType w:val="hybridMultilevel"/>
    <w:tmpl w:val="F3CA49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7B17D4"/>
    <w:multiLevelType w:val="hybridMultilevel"/>
    <w:tmpl w:val="AC7CA0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E7204B"/>
    <w:multiLevelType w:val="hybridMultilevel"/>
    <w:tmpl w:val="3272A1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9"/>
  </w:num>
  <w:num w:numId="6">
    <w:abstractNumId w:val="10"/>
  </w:num>
  <w:num w:numId="7">
    <w:abstractNumId w:val="8"/>
  </w:num>
  <w:num w:numId="8">
    <w:abstractNumId w:val="11"/>
  </w:num>
  <w:num w:numId="9">
    <w:abstractNumId w:val="14"/>
  </w:num>
  <w:num w:numId="10">
    <w:abstractNumId w:val="7"/>
  </w:num>
  <w:num w:numId="11">
    <w:abstractNumId w:val="12"/>
  </w:num>
  <w:num w:numId="12">
    <w:abstractNumId w:val="13"/>
  </w:num>
  <w:num w:numId="13">
    <w:abstractNumId w:val="6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38B"/>
    <w:rsid w:val="0004477E"/>
    <w:rsid w:val="000E7B2F"/>
    <w:rsid w:val="001051EC"/>
    <w:rsid w:val="0012304F"/>
    <w:rsid w:val="00146C96"/>
    <w:rsid w:val="00172632"/>
    <w:rsid w:val="00187DB3"/>
    <w:rsid w:val="001F4677"/>
    <w:rsid w:val="002408C8"/>
    <w:rsid w:val="00262943"/>
    <w:rsid w:val="00282E46"/>
    <w:rsid w:val="00322304"/>
    <w:rsid w:val="00330A0C"/>
    <w:rsid w:val="003341FE"/>
    <w:rsid w:val="003508E9"/>
    <w:rsid w:val="003A3BB8"/>
    <w:rsid w:val="004256D6"/>
    <w:rsid w:val="00446090"/>
    <w:rsid w:val="00465548"/>
    <w:rsid w:val="004A11B2"/>
    <w:rsid w:val="00523C63"/>
    <w:rsid w:val="005A4954"/>
    <w:rsid w:val="005C5E5E"/>
    <w:rsid w:val="006747FB"/>
    <w:rsid w:val="006B687B"/>
    <w:rsid w:val="006C0320"/>
    <w:rsid w:val="006C06B1"/>
    <w:rsid w:val="006C6DBA"/>
    <w:rsid w:val="007333CA"/>
    <w:rsid w:val="007622E1"/>
    <w:rsid w:val="0077016A"/>
    <w:rsid w:val="007E1973"/>
    <w:rsid w:val="0080167E"/>
    <w:rsid w:val="00861DEB"/>
    <w:rsid w:val="00870629"/>
    <w:rsid w:val="00877DF2"/>
    <w:rsid w:val="008A715D"/>
    <w:rsid w:val="008B5AC8"/>
    <w:rsid w:val="008F0354"/>
    <w:rsid w:val="00923094"/>
    <w:rsid w:val="00933440"/>
    <w:rsid w:val="009522C5"/>
    <w:rsid w:val="0095744E"/>
    <w:rsid w:val="00961F85"/>
    <w:rsid w:val="00966DF3"/>
    <w:rsid w:val="009B31F0"/>
    <w:rsid w:val="009D0570"/>
    <w:rsid w:val="00AC3F34"/>
    <w:rsid w:val="00B22F48"/>
    <w:rsid w:val="00B25AA1"/>
    <w:rsid w:val="00B26552"/>
    <w:rsid w:val="00B45766"/>
    <w:rsid w:val="00B76595"/>
    <w:rsid w:val="00B87A31"/>
    <w:rsid w:val="00B93328"/>
    <w:rsid w:val="00BB12B2"/>
    <w:rsid w:val="00BF6A65"/>
    <w:rsid w:val="00C2049D"/>
    <w:rsid w:val="00C2638B"/>
    <w:rsid w:val="00C86CD0"/>
    <w:rsid w:val="00D74B0B"/>
    <w:rsid w:val="00EF391F"/>
    <w:rsid w:val="00F2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E197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032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574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744E"/>
  </w:style>
  <w:style w:type="paragraph" w:styleId="Pieddepage">
    <w:name w:val="footer"/>
    <w:basedOn w:val="Normal"/>
    <w:link w:val="PieddepageCar"/>
    <w:uiPriority w:val="99"/>
    <w:unhideWhenUsed/>
    <w:rsid w:val="009574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744E"/>
  </w:style>
  <w:style w:type="table" w:customStyle="1" w:styleId="Grilledutableau1">
    <w:name w:val="Grille du tableau1"/>
    <w:basedOn w:val="TableauNormal"/>
    <w:next w:val="Grilledutableau"/>
    <w:uiPriority w:val="39"/>
    <w:rsid w:val="00B933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B933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E197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032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574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744E"/>
  </w:style>
  <w:style w:type="paragraph" w:styleId="Pieddepage">
    <w:name w:val="footer"/>
    <w:basedOn w:val="Normal"/>
    <w:link w:val="PieddepageCar"/>
    <w:uiPriority w:val="99"/>
    <w:unhideWhenUsed/>
    <w:rsid w:val="009574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744E"/>
  </w:style>
  <w:style w:type="table" w:customStyle="1" w:styleId="Grilledutableau1">
    <w:name w:val="Grille du tableau1"/>
    <w:basedOn w:val="TableauNormal"/>
    <w:next w:val="Grilledutableau"/>
    <w:uiPriority w:val="39"/>
    <w:rsid w:val="00B933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B933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2FBE3-6F7A-4BF3-9CBF-38B2B7C18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5624</Words>
  <Characters>30938</Characters>
  <Application>Microsoft Office Word</Application>
  <DocSecurity>0</DocSecurity>
  <Lines>257</Lines>
  <Paragraphs>72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Jérôme Rizk</dc:creator>
  <cp:lastModifiedBy>Jérôme Rizk</cp:lastModifiedBy>
  <cp:revision>35</cp:revision>
  <dcterms:created xsi:type="dcterms:W3CDTF">2014-01-24T19:24:00Z</dcterms:created>
  <dcterms:modified xsi:type="dcterms:W3CDTF">2014-01-28T21:21:00Z</dcterms:modified>
</cp:coreProperties>
</file>