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0D2B" w14:textId="1F581C71" w:rsidR="009F10C9" w:rsidRPr="001F5F7B" w:rsidRDefault="001E4DA7">
      <w:pPr>
        <w:rPr>
          <w:rFonts w:ascii="Arial" w:hAnsi="Arial"/>
        </w:rPr>
      </w:pPr>
      <w:r w:rsidRPr="001F5F7B">
        <w:rPr>
          <w:rFonts w:ascii="Arial" w:hAnsi="Arial"/>
        </w:rPr>
        <w:t>Fiche :</w:t>
      </w:r>
    </w:p>
    <w:p w14:paraId="70E08C82" w14:textId="77777777" w:rsidR="001E4DA7" w:rsidRDefault="001E4DA7" w:rsidP="001E4DA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5F7B">
        <w:rPr>
          <w:rFonts w:ascii="Arial" w:hAnsi="Arial" w:cs="Arial"/>
          <w:b/>
          <w:sz w:val="20"/>
          <w:szCs w:val="20"/>
          <w:u w:val="single"/>
        </w:rPr>
        <w:t>PARTIE 1 : DOULEURS EN GASTRO-ENTEROLOGIE</w:t>
      </w:r>
    </w:p>
    <w:p w14:paraId="1BB6AE0D" w14:textId="77777777" w:rsidR="001F5F7B" w:rsidRPr="001F5F7B" w:rsidRDefault="001F5F7B" w:rsidP="001E4DA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579AF5" w14:textId="621D5E47" w:rsidR="001E4DA7" w:rsidRDefault="001F5F7B">
      <w:pPr>
        <w:rPr>
          <w:rFonts w:ascii="Arial" w:hAnsi="Arial"/>
        </w:rPr>
      </w:pPr>
      <w:r>
        <w:rPr>
          <w:rFonts w:ascii="Arial" w:hAnsi="Arial"/>
        </w:rPr>
        <w:t>Rappels neuro anatomiques :</w:t>
      </w:r>
    </w:p>
    <w:p w14:paraId="4A3FDD8C" w14:textId="77777777" w:rsidR="001F5F7B" w:rsidRPr="001F5F7B" w:rsidRDefault="001F5F7B">
      <w:pPr>
        <w:rPr>
          <w:rFonts w:ascii="Arial" w:hAnsi="Arial"/>
        </w:rPr>
      </w:pPr>
    </w:p>
    <w:p w14:paraId="1891EB2C" w14:textId="77777777" w:rsidR="00FE7407" w:rsidRPr="001F5F7B" w:rsidRDefault="00FE7407">
      <w:pPr>
        <w:rPr>
          <w:rFonts w:ascii="Arial" w:hAnsi="Arial"/>
        </w:rPr>
      </w:pPr>
      <w:r w:rsidRPr="001F5F7B">
        <w:rPr>
          <w:rFonts w:ascii="Arial" w:hAnsi="Arial"/>
        </w:rPr>
        <w:t xml:space="preserve">2 innervations : </w:t>
      </w:r>
      <w:proofErr w:type="spellStart"/>
      <w:r w:rsidRPr="001F5F7B">
        <w:rPr>
          <w:rFonts w:ascii="Arial" w:hAnsi="Arial"/>
        </w:rPr>
        <w:t>intrinséque</w:t>
      </w:r>
      <w:proofErr w:type="spellEnd"/>
      <w:r w:rsidRPr="001F5F7B">
        <w:rPr>
          <w:rFonts w:ascii="Arial" w:hAnsi="Arial"/>
        </w:rPr>
        <w:t xml:space="preserve"> et extrinsèque</w:t>
      </w:r>
    </w:p>
    <w:p w14:paraId="30F7C8A8" w14:textId="77777777" w:rsidR="00FE7407" w:rsidRPr="001F5F7B" w:rsidRDefault="00FE7407">
      <w:pPr>
        <w:rPr>
          <w:rFonts w:ascii="Arial" w:hAnsi="Arial"/>
          <w:b/>
        </w:rPr>
      </w:pPr>
    </w:p>
    <w:p w14:paraId="2CD9AE6C" w14:textId="77777777" w:rsidR="00FE7407" w:rsidRPr="001F5F7B" w:rsidRDefault="00FE7407">
      <w:pPr>
        <w:rPr>
          <w:rFonts w:ascii="Arial" w:hAnsi="Arial"/>
        </w:rPr>
      </w:pPr>
      <w:r w:rsidRPr="001F5F7B">
        <w:rPr>
          <w:rFonts w:ascii="Arial" w:hAnsi="Arial"/>
          <w:b/>
        </w:rPr>
        <w:t>Voie Intrinsèque</w:t>
      </w:r>
      <w:r w:rsidRPr="001F5F7B">
        <w:rPr>
          <w:rFonts w:ascii="Arial" w:hAnsi="Arial"/>
        </w:rPr>
        <w:t xml:space="preserve"> = Terminaisons nerveuses libres. Plexus nerveux dans la muqueuse, sous muqueuse, musculeuse. Neurones habituels.</w:t>
      </w:r>
    </w:p>
    <w:p w14:paraId="36053376" w14:textId="77777777" w:rsidR="00FE7407" w:rsidRPr="001F5F7B" w:rsidRDefault="00FE7407" w:rsidP="00FE7407">
      <w:pPr>
        <w:rPr>
          <w:rFonts w:ascii="Arial" w:hAnsi="Arial"/>
        </w:rPr>
      </w:pPr>
      <w:r w:rsidRPr="001F5F7B">
        <w:rPr>
          <w:rFonts w:ascii="Arial" w:hAnsi="Arial"/>
        </w:rPr>
        <w:t xml:space="preserve">3 niveaux de stimulation : </w:t>
      </w:r>
    </w:p>
    <w:p w14:paraId="009401A0" w14:textId="77777777" w:rsidR="00FE7407" w:rsidRPr="001F5F7B" w:rsidRDefault="00FE7407" w:rsidP="00FE74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F5F7B">
        <w:rPr>
          <w:rFonts w:ascii="Arial" w:hAnsi="Arial"/>
        </w:rPr>
        <w:t>Pas de stimulation =&gt; il ne se passe rien.</w:t>
      </w:r>
    </w:p>
    <w:p w14:paraId="490EFCBD" w14:textId="77777777" w:rsidR="00FE7407" w:rsidRPr="001F5F7B" w:rsidRDefault="00FE7407" w:rsidP="00FE74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F5F7B">
        <w:rPr>
          <w:rFonts w:ascii="Arial" w:hAnsi="Arial"/>
        </w:rPr>
        <w:t xml:space="preserve">Stimulation dans les normales physiologiques =&gt; transmission d’une information qui restera soit </w:t>
      </w:r>
      <w:proofErr w:type="gramStart"/>
      <w:r w:rsidRPr="001F5F7B">
        <w:rPr>
          <w:rFonts w:ascii="Arial" w:hAnsi="Arial"/>
        </w:rPr>
        <w:t>inconsciente ,</w:t>
      </w:r>
      <w:proofErr w:type="gramEnd"/>
      <w:r w:rsidRPr="001F5F7B">
        <w:rPr>
          <w:rFonts w:ascii="Arial" w:hAnsi="Arial"/>
        </w:rPr>
        <w:t xml:space="preserve"> soit sera consciente.</w:t>
      </w:r>
    </w:p>
    <w:p w14:paraId="5F02BF8B" w14:textId="77777777" w:rsidR="00FE7407" w:rsidRPr="001F5F7B" w:rsidRDefault="00FE7407" w:rsidP="00FE740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F5F7B">
        <w:rPr>
          <w:rFonts w:ascii="Arial" w:hAnsi="Arial"/>
        </w:rPr>
        <w:t>Stimulation qui dépasse le seuil physiologique =&gt; douleur</w:t>
      </w:r>
    </w:p>
    <w:p w14:paraId="077B177C" w14:textId="77777777" w:rsidR="00FE7407" w:rsidRPr="001F5F7B" w:rsidRDefault="00FE7407" w:rsidP="00FE7407">
      <w:pPr>
        <w:rPr>
          <w:rFonts w:ascii="Arial" w:hAnsi="Arial"/>
        </w:rPr>
      </w:pPr>
      <w:r w:rsidRPr="001F5F7B">
        <w:rPr>
          <w:rFonts w:ascii="Arial" w:hAnsi="Arial"/>
        </w:rPr>
        <w:t>Note : Un même neuropeptide peu avoir des effets opposés en fonction du sous-récepteur stimulé.</w:t>
      </w:r>
    </w:p>
    <w:p w14:paraId="18409750" w14:textId="77777777" w:rsidR="00FE7407" w:rsidRPr="001F5F7B" w:rsidRDefault="00FE7407" w:rsidP="00FE7407">
      <w:pPr>
        <w:rPr>
          <w:rFonts w:ascii="Arial" w:hAnsi="Arial"/>
        </w:rPr>
      </w:pPr>
    </w:p>
    <w:p w14:paraId="00F99270" w14:textId="518A89F3" w:rsidR="00FE7407" w:rsidRPr="001F5F7B" w:rsidRDefault="00FE7407" w:rsidP="00FE7407">
      <w:pPr>
        <w:rPr>
          <w:rFonts w:ascii="Arial" w:hAnsi="Arial"/>
        </w:rPr>
      </w:pPr>
      <w:r w:rsidRPr="001F5F7B">
        <w:rPr>
          <w:rFonts w:ascii="Arial" w:hAnsi="Arial"/>
          <w:b/>
        </w:rPr>
        <w:t>Voie extrinsèque </w:t>
      </w:r>
      <w:r w:rsidR="001F5F7B">
        <w:rPr>
          <w:rFonts w:ascii="Arial" w:hAnsi="Arial"/>
        </w:rPr>
        <w:t>=</w:t>
      </w:r>
      <w:r w:rsidRPr="001F5F7B">
        <w:rPr>
          <w:rFonts w:ascii="Arial" w:hAnsi="Arial"/>
        </w:rPr>
        <w:t xml:space="preserve"> Système nerveux sympathique et parasympathique. Zones d’intégration peu spécifiques.</w:t>
      </w:r>
    </w:p>
    <w:p w14:paraId="017372E9" w14:textId="77777777" w:rsidR="00FE7407" w:rsidRPr="001F5F7B" w:rsidRDefault="00FE7407" w:rsidP="00FE7407">
      <w:pPr>
        <w:rPr>
          <w:rFonts w:ascii="Arial" w:hAnsi="Arial"/>
        </w:rPr>
      </w:pPr>
      <w:r w:rsidRPr="001F5F7B">
        <w:rPr>
          <w:rFonts w:ascii="Arial" w:hAnsi="Arial"/>
        </w:rPr>
        <w:t>Rôles : Recueillir les informations nécessaire et assurer la coordination entre les différents organes du tube digestif et transmission à la conscience (ex : faim/satiété)</w:t>
      </w:r>
    </w:p>
    <w:p w14:paraId="450C0C2B" w14:textId="77777777" w:rsidR="00FE7407" w:rsidRPr="001F5F7B" w:rsidRDefault="00FE7407" w:rsidP="00FE7407">
      <w:pPr>
        <w:rPr>
          <w:rFonts w:ascii="Arial" w:hAnsi="Arial"/>
        </w:rPr>
      </w:pPr>
    </w:p>
    <w:p w14:paraId="7A3BA372" w14:textId="77777777" w:rsidR="00FE7407" w:rsidRPr="001F5F7B" w:rsidRDefault="00677DBE" w:rsidP="00FE7407">
      <w:pPr>
        <w:rPr>
          <w:rFonts w:ascii="Arial" w:hAnsi="Arial"/>
        </w:rPr>
      </w:pPr>
      <w:r w:rsidRPr="001F5F7B">
        <w:rPr>
          <w:rFonts w:ascii="Arial" w:hAnsi="Arial"/>
        </w:rPr>
        <w:t>Caractéristiques de la douleur à rechercher pendant l’interrogatoire :</w:t>
      </w:r>
    </w:p>
    <w:p w14:paraId="5CFA4B7E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Date d’apparition +++</w:t>
      </w:r>
    </w:p>
    <w:p w14:paraId="092EFD04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F5F7B">
        <w:rPr>
          <w:rFonts w:ascii="Arial" w:hAnsi="Arial"/>
          <w:b/>
        </w:rPr>
        <w:t>Siège</w:t>
      </w:r>
      <w:r w:rsidRPr="001F5F7B">
        <w:rPr>
          <w:rFonts w:ascii="Arial" w:hAnsi="Arial"/>
        </w:rPr>
        <w:t xml:space="preserve"> (</w:t>
      </w:r>
      <w:r w:rsidRPr="001F5F7B">
        <w:rPr>
          <w:rFonts w:ascii="Arial" w:hAnsi="Arial"/>
          <w:i/>
        </w:rPr>
        <w:t xml:space="preserve">hypocondre droit/ épigastre/hypocondre gauche/flanc gauche/zone péri-ombilicale/flanc droit/fosse </w:t>
      </w:r>
      <w:proofErr w:type="spellStart"/>
      <w:r w:rsidRPr="001F5F7B">
        <w:rPr>
          <w:rFonts w:ascii="Arial" w:hAnsi="Arial"/>
          <w:i/>
        </w:rPr>
        <w:t>illiaque</w:t>
      </w:r>
      <w:proofErr w:type="spellEnd"/>
      <w:r w:rsidRPr="001F5F7B">
        <w:rPr>
          <w:rFonts w:ascii="Arial" w:hAnsi="Arial"/>
          <w:i/>
        </w:rPr>
        <w:t xml:space="preserve"> gauche/hypogastre/fosse </w:t>
      </w:r>
      <w:proofErr w:type="spellStart"/>
      <w:r w:rsidRPr="001F5F7B">
        <w:rPr>
          <w:rFonts w:ascii="Arial" w:hAnsi="Arial"/>
          <w:i/>
        </w:rPr>
        <w:t>illiaque</w:t>
      </w:r>
      <w:proofErr w:type="spellEnd"/>
      <w:r w:rsidRPr="001F5F7B">
        <w:rPr>
          <w:rFonts w:ascii="Arial" w:hAnsi="Arial"/>
          <w:i/>
        </w:rPr>
        <w:t xml:space="preserve"> droite</w:t>
      </w:r>
      <w:r w:rsidRPr="001F5F7B">
        <w:rPr>
          <w:rFonts w:ascii="Arial" w:hAnsi="Arial"/>
        </w:rPr>
        <w:t>)</w:t>
      </w:r>
    </w:p>
    <w:p w14:paraId="6AAD2691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Type</w:t>
      </w:r>
    </w:p>
    <w:p w14:paraId="0FAD77A6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Intensité</w:t>
      </w:r>
    </w:p>
    <w:p w14:paraId="0CD3CF29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Horaire</w:t>
      </w:r>
    </w:p>
    <w:p w14:paraId="34BEFFAF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Rythme</w:t>
      </w:r>
    </w:p>
    <w:p w14:paraId="1E63A15C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Facteurs aggravants</w:t>
      </w:r>
    </w:p>
    <w:p w14:paraId="6F321685" w14:textId="77777777" w:rsidR="00677DBE" w:rsidRPr="001F5F7B" w:rsidRDefault="00677DBE" w:rsidP="00677D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Facteurs calmants</w:t>
      </w:r>
    </w:p>
    <w:p w14:paraId="39D47AA0" w14:textId="038530C6" w:rsidR="005D6011" w:rsidRPr="001F5F7B" w:rsidRDefault="001E4DA7" w:rsidP="005D6011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1F5F7B">
        <w:rPr>
          <w:rFonts w:ascii="Arial" w:hAnsi="Arial"/>
          <w:b/>
        </w:rPr>
        <w:t>Irradiation</w:t>
      </w:r>
    </w:p>
    <w:p w14:paraId="017869F3" w14:textId="77777777" w:rsidR="001E4DA7" w:rsidRPr="001F5F7B" w:rsidRDefault="001E4DA7" w:rsidP="001E4DA7">
      <w:pPr>
        <w:pStyle w:val="ListParagraph"/>
        <w:rPr>
          <w:rFonts w:ascii="Arial" w:hAnsi="Arial"/>
        </w:rPr>
      </w:pPr>
    </w:p>
    <w:p w14:paraId="27711C4D" w14:textId="77777777" w:rsidR="005D6011" w:rsidRPr="001F5F7B" w:rsidRDefault="005D6011" w:rsidP="005D6011">
      <w:pPr>
        <w:rPr>
          <w:rFonts w:ascii="Arial" w:hAnsi="Arial"/>
        </w:rPr>
      </w:pPr>
    </w:p>
    <w:p w14:paraId="39577716" w14:textId="4ADB043F" w:rsidR="005D6011" w:rsidRDefault="001F5F7B" w:rsidP="005D6011">
      <w:pPr>
        <w:rPr>
          <w:rFonts w:ascii="Arial" w:hAnsi="Arial"/>
        </w:rPr>
      </w:pPr>
      <w:r>
        <w:rPr>
          <w:rFonts w:ascii="Arial" w:hAnsi="Arial"/>
        </w:rPr>
        <w:t>Différence douleur organique/douleur fonctionnelle ++</w:t>
      </w:r>
    </w:p>
    <w:p w14:paraId="4F3EBDFA" w14:textId="77777777" w:rsidR="001F5F7B" w:rsidRPr="001F5F7B" w:rsidRDefault="001F5F7B" w:rsidP="005D6011">
      <w:pPr>
        <w:rPr>
          <w:rFonts w:ascii="Arial" w:hAnsi="Arial"/>
        </w:rPr>
      </w:pPr>
    </w:p>
    <w:p w14:paraId="6B805AE9" w14:textId="77777777" w:rsidR="00677DBE" w:rsidRPr="001F5F7B" w:rsidRDefault="00677DBE" w:rsidP="00677DBE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2811"/>
        <w:gridCol w:w="2797"/>
        <w:gridCol w:w="3005"/>
      </w:tblGrid>
      <w:tr w:rsidR="005D6011" w:rsidRPr="001F5F7B" w14:paraId="6ADD0354" w14:textId="77777777" w:rsidTr="00464D0D">
        <w:trPr>
          <w:trHeight w:val="99"/>
        </w:trPr>
        <w:tc>
          <w:tcPr>
            <w:tcW w:w="2811" w:type="dxa"/>
          </w:tcPr>
          <w:p w14:paraId="362C8745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14:paraId="654E27D3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sz w:val="24"/>
                <w:szCs w:val="24"/>
              </w:rPr>
              <w:t>Douleur ORGANIQUE</w:t>
            </w:r>
          </w:p>
        </w:tc>
        <w:tc>
          <w:tcPr>
            <w:tcW w:w="3005" w:type="dxa"/>
          </w:tcPr>
          <w:p w14:paraId="025AA79E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sz w:val="24"/>
                <w:szCs w:val="24"/>
              </w:rPr>
              <w:t>Douleur FONCTIONNELLE</w:t>
            </w:r>
            <w:r w:rsidR="00464D0D" w:rsidRPr="001F5F7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5D6011" w:rsidRPr="001F5F7B" w14:paraId="583E6AE7" w14:textId="77777777" w:rsidTr="00464D0D">
        <w:trPr>
          <w:trHeight w:val="274"/>
        </w:trPr>
        <w:tc>
          <w:tcPr>
            <w:tcW w:w="2811" w:type="dxa"/>
          </w:tcPr>
          <w:p w14:paraId="3BD5B0CB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DEFINITION</w:t>
            </w:r>
          </w:p>
          <w:p w14:paraId="0FEC2F4B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DF1806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A99ED4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3F2692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B79D1D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130E7E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1FD104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A246BE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80BB04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37A0C" w14:textId="350AF889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FBDDFED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lastRenderedPageBreak/>
              <w:t>Liée à une lésion identifiée du TD</w:t>
            </w:r>
          </w:p>
        </w:tc>
        <w:tc>
          <w:tcPr>
            <w:tcW w:w="3005" w:type="dxa"/>
          </w:tcPr>
          <w:p w14:paraId="0244381B" w14:textId="77777777" w:rsidR="005D6011" w:rsidRPr="001F5F7B" w:rsidRDefault="00464D0D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 xml:space="preserve">Aucune anomalie n’est identifiable par les examens habituels. Parfois examens spécifiques mettent en évidence une hypersensibilité du TD ou des Troubles </w:t>
            </w:r>
            <w:r w:rsidRPr="001F5F7B">
              <w:rPr>
                <w:rFonts w:ascii="Arial" w:hAnsi="Arial" w:cs="Arial"/>
                <w:sz w:val="24"/>
                <w:szCs w:val="24"/>
              </w:rPr>
              <w:lastRenderedPageBreak/>
              <w:t xml:space="preserve">Fonctionnels Intestinaux </w:t>
            </w:r>
          </w:p>
          <w:p w14:paraId="0E290F58" w14:textId="77777777" w:rsidR="00464D0D" w:rsidRPr="001F5F7B" w:rsidRDefault="00464D0D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PAS psychosomatique !</w:t>
            </w:r>
          </w:p>
        </w:tc>
      </w:tr>
      <w:tr w:rsidR="005D6011" w:rsidRPr="001F5F7B" w14:paraId="7D4D79B2" w14:textId="77777777" w:rsidTr="00464D0D">
        <w:trPr>
          <w:trHeight w:val="808"/>
        </w:trPr>
        <w:tc>
          <w:tcPr>
            <w:tcW w:w="2811" w:type="dxa"/>
          </w:tcPr>
          <w:p w14:paraId="00ED7C03" w14:textId="77777777" w:rsidR="005D6011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lastRenderedPageBreak/>
              <w:t>INTENSITE</w:t>
            </w:r>
          </w:p>
          <w:p w14:paraId="31BB2335" w14:textId="77777777" w:rsid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4270DC" w14:textId="77777777" w:rsid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993E39" w14:textId="77777777" w:rsid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102D4" w14:textId="77777777" w:rsidR="009F3EFE" w:rsidRDefault="009F3EFE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7F8C8" w14:textId="56F08DA3" w:rsidR="001F5F7B" w:rsidRP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2797" w:type="dxa"/>
          </w:tcPr>
          <w:p w14:paraId="6576830D" w14:textId="77777777" w:rsidR="005D6011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++ à ++++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Même intensité dans le temps chez un même patient</w:t>
            </w:r>
          </w:p>
          <w:p w14:paraId="46F4EFCA" w14:textId="77777777" w:rsid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2FFAD4" w14:textId="0E8E6597" w:rsidR="001F5F7B" w:rsidRP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3005" w:type="dxa"/>
          </w:tcPr>
          <w:p w14:paraId="07DBF97F" w14:textId="77777777" w:rsidR="005D6011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Très variable dans le temps pour un même patient (+ à ++++)</w:t>
            </w:r>
          </w:p>
          <w:p w14:paraId="1CFF33FD" w14:textId="77777777" w:rsid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51E87" w14:textId="77777777" w:rsidR="009F3EFE" w:rsidRDefault="009F3EFE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B67FB1" w14:textId="057A22E4" w:rsidR="001F5F7B" w:rsidRPr="001F5F7B" w:rsidRDefault="001F5F7B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5D6011" w:rsidRPr="001F5F7B" w14:paraId="2FB5DA99" w14:textId="77777777" w:rsidTr="00464D0D">
        <w:trPr>
          <w:trHeight w:val="274"/>
        </w:trPr>
        <w:tc>
          <w:tcPr>
            <w:tcW w:w="2811" w:type="dxa"/>
          </w:tcPr>
          <w:p w14:paraId="20429E0C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TOPOGRAPHIE</w:t>
            </w:r>
          </w:p>
        </w:tc>
        <w:tc>
          <w:tcPr>
            <w:tcW w:w="2797" w:type="dxa"/>
          </w:tcPr>
          <w:p w14:paraId="36B5F9EB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Plutôt précise (au début)</w:t>
            </w:r>
          </w:p>
        </w:tc>
        <w:tc>
          <w:tcPr>
            <w:tcW w:w="3005" w:type="dxa"/>
          </w:tcPr>
          <w:p w14:paraId="7E4171C0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5D6011" w:rsidRPr="001F5F7B" w14:paraId="1B87D3BE" w14:textId="77777777" w:rsidTr="00464D0D">
        <w:trPr>
          <w:trHeight w:val="534"/>
        </w:trPr>
        <w:tc>
          <w:tcPr>
            <w:tcW w:w="2811" w:type="dxa"/>
          </w:tcPr>
          <w:p w14:paraId="6E8FDF32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FREQUENCE ET DUREE</w:t>
            </w:r>
          </w:p>
        </w:tc>
        <w:tc>
          <w:tcPr>
            <w:tcW w:w="2797" w:type="dxa"/>
          </w:tcPr>
          <w:p w14:paraId="2072632C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Récente et alarmantes</w:t>
            </w:r>
          </w:p>
        </w:tc>
        <w:tc>
          <w:tcPr>
            <w:tcW w:w="3005" w:type="dxa"/>
          </w:tcPr>
          <w:p w14:paraId="5F5358F0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 xml:space="preserve">Chronique (+1an) et récurrente 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Intermittent</w:t>
            </w:r>
          </w:p>
        </w:tc>
      </w:tr>
      <w:tr w:rsidR="005D6011" w:rsidRPr="001F5F7B" w14:paraId="3C498C41" w14:textId="77777777" w:rsidTr="00464D0D">
        <w:trPr>
          <w:trHeight w:val="274"/>
        </w:trPr>
        <w:tc>
          <w:tcPr>
            <w:tcW w:w="2811" w:type="dxa"/>
          </w:tcPr>
          <w:p w14:paraId="44D2F0B9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IRRADIATIONS</w:t>
            </w:r>
          </w:p>
        </w:tc>
        <w:tc>
          <w:tcPr>
            <w:tcW w:w="2797" w:type="dxa"/>
          </w:tcPr>
          <w:p w14:paraId="6B69B4BC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Plutôt précises</w:t>
            </w:r>
          </w:p>
        </w:tc>
        <w:tc>
          <w:tcPr>
            <w:tcW w:w="3005" w:type="dxa"/>
          </w:tcPr>
          <w:p w14:paraId="51476DBB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proofErr w:type="gramStart"/>
            <w:r w:rsidRPr="001F5F7B">
              <w:rPr>
                <w:rFonts w:ascii="Arial" w:hAnsi="Arial" w:cs="Arial"/>
                <w:sz w:val="24"/>
                <w:szCs w:val="24"/>
              </w:rPr>
              <w:t>diffuses</w:t>
            </w:r>
            <w:proofErr w:type="gramEnd"/>
            <w:r w:rsidRPr="001F5F7B">
              <w:rPr>
                <w:rFonts w:ascii="Arial" w:hAnsi="Arial" w:cs="Arial"/>
                <w:sz w:val="24"/>
                <w:szCs w:val="24"/>
              </w:rPr>
              <w:t>, pas de spécificité</w:t>
            </w:r>
          </w:p>
        </w:tc>
      </w:tr>
      <w:tr w:rsidR="005D6011" w:rsidRPr="001F5F7B" w14:paraId="2F052E28" w14:textId="77777777" w:rsidTr="00464D0D">
        <w:trPr>
          <w:trHeight w:val="274"/>
        </w:trPr>
        <w:tc>
          <w:tcPr>
            <w:tcW w:w="2811" w:type="dxa"/>
          </w:tcPr>
          <w:p w14:paraId="6C9673F9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sz w:val="24"/>
                <w:szCs w:val="24"/>
              </w:rPr>
              <w:t>DOULEUR NOCTURNE</w:t>
            </w:r>
          </w:p>
        </w:tc>
        <w:tc>
          <w:tcPr>
            <w:tcW w:w="2797" w:type="dxa"/>
          </w:tcPr>
          <w:p w14:paraId="62EC19E8" w14:textId="2AB83ABB" w:rsidR="005D6011" w:rsidRPr="001F5F7B" w:rsidRDefault="005D6011" w:rsidP="00464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sz w:val="24"/>
                <w:szCs w:val="24"/>
              </w:rPr>
              <w:t xml:space="preserve">OUI </w:t>
            </w:r>
            <w:r w:rsidRPr="001F5F7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F3EF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F3EFE">
              <w:rPr>
                <w:rFonts w:ascii="Arial" w:hAnsi="Arial" w:cs="Arial"/>
                <w:sz w:val="24"/>
                <w:szCs w:val="24"/>
              </w:rPr>
              <w:t>insomnia</w:t>
            </w:r>
            <w:r w:rsidRPr="001F5F7B">
              <w:rPr>
                <w:rFonts w:ascii="Arial" w:hAnsi="Arial" w:cs="Arial"/>
                <w:sz w:val="24"/>
                <w:szCs w:val="24"/>
              </w:rPr>
              <w:t>nte</w:t>
            </w:r>
            <w:proofErr w:type="spellEnd"/>
            <w:r w:rsidRPr="001F5F7B">
              <w:rPr>
                <w:rFonts w:ascii="Arial" w:hAnsi="Arial" w:cs="Arial"/>
                <w:sz w:val="24"/>
                <w:szCs w:val="24"/>
              </w:rPr>
              <w:t xml:space="preserve"> et réveille la nuit)</w:t>
            </w:r>
          </w:p>
        </w:tc>
        <w:tc>
          <w:tcPr>
            <w:tcW w:w="3005" w:type="dxa"/>
          </w:tcPr>
          <w:p w14:paraId="16AABC44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sz w:val="24"/>
                <w:szCs w:val="24"/>
              </w:rPr>
              <w:t>NON</w:t>
            </w:r>
          </w:p>
        </w:tc>
      </w:tr>
      <w:tr w:rsidR="005D6011" w:rsidRPr="001F5F7B" w14:paraId="53C22F08" w14:textId="77777777" w:rsidTr="00464D0D">
        <w:trPr>
          <w:trHeight w:val="274"/>
        </w:trPr>
        <w:tc>
          <w:tcPr>
            <w:tcW w:w="2811" w:type="dxa"/>
          </w:tcPr>
          <w:p w14:paraId="74C889DF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Facteur déclenchant</w:t>
            </w:r>
          </w:p>
        </w:tc>
        <w:tc>
          <w:tcPr>
            <w:tcW w:w="2797" w:type="dxa"/>
          </w:tcPr>
          <w:p w14:paraId="4C5E2BF1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Souvent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Alcool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Alimentation</w:t>
            </w:r>
          </w:p>
        </w:tc>
        <w:tc>
          <w:tcPr>
            <w:tcW w:w="3005" w:type="dxa"/>
          </w:tcPr>
          <w:p w14:paraId="53C8A72C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(alimentation</w:t>
            </w:r>
            <w:proofErr w:type="gramStart"/>
            <w:r w:rsidRPr="001F5F7B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1F5F7B">
              <w:rPr>
                <w:rFonts w:ascii="Arial" w:hAnsi="Arial" w:cs="Arial"/>
                <w:sz w:val="24"/>
                <w:szCs w:val="24"/>
              </w:rPr>
              <w:br/>
              <w:t>Stress</w:t>
            </w:r>
          </w:p>
        </w:tc>
      </w:tr>
      <w:tr w:rsidR="005D6011" w:rsidRPr="001F5F7B" w14:paraId="31F32AA0" w14:textId="77777777" w:rsidTr="00464D0D">
        <w:trPr>
          <w:trHeight w:val="274"/>
        </w:trPr>
        <w:tc>
          <w:tcPr>
            <w:tcW w:w="2811" w:type="dxa"/>
          </w:tcPr>
          <w:p w14:paraId="5B931CE6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Facteur calmant</w:t>
            </w:r>
          </w:p>
        </w:tc>
        <w:tc>
          <w:tcPr>
            <w:tcW w:w="2797" w:type="dxa"/>
          </w:tcPr>
          <w:p w14:paraId="35C878F9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Alimentation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Position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Médicaments</w:t>
            </w:r>
          </w:p>
        </w:tc>
        <w:tc>
          <w:tcPr>
            <w:tcW w:w="3005" w:type="dxa"/>
          </w:tcPr>
          <w:p w14:paraId="66D5C4FE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Parfois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Selles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Repos, Vacances</w:t>
            </w:r>
          </w:p>
        </w:tc>
      </w:tr>
      <w:tr w:rsidR="005D6011" w:rsidRPr="001F5F7B" w14:paraId="15FA0E00" w14:textId="77777777" w:rsidTr="00464D0D">
        <w:trPr>
          <w:trHeight w:val="1208"/>
        </w:trPr>
        <w:tc>
          <w:tcPr>
            <w:tcW w:w="2811" w:type="dxa"/>
          </w:tcPr>
          <w:p w14:paraId="58B71A9C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Signes généraux associés</w:t>
            </w:r>
          </w:p>
        </w:tc>
        <w:tc>
          <w:tcPr>
            <w:tcW w:w="2797" w:type="dxa"/>
          </w:tcPr>
          <w:p w14:paraId="0384AE63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Asthénie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Anorexie</w:t>
            </w:r>
            <w:r w:rsidRPr="001F5F7B">
              <w:rPr>
                <w:rFonts w:ascii="Arial" w:hAnsi="Arial" w:cs="Arial"/>
                <w:sz w:val="24"/>
                <w:szCs w:val="24"/>
              </w:rPr>
              <w:br/>
              <w:t>Amaigrissement</w:t>
            </w:r>
          </w:p>
        </w:tc>
        <w:tc>
          <w:tcPr>
            <w:tcW w:w="3005" w:type="dxa"/>
          </w:tcPr>
          <w:p w14:paraId="1422CC08" w14:textId="77777777" w:rsidR="005D6011" w:rsidRPr="001F5F7B" w:rsidRDefault="005D6011" w:rsidP="00464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</w:tbl>
    <w:p w14:paraId="34F7C73B" w14:textId="5C0B3C51" w:rsidR="00677DBE" w:rsidRPr="001F5F7B" w:rsidRDefault="00677DBE" w:rsidP="00677DBE">
      <w:pPr>
        <w:rPr>
          <w:rFonts w:ascii="Arial" w:hAnsi="Arial"/>
        </w:rPr>
      </w:pPr>
    </w:p>
    <w:p w14:paraId="590814E6" w14:textId="78B1E781" w:rsidR="000631EA" w:rsidRPr="001F5F7B" w:rsidRDefault="001E4DA7" w:rsidP="000631EA">
      <w:pPr>
        <w:rPr>
          <w:rFonts w:ascii="Arial" w:hAnsi="Arial"/>
        </w:rPr>
      </w:pPr>
      <w:r w:rsidRPr="001F5F7B">
        <w:rPr>
          <w:rFonts w:ascii="Arial" w:hAnsi="Arial"/>
        </w:rPr>
        <w:t>Exemples de douleur 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631EA" w:rsidRPr="001F5F7B" w14:paraId="249A16B9" w14:textId="77777777" w:rsidTr="00F43C04">
        <w:tc>
          <w:tcPr>
            <w:tcW w:w="2838" w:type="dxa"/>
          </w:tcPr>
          <w:p w14:paraId="2616A43B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4DA73BC2" w14:textId="77777777" w:rsidR="000631EA" w:rsidRPr="009F3EFE" w:rsidRDefault="00F43C04" w:rsidP="00F43C04">
            <w:pPr>
              <w:rPr>
                <w:rFonts w:ascii="Arial" w:hAnsi="Arial"/>
                <w:b/>
              </w:rPr>
            </w:pPr>
            <w:r w:rsidRPr="009F3EFE">
              <w:rPr>
                <w:rFonts w:ascii="Arial" w:hAnsi="Arial"/>
                <w:b/>
              </w:rPr>
              <w:t>DOULEUR ULCEREUSE</w:t>
            </w:r>
          </w:p>
        </w:tc>
        <w:tc>
          <w:tcPr>
            <w:tcW w:w="2839" w:type="dxa"/>
          </w:tcPr>
          <w:p w14:paraId="23AC5087" w14:textId="77777777" w:rsidR="000631EA" w:rsidRPr="009F3EFE" w:rsidRDefault="00F43C04" w:rsidP="00F43C04">
            <w:pPr>
              <w:rPr>
                <w:rFonts w:ascii="Arial" w:hAnsi="Arial"/>
                <w:b/>
              </w:rPr>
            </w:pPr>
            <w:r w:rsidRPr="009F3EFE">
              <w:rPr>
                <w:rFonts w:ascii="Arial" w:hAnsi="Arial"/>
                <w:b/>
              </w:rPr>
              <w:t>DOULEUR DES TFI</w:t>
            </w:r>
          </w:p>
        </w:tc>
      </w:tr>
      <w:tr w:rsidR="000631EA" w:rsidRPr="001F5F7B" w14:paraId="7342ACE9" w14:textId="77777777" w:rsidTr="00F43C04">
        <w:tc>
          <w:tcPr>
            <w:tcW w:w="2838" w:type="dxa"/>
          </w:tcPr>
          <w:p w14:paraId="46667C37" w14:textId="77777777" w:rsidR="000631EA" w:rsidRPr="001F5F7B" w:rsidRDefault="000631EA" w:rsidP="00F43C04">
            <w:pPr>
              <w:pBdr>
                <w:between w:val="single" w:sz="4" w:space="1" w:color="auto"/>
              </w:pBd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DEFINITION</w:t>
            </w:r>
          </w:p>
          <w:p w14:paraId="64B82EFB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08EF4DB2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Ulcère = perte de substance associée à une disparition de la muqueuse, mais pas de la musculeuse. Peut être gastrique ou duodénal.</w:t>
            </w:r>
          </w:p>
        </w:tc>
        <w:tc>
          <w:tcPr>
            <w:tcW w:w="2839" w:type="dxa"/>
          </w:tcPr>
          <w:p w14:paraId="5F845877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Douleur abdominale et/ou sensation d’inconfort +</w:t>
            </w:r>
            <w:r w:rsidR="007E4F43" w:rsidRPr="001F5F7B">
              <w:rPr>
                <w:rFonts w:ascii="Arial" w:hAnsi="Arial"/>
              </w:rPr>
              <w:t xml:space="preserve"> modification consistance selles, améliorée par émission gaz ou selle.</w:t>
            </w:r>
          </w:p>
        </w:tc>
      </w:tr>
      <w:tr w:rsidR="000631EA" w:rsidRPr="001F5F7B" w14:paraId="34263B5F" w14:textId="77777777" w:rsidTr="00F43C04">
        <w:tc>
          <w:tcPr>
            <w:tcW w:w="2838" w:type="dxa"/>
          </w:tcPr>
          <w:p w14:paraId="5FF0651F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SIEGE</w:t>
            </w:r>
          </w:p>
          <w:p w14:paraId="2464477B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3616FEC5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Epigastrique</w:t>
            </w:r>
          </w:p>
        </w:tc>
        <w:tc>
          <w:tcPr>
            <w:tcW w:w="2839" w:type="dxa"/>
          </w:tcPr>
          <w:p w14:paraId="2B38912D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FIG, flanc gauche, en cadre</w:t>
            </w:r>
          </w:p>
        </w:tc>
      </w:tr>
      <w:tr w:rsidR="000631EA" w:rsidRPr="001F5F7B" w14:paraId="69E505B2" w14:textId="77777777" w:rsidTr="00F43C04">
        <w:tc>
          <w:tcPr>
            <w:tcW w:w="2838" w:type="dxa"/>
          </w:tcPr>
          <w:p w14:paraId="39C0850D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TYPE</w:t>
            </w:r>
          </w:p>
          <w:p w14:paraId="29BD1FE3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577D0AF9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Crampe</w:t>
            </w:r>
          </w:p>
        </w:tc>
        <w:tc>
          <w:tcPr>
            <w:tcW w:w="2839" w:type="dxa"/>
          </w:tcPr>
          <w:p w14:paraId="731AE58B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Spasme, torsion</w:t>
            </w:r>
          </w:p>
        </w:tc>
      </w:tr>
      <w:tr w:rsidR="000631EA" w:rsidRPr="001F5F7B" w14:paraId="6FDC8716" w14:textId="77777777" w:rsidTr="00F43C04">
        <w:tc>
          <w:tcPr>
            <w:tcW w:w="2838" w:type="dxa"/>
          </w:tcPr>
          <w:p w14:paraId="121875C7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RYTHME</w:t>
            </w:r>
          </w:p>
          <w:p w14:paraId="4F6B0D49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58E999FC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Quotidien</w:t>
            </w:r>
            <w:r w:rsidR="00F43C04" w:rsidRPr="001F5F7B">
              <w:rPr>
                <w:rFonts w:ascii="Arial" w:hAnsi="Arial"/>
              </w:rPr>
              <w:t xml:space="preserve"> ou pluriquotidien</w:t>
            </w:r>
          </w:p>
        </w:tc>
        <w:tc>
          <w:tcPr>
            <w:tcW w:w="2839" w:type="dxa"/>
          </w:tcPr>
          <w:p w14:paraId="14C54B0A" w14:textId="74CBB533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Q</w:t>
            </w:r>
            <w:r w:rsidR="00782A67">
              <w:rPr>
                <w:rFonts w:ascii="Arial" w:hAnsi="Arial"/>
              </w:rPr>
              <w:t>u</w:t>
            </w:r>
            <w:bookmarkStart w:id="0" w:name="_GoBack"/>
            <w:bookmarkEnd w:id="0"/>
            <w:r w:rsidRPr="001F5F7B">
              <w:rPr>
                <w:rFonts w:ascii="Arial" w:hAnsi="Arial"/>
              </w:rPr>
              <w:t>otidien ou pluriquotidien</w:t>
            </w:r>
          </w:p>
        </w:tc>
      </w:tr>
      <w:tr w:rsidR="000631EA" w:rsidRPr="001F5F7B" w14:paraId="1FFE6107" w14:textId="77777777" w:rsidTr="00F43C04">
        <w:tc>
          <w:tcPr>
            <w:tcW w:w="2838" w:type="dxa"/>
          </w:tcPr>
          <w:p w14:paraId="7A3749A1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INTENSITE</w:t>
            </w:r>
          </w:p>
          <w:p w14:paraId="3610A265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3732CEBD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Variable</w:t>
            </w:r>
          </w:p>
        </w:tc>
        <w:tc>
          <w:tcPr>
            <w:tcW w:w="2839" w:type="dxa"/>
          </w:tcPr>
          <w:p w14:paraId="3331FE87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Modérée ou intense</w:t>
            </w:r>
          </w:p>
        </w:tc>
      </w:tr>
      <w:tr w:rsidR="000631EA" w:rsidRPr="001F5F7B" w14:paraId="0D37E874" w14:textId="77777777" w:rsidTr="00F43C04">
        <w:tc>
          <w:tcPr>
            <w:tcW w:w="2838" w:type="dxa"/>
          </w:tcPr>
          <w:p w14:paraId="7CDD172A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HORAIRE</w:t>
            </w:r>
          </w:p>
          <w:p w14:paraId="48CEAD5A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3BDD42B7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à distance des repas, parfois nocturne</w:t>
            </w:r>
          </w:p>
        </w:tc>
        <w:tc>
          <w:tcPr>
            <w:tcW w:w="2839" w:type="dxa"/>
          </w:tcPr>
          <w:p w14:paraId="32554B56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Pas spécifique, jamais nocturne</w:t>
            </w:r>
          </w:p>
        </w:tc>
      </w:tr>
      <w:tr w:rsidR="000631EA" w:rsidRPr="001F5F7B" w14:paraId="2DF9242B" w14:textId="77777777" w:rsidTr="00F43C04">
        <w:tc>
          <w:tcPr>
            <w:tcW w:w="2838" w:type="dxa"/>
          </w:tcPr>
          <w:p w14:paraId="34DD652F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DUREE</w:t>
            </w:r>
          </w:p>
        </w:tc>
        <w:tc>
          <w:tcPr>
            <w:tcW w:w="2839" w:type="dxa"/>
          </w:tcPr>
          <w:p w14:paraId="2C7F9B03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Jusqu’au prochain repas</w:t>
            </w:r>
          </w:p>
        </w:tc>
        <w:tc>
          <w:tcPr>
            <w:tcW w:w="2839" w:type="dxa"/>
          </w:tcPr>
          <w:p w14:paraId="366A7AE3" w14:textId="77777777" w:rsidR="000631EA" w:rsidRPr="001F5F7B" w:rsidRDefault="007E4F43" w:rsidP="00F43C04">
            <w:pPr>
              <w:rPr>
                <w:rFonts w:ascii="Arial" w:hAnsi="Arial"/>
              </w:rPr>
            </w:pPr>
            <w:proofErr w:type="spellStart"/>
            <w:r w:rsidRPr="001F5F7B">
              <w:rPr>
                <w:rFonts w:ascii="Arial" w:hAnsi="Arial"/>
              </w:rPr>
              <w:t>Qq</w:t>
            </w:r>
            <w:proofErr w:type="spellEnd"/>
            <w:r w:rsidRPr="001F5F7B">
              <w:rPr>
                <w:rFonts w:ascii="Arial" w:hAnsi="Arial"/>
              </w:rPr>
              <w:t xml:space="preserve"> secondes à des heures</w:t>
            </w:r>
          </w:p>
        </w:tc>
      </w:tr>
      <w:tr w:rsidR="000631EA" w:rsidRPr="001F5F7B" w14:paraId="6AD88A61" w14:textId="77777777" w:rsidTr="00F43C04">
        <w:tc>
          <w:tcPr>
            <w:tcW w:w="2838" w:type="dxa"/>
          </w:tcPr>
          <w:p w14:paraId="49ED46F5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  <w:p w14:paraId="2EC80DD4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FACTEUR SAISONNIER</w:t>
            </w:r>
          </w:p>
          <w:p w14:paraId="3615E464" w14:textId="77777777" w:rsidR="009F3EFE" w:rsidRDefault="009F3EFE" w:rsidP="00F43C04">
            <w:pPr>
              <w:rPr>
                <w:rFonts w:ascii="Arial" w:hAnsi="Arial"/>
              </w:rPr>
            </w:pPr>
          </w:p>
          <w:p w14:paraId="4BC75C46" w14:textId="77777777" w:rsidR="00F43C04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FACTEUR S</w:t>
            </w:r>
          </w:p>
          <w:p w14:paraId="3A2BD69A" w14:textId="77777777" w:rsidR="00F43C04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AGGRAVANTS</w:t>
            </w:r>
          </w:p>
          <w:p w14:paraId="3ED49E5F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36BDC543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 xml:space="preserve">Episodes de douleur puis rémission </w:t>
            </w:r>
            <w:proofErr w:type="spellStart"/>
            <w:r w:rsidRPr="001F5F7B">
              <w:rPr>
                <w:rFonts w:ascii="Arial" w:hAnsi="Arial"/>
              </w:rPr>
              <w:t>etc</w:t>
            </w:r>
            <w:proofErr w:type="spellEnd"/>
          </w:p>
          <w:p w14:paraId="29455E67" w14:textId="77777777" w:rsidR="002671CC" w:rsidRPr="001F5F7B" w:rsidRDefault="002671CC" w:rsidP="00F43C04">
            <w:pPr>
              <w:rPr>
                <w:rFonts w:ascii="Arial" w:hAnsi="Arial"/>
              </w:rPr>
            </w:pPr>
          </w:p>
          <w:p w14:paraId="7DCC86D6" w14:textId="5F03CF58" w:rsidR="002671CC" w:rsidRPr="001F5F7B" w:rsidRDefault="002671CC" w:rsidP="00F43C04">
            <w:pPr>
              <w:rPr>
                <w:rFonts w:ascii="Arial" w:hAnsi="Arial"/>
              </w:rPr>
            </w:pPr>
            <w:proofErr w:type="gramStart"/>
            <w:r w:rsidRPr="001F5F7B">
              <w:rPr>
                <w:rFonts w:ascii="Arial" w:hAnsi="Arial"/>
              </w:rPr>
              <w:t>aucun mais rechercher AINS qui peuvent augmenter la douleur</w:t>
            </w:r>
            <w:proofErr w:type="gramEnd"/>
          </w:p>
        </w:tc>
        <w:tc>
          <w:tcPr>
            <w:tcW w:w="2839" w:type="dxa"/>
          </w:tcPr>
          <w:p w14:paraId="6494C53A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Non</w:t>
            </w:r>
          </w:p>
          <w:p w14:paraId="3A5F37DC" w14:textId="77777777" w:rsidR="002671CC" w:rsidRPr="001F5F7B" w:rsidRDefault="002671CC" w:rsidP="00F43C04">
            <w:pPr>
              <w:rPr>
                <w:rFonts w:ascii="Arial" w:hAnsi="Arial"/>
              </w:rPr>
            </w:pPr>
          </w:p>
          <w:p w14:paraId="71EEBB13" w14:textId="77777777" w:rsidR="002671CC" w:rsidRPr="001F5F7B" w:rsidRDefault="002671CC" w:rsidP="00F43C04">
            <w:pPr>
              <w:rPr>
                <w:rFonts w:ascii="Arial" w:hAnsi="Arial"/>
              </w:rPr>
            </w:pPr>
          </w:p>
          <w:p w14:paraId="2A5DC843" w14:textId="6E8BC508" w:rsidR="002671CC" w:rsidRPr="001F5F7B" w:rsidRDefault="002671CC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Stress, repas, selle</w:t>
            </w:r>
          </w:p>
        </w:tc>
      </w:tr>
      <w:tr w:rsidR="000631EA" w:rsidRPr="001F5F7B" w14:paraId="25BDE52E" w14:textId="77777777" w:rsidTr="00F43C04">
        <w:tc>
          <w:tcPr>
            <w:tcW w:w="2838" w:type="dxa"/>
          </w:tcPr>
          <w:p w14:paraId="1041957D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FACTEURS CALMANTS</w:t>
            </w:r>
          </w:p>
        </w:tc>
        <w:tc>
          <w:tcPr>
            <w:tcW w:w="2839" w:type="dxa"/>
          </w:tcPr>
          <w:p w14:paraId="3F10A5C4" w14:textId="30364A12" w:rsidR="000631EA" w:rsidRPr="001F5F7B" w:rsidRDefault="002671CC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alimentation</w:t>
            </w:r>
          </w:p>
        </w:tc>
        <w:tc>
          <w:tcPr>
            <w:tcW w:w="2839" w:type="dxa"/>
          </w:tcPr>
          <w:p w14:paraId="7CB4235F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 xml:space="preserve">émission d’une selle, vacances, </w:t>
            </w:r>
            <w:proofErr w:type="spellStart"/>
            <w:r w:rsidRPr="001F5F7B">
              <w:rPr>
                <w:rFonts w:ascii="Arial" w:hAnsi="Arial"/>
              </w:rPr>
              <w:t>week</w:t>
            </w:r>
            <w:proofErr w:type="spellEnd"/>
            <w:r w:rsidRPr="001F5F7B">
              <w:rPr>
                <w:rFonts w:ascii="Arial" w:hAnsi="Arial"/>
              </w:rPr>
              <w:t xml:space="preserve"> end</w:t>
            </w:r>
          </w:p>
        </w:tc>
      </w:tr>
      <w:tr w:rsidR="000631EA" w:rsidRPr="001F5F7B" w14:paraId="156E590E" w14:textId="77777777" w:rsidTr="00F43C04">
        <w:tc>
          <w:tcPr>
            <w:tcW w:w="2838" w:type="dxa"/>
          </w:tcPr>
          <w:p w14:paraId="010DDE52" w14:textId="77777777" w:rsidR="00F43C04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SIGNES ASSOCIES</w:t>
            </w:r>
          </w:p>
          <w:p w14:paraId="0C16A3A5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5B9098BA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anorexie</w:t>
            </w:r>
          </w:p>
        </w:tc>
        <w:tc>
          <w:tcPr>
            <w:tcW w:w="2839" w:type="dxa"/>
          </w:tcPr>
          <w:p w14:paraId="55400E38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Non</w:t>
            </w:r>
          </w:p>
        </w:tc>
      </w:tr>
      <w:tr w:rsidR="000631EA" w:rsidRPr="001F5F7B" w14:paraId="433B656F" w14:textId="77777777" w:rsidTr="00F43C04">
        <w:trPr>
          <w:trHeight w:val="735"/>
        </w:trPr>
        <w:tc>
          <w:tcPr>
            <w:tcW w:w="2838" w:type="dxa"/>
          </w:tcPr>
          <w:p w14:paraId="455B3857" w14:textId="77777777" w:rsidR="000631EA" w:rsidRPr="001F5F7B" w:rsidRDefault="000631EA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IRRADIATIONS</w:t>
            </w:r>
          </w:p>
          <w:p w14:paraId="578D3BAB" w14:textId="77777777" w:rsidR="000631EA" w:rsidRPr="001F5F7B" w:rsidRDefault="000631EA" w:rsidP="00F43C04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6036F5B2" w14:textId="77777777" w:rsidR="000631EA" w:rsidRPr="001F5F7B" w:rsidRDefault="00F43C04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peu</w:t>
            </w:r>
          </w:p>
        </w:tc>
        <w:tc>
          <w:tcPr>
            <w:tcW w:w="2839" w:type="dxa"/>
          </w:tcPr>
          <w:p w14:paraId="377CA10E" w14:textId="77777777" w:rsidR="000631EA" w:rsidRPr="001F5F7B" w:rsidRDefault="007E4F43" w:rsidP="00F43C04">
            <w:pPr>
              <w:rPr>
                <w:rFonts w:ascii="Arial" w:hAnsi="Arial"/>
              </w:rPr>
            </w:pPr>
            <w:r w:rsidRPr="001F5F7B">
              <w:rPr>
                <w:rFonts w:ascii="Arial" w:hAnsi="Arial"/>
              </w:rPr>
              <w:t>Diffuses</w:t>
            </w:r>
          </w:p>
        </w:tc>
      </w:tr>
    </w:tbl>
    <w:p w14:paraId="00E79890" w14:textId="77777777" w:rsidR="009F3EFE" w:rsidRDefault="00F43C04" w:rsidP="00243A6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5F7B">
        <w:rPr>
          <w:rFonts w:ascii="Arial" w:hAnsi="Arial"/>
        </w:rPr>
        <w:br w:type="textWrapping" w:clear="all"/>
      </w:r>
      <w:r w:rsidR="000631EA" w:rsidRPr="001F5F7B">
        <w:rPr>
          <w:rFonts w:ascii="Arial" w:hAnsi="Arial"/>
        </w:rPr>
        <w:br/>
      </w:r>
    </w:p>
    <w:p w14:paraId="26CCB355" w14:textId="77777777" w:rsidR="009F3EFE" w:rsidRDefault="009F3EFE" w:rsidP="00243A6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089242" w14:textId="77777777" w:rsidR="009F3EFE" w:rsidRDefault="009F3EFE" w:rsidP="00243A6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E34699" w14:textId="4FD483AF" w:rsidR="00243A6F" w:rsidRPr="001F5F7B" w:rsidRDefault="00243A6F" w:rsidP="009F3EFE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1F5F7B">
        <w:rPr>
          <w:rFonts w:ascii="Arial" w:hAnsi="Arial" w:cs="Arial"/>
          <w:b/>
          <w:sz w:val="20"/>
          <w:szCs w:val="20"/>
          <w:u w:val="single"/>
        </w:rPr>
        <w:t>PARTIE 2 : DOULEURS ABDOMINALES AIGUES EN URGENCE</w:t>
      </w:r>
    </w:p>
    <w:p w14:paraId="58AF3AE0" w14:textId="77777777" w:rsidR="000631EA" w:rsidRPr="001F5F7B" w:rsidRDefault="000631EA" w:rsidP="000631EA">
      <w:pPr>
        <w:rPr>
          <w:rFonts w:ascii="Arial" w:hAnsi="Arial"/>
        </w:rPr>
      </w:pPr>
    </w:p>
    <w:p w14:paraId="1F51AF3D" w14:textId="77777777" w:rsidR="00243A6F" w:rsidRPr="001F5F7B" w:rsidRDefault="00243A6F" w:rsidP="00243A6F">
      <w:pPr>
        <w:rPr>
          <w:rFonts w:ascii="Arial" w:hAnsi="Arial"/>
        </w:rPr>
      </w:pPr>
      <w:r w:rsidRPr="001F5F7B">
        <w:rPr>
          <w:rFonts w:ascii="Arial" w:hAnsi="Arial"/>
        </w:rPr>
        <w:t>Interrogatoire +++ : objectif, exhaustif :</w:t>
      </w:r>
    </w:p>
    <w:p w14:paraId="291B3C37" w14:textId="29CE8F2A" w:rsidR="00243A6F" w:rsidRPr="001F5F7B" w:rsidRDefault="00243A6F" w:rsidP="00243A6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F5F7B">
        <w:rPr>
          <w:rFonts w:ascii="Arial" w:hAnsi="Arial"/>
        </w:rPr>
        <w:t>Analyse de la douleur (</w:t>
      </w:r>
      <w:proofErr w:type="spellStart"/>
      <w:r w:rsidRPr="001F5F7B">
        <w:rPr>
          <w:rFonts w:ascii="Arial" w:hAnsi="Arial"/>
        </w:rPr>
        <w:t>cf</w:t>
      </w:r>
      <w:proofErr w:type="spellEnd"/>
      <w:r w:rsidRPr="001F5F7B">
        <w:rPr>
          <w:rFonts w:ascii="Arial" w:hAnsi="Arial"/>
        </w:rPr>
        <w:t xml:space="preserve"> siège, irradiations </w:t>
      </w:r>
      <w:proofErr w:type="spellStart"/>
      <w:r w:rsidRPr="001F5F7B">
        <w:rPr>
          <w:rFonts w:ascii="Arial" w:hAnsi="Arial"/>
        </w:rPr>
        <w:t>etc</w:t>
      </w:r>
      <w:proofErr w:type="spellEnd"/>
      <w:r w:rsidRPr="001F5F7B">
        <w:rPr>
          <w:rFonts w:ascii="Arial" w:hAnsi="Arial"/>
        </w:rPr>
        <w:t xml:space="preserve"> partie 1)</w:t>
      </w:r>
    </w:p>
    <w:p w14:paraId="745703B7" w14:textId="7951FBAA" w:rsidR="00243A6F" w:rsidRPr="001F5F7B" w:rsidRDefault="00243A6F" w:rsidP="00243A6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F5F7B">
        <w:rPr>
          <w:rFonts w:ascii="Arial" w:hAnsi="Arial"/>
        </w:rPr>
        <w:t xml:space="preserve">Signes associés : digestifs (ex : nausées), urinaires (es : dysurie), gynécologiques (ex : arrêt des </w:t>
      </w:r>
      <w:proofErr w:type="spellStart"/>
      <w:r w:rsidRPr="001F5F7B">
        <w:rPr>
          <w:rFonts w:ascii="Arial" w:hAnsi="Arial"/>
        </w:rPr>
        <w:t>rêgles</w:t>
      </w:r>
      <w:proofErr w:type="spellEnd"/>
      <w:r w:rsidRPr="001F5F7B">
        <w:rPr>
          <w:rFonts w:ascii="Arial" w:hAnsi="Arial"/>
        </w:rPr>
        <w:t>)</w:t>
      </w:r>
    </w:p>
    <w:p w14:paraId="4E3C45E3" w14:textId="38324927" w:rsidR="00243A6F" w:rsidRPr="001F5F7B" w:rsidRDefault="00243A6F" w:rsidP="00243A6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F5F7B">
        <w:rPr>
          <w:rFonts w:ascii="Arial" w:hAnsi="Arial"/>
        </w:rPr>
        <w:t>Antécédents médicaux, chirurgicaux, médicaments et mode de vie.</w:t>
      </w:r>
    </w:p>
    <w:p w14:paraId="5A1248BC" w14:textId="77777777" w:rsidR="009F3EFE" w:rsidRDefault="009F3EFE" w:rsidP="00243A6F">
      <w:pPr>
        <w:rPr>
          <w:rFonts w:ascii="Arial" w:hAnsi="Arial"/>
        </w:rPr>
      </w:pPr>
    </w:p>
    <w:p w14:paraId="7C2D37FA" w14:textId="0AC8BB31" w:rsidR="00243A6F" w:rsidRPr="001F5F7B" w:rsidRDefault="00243A6F" w:rsidP="00243A6F">
      <w:pPr>
        <w:rPr>
          <w:rFonts w:ascii="Arial" w:hAnsi="Arial"/>
        </w:rPr>
      </w:pPr>
      <w:r w:rsidRPr="001F5F7B">
        <w:rPr>
          <w:rFonts w:ascii="Arial" w:hAnsi="Arial"/>
        </w:rPr>
        <w:t>Examen clinique :</w:t>
      </w:r>
    </w:p>
    <w:p w14:paraId="6796612B" w14:textId="33FC10C5" w:rsidR="00243A6F" w:rsidRPr="001F5F7B" w:rsidRDefault="00243A6F" w:rsidP="00243A6F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1F5F7B">
        <w:rPr>
          <w:rFonts w:ascii="Arial" w:hAnsi="Arial"/>
        </w:rPr>
        <w:t>Inspection : couleur des téguments, aspect général, aspect de l’abdomen</w:t>
      </w:r>
    </w:p>
    <w:p w14:paraId="497FE150" w14:textId="77777777" w:rsidR="00243A6F" w:rsidRPr="001F5F7B" w:rsidRDefault="00243A6F" w:rsidP="00243A6F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1F5F7B">
        <w:rPr>
          <w:rFonts w:ascii="Arial" w:hAnsi="Arial"/>
        </w:rPr>
        <w:t xml:space="preserve">Palpation : </w:t>
      </w:r>
    </w:p>
    <w:p w14:paraId="6598DA50" w14:textId="49F385D1" w:rsidR="00243A6F" w:rsidRPr="001F5F7B" w:rsidRDefault="00243A6F" w:rsidP="00243A6F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F3EFE">
        <w:rPr>
          <w:rFonts w:ascii="Arial" w:hAnsi="Arial"/>
          <w:b/>
          <w:u w:val="single"/>
        </w:rPr>
        <w:t>Douleur à la décompression</w:t>
      </w:r>
      <w:r w:rsidRPr="001F5F7B">
        <w:rPr>
          <w:rFonts w:ascii="Arial" w:hAnsi="Arial"/>
        </w:rPr>
        <w:t xml:space="preserve"> = on appuie sur l’abdomen et une douleur apparaît quand on relâche.</w:t>
      </w:r>
    </w:p>
    <w:p w14:paraId="5933F29E" w14:textId="77777777" w:rsidR="00243A6F" w:rsidRPr="001F5F7B" w:rsidRDefault="00243A6F" w:rsidP="00243A6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F5F7B">
        <w:rPr>
          <w:rFonts w:ascii="Arial" w:hAnsi="Arial" w:cs="Arial"/>
          <w:b/>
          <w:u w:val="single"/>
        </w:rPr>
        <w:t>Défense</w:t>
      </w:r>
      <w:r w:rsidRPr="001F5F7B">
        <w:rPr>
          <w:rFonts w:ascii="Arial" w:hAnsi="Arial" w:cs="Arial"/>
        </w:rPr>
        <w:t xml:space="preserve"> : contraction involontaire et temporaire/fugace du muscle (qui cède lorsqu’on arrête d’appuyer) </w:t>
      </w:r>
    </w:p>
    <w:p w14:paraId="035B8A77" w14:textId="77777777" w:rsidR="00DE648F" w:rsidRPr="001F5F7B" w:rsidRDefault="00243A6F" w:rsidP="00243A6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F5F7B">
        <w:rPr>
          <w:rFonts w:ascii="Arial" w:hAnsi="Arial" w:cs="Arial"/>
          <w:b/>
          <w:u w:val="single"/>
        </w:rPr>
        <w:t>Contracture</w:t>
      </w:r>
      <w:r w:rsidRPr="001F5F7B">
        <w:rPr>
          <w:rFonts w:ascii="Arial" w:hAnsi="Arial" w:cs="Arial"/>
        </w:rPr>
        <w:t xml:space="preserve"> : contraction ne disparaissant pas, à la différence de la défense. </w:t>
      </w:r>
    </w:p>
    <w:p w14:paraId="67182937" w14:textId="77777777" w:rsidR="00DE648F" w:rsidRPr="001F5F7B" w:rsidRDefault="00DE648F" w:rsidP="00243A6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F5F7B">
        <w:rPr>
          <w:rFonts w:ascii="Arial" w:hAnsi="Arial" w:cs="Arial"/>
          <w:b/>
          <w:u w:val="single"/>
        </w:rPr>
        <w:t>Signe de Murphy</w:t>
      </w:r>
      <w:r w:rsidRPr="001F5F7B">
        <w:rPr>
          <w:rFonts w:ascii="Arial" w:hAnsi="Arial" w:cs="Arial"/>
        </w:rPr>
        <w:t xml:space="preserve"> : Douleur provoquée voir défense au point de Murphy (se situant dans </w:t>
      </w:r>
      <w:r w:rsidRPr="001F5F7B">
        <w:rPr>
          <w:rFonts w:ascii="Arial" w:hAnsi="Arial" w:cs="Arial"/>
          <w:u w:val="single"/>
        </w:rPr>
        <w:t>l’hypochondre droit</w:t>
      </w:r>
      <w:r w:rsidRPr="001F5F7B">
        <w:rPr>
          <w:rFonts w:ascii="Arial" w:hAnsi="Arial" w:cs="Arial"/>
        </w:rPr>
        <w:t xml:space="preserve">, à l’intersection entre le rebord costal et le bord externe droit du grand droit) entrainant même une inhibition de l’inspiration profonde </w:t>
      </w:r>
      <w:r w:rsidRPr="001F5F7B">
        <w:rPr>
          <w:rFonts w:ascii="Arial" w:hAnsi="Arial" w:cs="Arial"/>
        </w:rPr>
        <w:sym w:font="Wingdings" w:char="F0E0"/>
      </w:r>
      <w:r w:rsidRPr="001F5F7B">
        <w:rPr>
          <w:rFonts w:ascii="Arial" w:hAnsi="Arial" w:cs="Arial"/>
        </w:rPr>
        <w:t xml:space="preserve"> Cholécystite aigue +++</w:t>
      </w:r>
      <w:r w:rsidRPr="001F5F7B">
        <w:rPr>
          <w:rFonts w:ascii="Arial" w:hAnsi="Arial" w:cs="Arial"/>
        </w:rPr>
        <w:br/>
        <w:t xml:space="preserve">- </w:t>
      </w:r>
      <w:r w:rsidRPr="001F5F7B">
        <w:rPr>
          <w:rFonts w:ascii="Arial" w:hAnsi="Arial" w:cs="Arial"/>
          <w:b/>
          <w:u w:val="single"/>
        </w:rPr>
        <w:t>Défense ou contracture au point de Mac Burney</w:t>
      </w:r>
      <w:r w:rsidRPr="001F5F7B">
        <w:rPr>
          <w:rFonts w:ascii="Arial" w:hAnsi="Arial" w:cs="Arial"/>
        </w:rPr>
        <w:t xml:space="preserve"> Dans la </w:t>
      </w:r>
      <w:r w:rsidRPr="001F5F7B">
        <w:rPr>
          <w:rFonts w:ascii="Arial" w:hAnsi="Arial" w:cs="Arial"/>
          <w:u w:val="single"/>
        </w:rPr>
        <w:t>fosse iliaque droite</w:t>
      </w:r>
      <w:r w:rsidRPr="001F5F7B">
        <w:rPr>
          <w:rFonts w:ascii="Arial" w:hAnsi="Arial" w:cs="Arial"/>
        </w:rPr>
        <w:t xml:space="preserve">, au 1/3 externe-2/3 interne de la ligne de McBurney joignant l’épine iliaque antéro-supérieure droite à l’épine du pubis </w:t>
      </w:r>
      <w:r w:rsidRPr="001F5F7B">
        <w:rPr>
          <w:rFonts w:ascii="Arial" w:hAnsi="Arial" w:cs="Arial"/>
        </w:rPr>
        <w:sym w:font="Wingdings" w:char="F0E0"/>
      </w:r>
      <w:r w:rsidRPr="001F5F7B">
        <w:rPr>
          <w:rFonts w:ascii="Arial" w:hAnsi="Arial" w:cs="Arial"/>
        </w:rPr>
        <w:t xml:space="preserve"> Appendicite aigue ++</w:t>
      </w:r>
    </w:p>
    <w:p w14:paraId="0A7D3050" w14:textId="77777777" w:rsidR="009F3EFE" w:rsidRDefault="009F3EFE" w:rsidP="00DE648F">
      <w:pPr>
        <w:rPr>
          <w:rFonts w:ascii="Arial" w:hAnsi="Arial" w:cs="Arial"/>
        </w:rPr>
      </w:pPr>
    </w:p>
    <w:p w14:paraId="0BE633E8" w14:textId="77777777" w:rsidR="00DE648F" w:rsidRPr="001F5F7B" w:rsidRDefault="00DE648F" w:rsidP="00DE648F">
      <w:pPr>
        <w:rPr>
          <w:rFonts w:ascii="Arial" w:hAnsi="Arial" w:cs="Arial"/>
        </w:rPr>
      </w:pPr>
      <w:r w:rsidRPr="001F5F7B">
        <w:rPr>
          <w:rFonts w:ascii="Arial" w:hAnsi="Arial" w:cs="Arial"/>
        </w:rPr>
        <w:t>Examen biologiques et imagerie</w:t>
      </w:r>
    </w:p>
    <w:p w14:paraId="61151786" w14:textId="77777777" w:rsidR="00DE648F" w:rsidRPr="001F5F7B" w:rsidRDefault="00DE648F" w:rsidP="00DE648F">
      <w:pPr>
        <w:rPr>
          <w:rFonts w:ascii="Arial" w:hAnsi="Arial" w:cs="Arial"/>
        </w:rPr>
      </w:pPr>
    </w:p>
    <w:p w14:paraId="0A4247F8" w14:textId="77777777" w:rsidR="009F3EFE" w:rsidRDefault="009F3EFE" w:rsidP="00DE648F">
      <w:pPr>
        <w:rPr>
          <w:rFonts w:ascii="Arial" w:hAnsi="Arial" w:cs="Arial"/>
        </w:rPr>
      </w:pPr>
    </w:p>
    <w:p w14:paraId="5E86D6D6" w14:textId="48F56C23" w:rsidR="00DE648F" w:rsidRPr="001F5F7B" w:rsidRDefault="00DE648F" w:rsidP="00DE648F">
      <w:pPr>
        <w:rPr>
          <w:rFonts w:ascii="Arial" w:hAnsi="Arial" w:cs="Arial"/>
        </w:rPr>
      </w:pPr>
      <w:r w:rsidRPr="001F5F7B">
        <w:rPr>
          <w:rFonts w:ascii="Arial" w:hAnsi="Arial" w:cs="Arial"/>
        </w:rPr>
        <w:t>Etiologies de la douleur</w:t>
      </w:r>
      <w:r w:rsidR="009F3EFE">
        <w:rPr>
          <w:rFonts w:ascii="Arial" w:hAnsi="Arial" w:cs="Arial"/>
        </w:rPr>
        <w:t> :</w:t>
      </w:r>
    </w:p>
    <w:p w14:paraId="20C9877D" w14:textId="77777777" w:rsidR="00DE648F" w:rsidRPr="001F5F7B" w:rsidRDefault="00DE648F" w:rsidP="00DE648F">
      <w:pPr>
        <w:rPr>
          <w:rFonts w:ascii="Arial" w:hAnsi="Arial" w:cs="Arial"/>
        </w:rPr>
      </w:pPr>
    </w:p>
    <w:tbl>
      <w:tblPr>
        <w:tblStyle w:val="TableGrid"/>
        <w:tblW w:w="1209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679"/>
        <w:gridCol w:w="3118"/>
        <w:gridCol w:w="4300"/>
      </w:tblGrid>
      <w:tr w:rsidR="006E385F" w:rsidRPr="001F5F7B" w14:paraId="328919F3" w14:textId="77777777" w:rsidTr="006E385F">
        <w:trPr>
          <w:trHeight w:val="426"/>
        </w:trPr>
        <w:tc>
          <w:tcPr>
            <w:tcW w:w="4679" w:type="dxa"/>
          </w:tcPr>
          <w:p w14:paraId="4DAE8918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HYPOCHONDRE DROIT</w:t>
            </w:r>
          </w:p>
          <w:p w14:paraId="1A9BBBD6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7EC9A9" w14:textId="77777777" w:rsidR="00DE648F" w:rsidRPr="001F5F7B" w:rsidRDefault="00DE648F" w:rsidP="00DE64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Cholécystite aiguë (lithiasique ++)</w:t>
            </w:r>
          </w:p>
          <w:p w14:paraId="5C0B17DB" w14:textId="77777777" w:rsidR="00DE648F" w:rsidRPr="001F5F7B" w:rsidRDefault="00DE648F" w:rsidP="00DE64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Crise de colique hépatique </w:t>
            </w:r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 xml:space="preserve">(mais plutôt dans l’épigastre)  </w:t>
            </w:r>
          </w:p>
          <w:p w14:paraId="309F26FE" w14:textId="77777777" w:rsidR="00DE648F" w:rsidRPr="001F5F7B" w:rsidRDefault="00DE648F" w:rsidP="00DE64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 xml:space="preserve">Ulcère perforé duodénal (bouché) </w:t>
            </w:r>
          </w:p>
          <w:p w14:paraId="64A7B078" w14:textId="77777777" w:rsidR="00DE648F" w:rsidRPr="001F5F7B" w:rsidRDefault="00DE648F" w:rsidP="00DE64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 xml:space="preserve">Syndrome de </w:t>
            </w:r>
            <w:proofErr w:type="spellStart"/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>Fitz</w:t>
            </w:r>
            <w:proofErr w:type="spellEnd"/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 xml:space="preserve">-Hugh Curtis </w:t>
            </w:r>
          </w:p>
          <w:p w14:paraId="1029CF67" w14:textId="77777777" w:rsidR="00DE648F" w:rsidRPr="001F5F7B" w:rsidRDefault="00DE648F" w:rsidP="00DE64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 xml:space="preserve">Tumeur de l’angle colique droit +/- compliquée (abcès) </w:t>
            </w:r>
          </w:p>
          <w:p w14:paraId="2F0653CC" w14:textId="77777777" w:rsidR="00DE648F" w:rsidRPr="001F5F7B" w:rsidRDefault="00DE648F" w:rsidP="00DE64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7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 xml:space="preserve">Pyélonéphrite droite </w:t>
            </w:r>
          </w:p>
          <w:p w14:paraId="6381B2B8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E3EE7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FEDF2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D0CF33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376D32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EPIGASTRE</w:t>
            </w:r>
          </w:p>
          <w:p w14:paraId="0364F8F3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AF3753" w14:textId="77777777" w:rsidR="00DE648F" w:rsidRPr="001F5F7B" w:rsidRDefault="00DE648F" w:rsidP="00DE648F">
            <w:pPr>
              <w:pStyle w:val="Default"/>
              <w:numPr>
                <w:ilvl w:val="0"/>
                <w:numId w:val="14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  <w:b/>
                <w:bCs/>
              </w:rPr>
              <w:t xml:space="preserve">Colique hépatique </w:t>
            </w:r>
            <w:r w:rsidRPr="001F5F7B">
              <w:rPr>
                <w:rFonts w:ascii="Arial" w:hAnsi="Arial" w:cs="Arial"/>
              </w:rPr>
              <w:t>par lithiase vésiculaire symptomatique non compliquée</w:t>
            </w:r>
          </w:p>
          <w:p w14:paraId="03EA5C13" w14:textId="77777777" w:rsidR="00DE648F" w:rsidRPr="001F5F7B" w:rsidRDefault="00DE648F" w:rsidP="00DE648F">
            <w:pPr>
              <w:pStyle w:val="Default"/>
              <w:numPr>
                <w:ilvl w:val="0"/>
                <w:numId w:val="14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Perforation d’ulcère duodénal </w:t>
            </w:r>
          </w:p>
          <w:p w14:paraId="50DAEE1D" w14:textId="77777777" w:rsidR="00DE648F" w:rsidRPr="001F5F7B" w:rsidRDefault="00DE648F" w:rsidP="00DE648F">
            <w:pPr>
              <w:pStyle w:val="Default"/>
              <w:numPr>
                <w:ilvl w:val="0"/>
                <w:numId w:val="14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Pancréatite aiguë </w:t>
            </w:r>
          </w:p>
          <w:p w14:paraId="6FA9A394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</w:tcPr>
          <w:p w14:paraId="2380B2E3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HYPOCHONDRE GAUCHE</w:t>
            </w:r>
          </w:p>
          <w:p w14:paraId="1B5B8097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0D755" w14:textId="77777777" w:rsidR="00DE648F" w:rsidRPr="001F5F7B" w:rsidRDefault="00DE648F" w:rsidP="00DE648F">
            <w:pPr>
              <w:pStyle w:val="Default"/>
              <w:numPr>
                <w:ilvl w:val="0"/>
                <w:numId w:val="13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Pancréatite aiguë, tumeur pancréatique </w:t>
            </w:r>
          </w:p>
          <w:p w14:paraId="3E318D61" w14:textId="77777777" w:rsidR="00DE648F" w:rsidRPr="001F5F7B" w:rsidRDefault="00DE648F" w:rsidP="00DE648F">
            <w:pPr>
              <w:pStyle w:val="Default"/>
              <w:numPr>
                <w:ilvl w:val="0"/>
                <w:numId w:val="13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Tumeurs coliques gauches </w:t>
            </w:r>
          </w:p>
          <w:p w14:paraId="0E09903E" w14:textId="77777777" w:rsidR="00DE648F" w:rsidRPr="001F5F7B" w:rsidRDefault="00DE648F" w:rsidP="00DE648F">
            <w:pPr>
              <w:pStyle w:val="Default"/>
              <w:numPr>
                <w:ilvl w:val="0"/>
                <w:numId w:val="13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Colite ischémique </w:t>
            </w:r>
          </w:p>
          <w:p w14:paraId="1FEF5160" w14:textId="77777777" w:rsidR="00DE648F" w:rsidRPr="001F5F7B" w:rsidRDefault="00DE648F" w:rsidP="00DE648F">
            <w:pPr>
              <w:pStyle w:val="Default"/>
              <w:numPr>
                <w:ilvl w:val="0"/>
                <w:numId w:val="13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Splénomégalie +/- compliquée (infarctus splénique) </w:t>
            </w:r>
          </w:p>
          <w:p w14:paraId="3B1181DA" w14:textId="77777777" w:rsidR="00DE648F" w:rsidRPr="001F5F7B" w:rsidRDefault="00DE648F" w:rsidP="00DE648F">
            <w:pPr>
              <w:pStyle w:val="Default"/>
              <w:numPr>
                <w:ilvl w:val="0"/>
                <w:numId w:val="13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Tumeurs rétro-péritonéales </w:t>
            </w:r>
          </w:p>
          <w:p w14:paraId="29AF67F5" w14:textId="77777777" w:rsidR="00DE648F" w:rsidRPr="001F5F7B" w:rsidRDefault="00DE648F" w:rsidP="00DE648F">
            <w:pPr>
              <w:pStyle w:val="Default"/>
              <w:numPr>
                <w:ilvl w:val="0"/>
                <w:numId w:val="13"/>
              </w:numPr>
              <w:spacing w:after="76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Pyélonéphrite aiguë </w:t>
            </w:r>
          </w:p>
          <w:p w14:paraId="59F54C9D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85F" w:rsidRPr="001F5F7B" w14:paraId="17AF4CBF" w14:textId="77777777" w:rsidTr="006E385F">
        <w:trPr>
          <w:trHeight w:val="451"/>
        </w:trPr>
        <w:tc>
          <w:tcPr>
            <w:tcW w:w="4679" w:type="dxa"/>
          </w:tcPr>
          <w:p w14:paraId="7F68486F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FLANC DROIT</w:t>
            </w:r>
          </w:p>
          <w:p w14:paraId="35D0A727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9512C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AFBD56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F858E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53CDE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5A380B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OMBILIC</w:t>
            </w:r>
          </w:p>
          <w:p w14:paraId="648571ED" w14:textId="77777777" w:rsidR="006E385F" w:rsidRPr="001F5F7B" w:rsidRDefault="006E385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4C807" w14:textId="79379614" w:rsidR="006E385F" w:rsidRPr="001F5F7B" w:rsidRDefault="006E385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Chez l’enfant : fréquent, peu grave</w:t>
            </w:r>
          </w:p>
          <w:p w14:paraId="341A79B4" w14:textId="7565F5A0" w:rsidR="006E385F" w:rsidRPr="001F5F7B" w:rsidRDefault="006E385F" w:rsidP="006E385F">
            <w:pPr>
              <w:pStyle w:val="Default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>Chez l’adulte :</w:t>
            </w:r>
          </w:p>
          <w:p w14:paraId="76BBBAF7" w14:textId="77777777" w:rsidR="006E385F" w:rsidRPr="001F5F7B" w:rsidRDefault="006E385F" w:rsidP="006E385F">
            <w:pPr>
              <w:pStyle w:val="Default"/>
              <w:numPr>
                <w:ilvl w:val="0"/>
                <w:numId w:val="20"/>
              </w:numPr>
              <w:spacing w:after="71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  <w:bCs/>
              </w:rPr>
              <w:t xml:space="preserve">Occlusion intestinale </w:t>
            </w:r>
          </w:p>
          <w:p w14:paraId="1B008800" w14:textId="77777777" w:rsidR="006E385F" w:rsidRPr="001F5F7B" w:rsidRDefault="006E385F" w:rsidP="006E385F">
            <w:pPr>
              <w:pStyle w:val="Default"/>
              <w:numPr>
                <w:ilvl w:val="0"/>
                <w:numId w:val="20"/>
              </w:numPr>
              <w:spacing w:after="71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Anévrysme l’aorte abdominale (AAA) fissuré ou rompu </w:t>
            </w:r>
          </w:p>
          <w:p w14:paraId="7E6E1B9F" w14:textId="77777777" w:rsidR="006E385F" w:rsidRPr="001F5F7B" w:rsidRDefault="006E385F" w:rsidP="006E385F">
            <w:pPr>
              <w:pStyle w:val="Default"/>
              <w:numPr>
                <w:ilvl w:val="0"/>
                <w:numId w:val="20"/>
              </w:numPr>
              <w:spacing w:after="71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Thrombose veineuse mésentérique </w:t>
            </w:r>
          </w:p>
          <w:p w14:paraId="53ECF653" w14:textId="77777777" w:rsidR="006E385F" w:rsidRPr="001F5F7B" w:rsidRDefault="006E385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</w:tcPr>
          <w:p w14:paraId="44B2BAA6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FLANC GAUCHE</w:t>
            </w:r>
          </w:p>
        </w:tc>
      </w:tr>
      <w:tr w:rsidR="006E385F" w:rsidRPr="001F5F7B" w14:paraId="423B16DB" w14:textId="77777777" w:rsidTr="006E385F">
        <w:trPr>
          <w:trHeight w:val="451"/>
        </w:trPr>
        <w:tc>
          <w:tcPr>
            <w:tcW w:w="4679" w:type="dxa"/>
          </w:tcPr>
          <w:p w14:paraId="63B34EFB" w14:textId="16449C30" w:rsidR="00DE648F" w:rsidRPr="001F5F7B" w:rsidRDefault="009F3EFE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</w:t>
            </w:r>
            <w:r w:rsidR="00DE648F" w:rsidRPr="001F5F7B">
              <w:rPr>
                <w:rFonts w:ascii="Arial" w:hAnsi="Arial" w:cs="Arial"/>
                <w:sz w:val="24"/>
                <w:szCs w:val="24"/>
              </w:rPr>
              <w:t>SSE ILLIAQUE DROITE</w:t>
            </w:r>
          </w:p>
          <w:p w14:paraId="70E9EE70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6D372C" w14:textId="2CD18304" w:rsidR="00DE648F" w:rsidRPr="001F5F7B" w:rsidRDefault="00DE648F" w:rsidP="00DE648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5F7B">
              <w:rPr>
                <w:rFonts w:ascii="Arial" w:hAnsi="Arial" w:cs="Arial"/>
                <w:b/>
                <w:bCs/>
                <w:color w:val="000000"/>
              </w:rPr>
              <w:t>Appendicite aiguë</w:t>
            </w:r>
          </w:p>
          <w:p w14:paraId="3DFB104B" w14:textId="4E67D4BB" w:rsidR="00DE648F" w:rsidRPr="001F5F7B" w:rsidRDefault="00DE648F" w:rsidP="00DE648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F5F7B">
              <w:rPr>
                <w:rFonts w:ascii="Arial" w:hAnsi="Arial" w:cs="Arial"/>
                <w:b/>
                <w:bCs/>
                <w:color w:val="000000"/>
              </w:rPr>
              <w:t xml:space="preserve">Maladie de </w:t>
            </w:r>
            <w:proofErr w:type="spellStart"/>
            <w:r w:rsidRPr="001F5F7B">
              <w:rPr>
                <w:rFonts w:ascii="Arial" w:hAnsi="Arial" w:cs="Arial"/>
                <w:b/>
                <w:bCs/>
                <w:color w:val="000000"/>
              </w:rPr>
              <w:t>Crohn</w:t>
            </w:r>
            <w:proofErr w:type="spellEnd"/>
            <w:r w:rsidRPr="001F5F7B">
              <w:rPr>
                <w:rFonts w:ascii="Arial" w:hAnsi="Arial" w:cs="Arial"/>
                <w:color w:val="000000"/>
              </w:rPr>
              <w:t xml:space="preserve">. </w:t>
            </w:r>
          </w:p>
          <w:p w14:paraId="7B26C930" w14:textId="77777777" w:rsidR="00DE648F" w:rsidRPr="001F5F7B" w:rsidRDefault="00DE648F" w:rsidP="00DE648F">
            <w:pPr>
              <w:autoSpaceDE w:val="0"/>
              <w:autoSpaceDN w:val="0"/>
              <w:adjustRightInd w:val="0"/>
              <w:spacing w:after="76"/>
              <w:ind w:left="7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ACE549" w14:textId="3196A438" w:rsidR="00DE648F" w:rsidRPr="001F5F7B" w:rsidRDefault="00DE648F" w:rsidP="00DE648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76"/>
              <w:rPr>
                <w:rFonts w:ascii="Arial" w:hAnsi="Arial" w:cs="Arial"/>
                <w:color w:val="000000"/>
              </w:rPr>
            </w:pPr>
            <w:proofErr w:type="spellStart"/>
            <w:r w:rsidRPr="001F5F7B">
              <w:rPr>
                <w:rFonts w:ascii="Arial" w:hAnsi="Arial" w:cs="Arial"/>
                <w:color w:val="000000"/>
              </w:rPr>
              <w:t>Yersinioses</w:t>
            </w:r>
            <w:proofErr w:type="spellEnd"/>
            <w:r w:rsidRPr="001F5F7B">
              <w:rPr>
                <w:rFonts w:ascii="Arial" w:hAnsi="Arial" w:cs="Arial"/>
                <w:color w:val="000000"/>
              </w:rPr>
              <w:t xml:space="preserve"> (Peste), Tuberculoses </w:t>
            </w:r>
          </w:p>
          <w:p w14:paraId="7AE50BC4" w14:textId="740DB4C1" w:rsidR="00DE648F" w:rsidRPr="001F5F7B" w:rsidRDefault="00DE648F" w:rsidP="00DE648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76"/>
              <w:rPr>
                <w:rFonts w:ascii="Arial" w:hAnsi="Arial" w:cs="Arial"/>
                <w:color w:val="000000"/>
              </w:rPr>
            </w:pPr>
            <w:proofErr w:type="spellStart"/>
            <w:r w:rsidRPr="001F5F7B">
              <w:rPr>
                <w:rFonts w:ascii="Arial" w:hAnsi="Arial" w:cs="Arial"/>
                <w:color w:val="000000"/>
              </w:rPr>
              <w:t>Adénolymphite</w:t>
            </w:r>
            <w:proofErr w:type="spellEnd"/>
            <w:r w:rsidRPr="001F5F7B">
              <w:rPr>
                <w:rFonts w:ascii="Arial" w:hAnsi="Arial" w:cs="Arial"/>
                <w:color w:val="000000"/>
              </w:rPr>
              <w:t xml:space="preserve"> mésentérique, diverticule de Meckel </w:t>
            </w:r>
          </w:p>
          <w:p w14:paraId="40014DC6" w14:textId="0935972E" w:rsidR="00DE648F" w:rsidRPr="001F5F7B" w:rsidRDefault="00DE648F" w:rsidP="00DE648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76"/>
              <w:rPr>
                <w:rFonts w:ascii="Arial" w:hAnsi="Arial" w:cs="Arial"/>
                <w:color w:val="000000"/>
              </w:rPr>
            </w:pPr>
            <w:proofErr w:type="spellStart"/>
            <w:r w:rsidRPr="001F5F7B">
              <w:rPr>
                <w:rFonts w:ascii="Arial" w:hAnsi="Arial" w:cs="Arial"/>
                <w:color w:val="000000"/>
              </w:rPr>
              <w:t>Diverticulite</w:t>
            </w:r>
            <w:proofErr w:type="spellEnd"/>
            <w:r w:rsidRPr="001F5F7B">
              <w:rPr>
                <w:rFonts w:ascii="Arial" w:hAnsi="Arial" w:cs="Arial"/>
                <w:color w:val="000000"/>
              </w:rPr>
              <w:t xml:space="preserve"> et tumeurs du colon droit </w:t>
            </w:r>
          </w:p>
          <w:p w14:paraId="0D116A3E" w14:textId="7B4A9B01" w:rsidR="00DE648F" w:rsidRPr="001F5F7B" w:rsidRDefault="00DE648F" w:rsidP="00DE648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76"/>
              <w:rPr>
                <w:rFonts w:ascii="Arial" w:hAnsi="Arial" w:cs="Arial"/>
                <w:color w:val="000000"/>
              </w:rPr>
            </w:pPr>
            <w:r w:rsidRPr="001F5F7B">
              <w:rPr>
                <w:rFonts w:ascii="Arial" w:hAnsi="Arial" w:cs="Arial"/>
                <w:b/>
                <w:bCs/>
                <w:color w:val="000000"/>
              </w:rPr>
              <w:t xml:space="preserve">Infections </w:t>
            </w:r>
            <w:proofErr w:type="spellStart"/>
            <w:r w:rsidRPr="001F5F7B">
              <w:rPr>
                <w:rFonts w:ascii="Arial" w:hAnsi="Arial" w:cs="Arial"/>
                <w:b/>
                <w:bCs/>
                <w:color w:val="000000"/>
              </w:rPr>
              <w:t>tubo-annexielle</w:t>
            </w:r>
            <w:proofErr w:type="spellEnd"/>
            <w:r w:rsidRPr="001F5F7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1895E7F" w14:textId="7337AD93" w:rsidR="00DE648F" w:rsidRPr="001F5F7B" w:rsidRDefault="00DE648F" w:rsidP="00DE648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  <w:color w:val="000000"/>
              </w:rPr>
              <w:t>Plus rarement, la Pyélonéphrite aiguë</w:t>
            </w:r>
          </w:p>
          <w:p w14:paraId="4DEA6FD2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1FF814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5ACC70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sz w:val="24"/>
                <w:szCs w:val="24"/>
              </w:rPr>
              <w:t>HYPOGASTRE</w:t>
            </w:r>
          </w:p>
          <w:p w14:paraId="5361B7C8" w14:textId="77777777" w:rsidR="006E385F" w:rsidRPr="001F5F7B" w:rsidRDefault="006E385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D45E5A" w14:textId="77777777" w:rsidR="006E385F" w:rsidRPr="001F5F7B" w:rsidRDefault="006E385F" w:rsidP="006E38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Gynécologie </w:t>
            </w:r>
            <w:r w:rsidRPr="001F5F7B">
              <w:rPr>
                <w:rFonts w:ascii="Arial" w:hAnsi="Arial" w:cs="Arial"/>
                <w:color w:val="000000"/>
                <w:sz w:val="24"/>
                <w:szCs w:val="24"/>
              </w:rPr>
              <w:t xml:space="preserve">: annexite, grossesse extra-utérine, torsion de kyste de l’ovaire </w:t>
            </w:r>
          </w:p>
          <w:p w14:paraId="7C3495B5" w14:textId="77777777" w:rsidR="006E385F" w:rsidRPr="001F5F7B" w:rsidRDefault="006E385F" w:rsidP="006E38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Urologie </w:t>
            </w:r>
            <w:r w:rsidRPr="001F5F7B">
              <w:rPr>
                <w:rFonts w:ascii="Arial" w:hAnsi="Arial" w:cs="Arial"/>
                <w:sz w:val="24"/>
                <w:szCs w:val="24"/>
              </w:rPr>
              <w:t>: colique néphrétique, cystite aiguë, prostatite aiguë</w:t>
            </w:r>
          </w:p>
          <w:p w14:paraId="086039FE" w14:textId="77777777" w:rsidR="006E385F" w:rsidRPr="001F5F7B" w:rsidRDefault="006E385F" w:rsidP="006E38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  <w:sz w:val="24"/>
                <w:szCs w:val="24"/>
              </w:rPr>
              <w:t>Chirurgie digestive</w:t>
            </w:r>
            <w:r w:rsidRPr="001F5F7B">
              <w:rPr>
                <w:rFonts w:ascii="Arial" w:hAnsi="Arial" w:cs="Arial"/>
                <w:sz w:val="24"/>
                <w:szCs w:val="24"/>
              </w:rPr>
              <w:t xml:space="preserve"> : hernie étranglée, occlusion (17,5 %), appendicites ou sigmoïdites ectopiques </w:t>
            </w:r>
          </w:p>
          <w:p w14:paraId="547CF60D" w14:textId="77777777" w:rsidR="006E385F" w:rsidRPr="001F5F7B" w:rsidRDefault="006E385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</w:tcPr>
          <w:p w14:paraId="182B381F" w14:textId="6C3533B6" w:rsidR="00DE648F" w:rsidRPr="001F5F7B" w:rsidRDefault="009F3EFE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</w:t>
            </w:r>
            <w:r w:rsidR="00DE648F" w:rsidRPr="001F5F7B">
              <w:rPr>
                <w:rFonts w:ascii="Arial" w:hAnsi="Arial" w:cs="Arial"/>
                <w:sz w:val="24"/>
                <w:szCs w:val="24"/>
              </w:rPr>
              <w:t>SSE ILLIAQUE GAUCHE</w:t>
            </w:r>
          </w:p>
          <w:p w14:paraId="4D14AA25" w14:textId="77777777" w:rsidR="00DE648F" w:rsidRPr="001F5F7B" w:rsidRDefault="00DE648F" w:rsidP="00DE64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CAA1C0" w14:textId="77777777" w:rsidR="00DE648F" w:rsidRPr="001F5F7B" w:rsidRDefault="00DE648F" w:rsidP="006E385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F7B">
              <w:rPr>
                <w:rFonts w:ascii="Arial" w:hAnsi="Arial" w:cs="Arial"/>
                <w:b/>
              </w:rPr>
              <w:t xml:space="preserve">Sigmoïdite </w:t>
            </w:r>
            <w:proofErr w:type="spellStart"/>
            <w:r w:rsidRPr="001F5F7B">
              <w:rPr>
                <w:rFonts w:ascii="Arial" w:hAnsi="Arial" w:cs="Arial"/>
                <w:b/>
              </w:rPr>
              <w:t>diverticulaire</w:t>
            </w:r>
            <w:proofErr w:type="spellEnd"/>
          </w:p>
          <w:p w14:paraId="43071BBD" w14:textId="77777777" w:rsidR="006E385F" w:rsidRPr="001F5F7B" w:rsidRDefault="006E385F" w:rsidP="006E385F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Pyélonéphrite aiguë </w:t>
            </w:r>
          </w:p>
          <w:p w14:paraId="02BFEA92" w14:textId="77777777" w:rsidR="006E385F" w:rsidRPr="001F5F7B" w:rsidRDefault="006E385F" w:rsidP="006E385F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Pathologie </w:t>
            </w:r>
            <w:proofErr w:type="spellStart"/>
            <w:r w:rsidRPr="001F5F7B">
              <w:rPr>
                <w:rFonts w:ascii="Arial" w:hAnsi="Arial" w:cs="Arial"/>
              </w:rPr>
              <w:t>annexielle</w:t>
            </w:r>
            <w:proofErr w:type="spellEnd"/>
            <w:r w:rsidRPr="001F5F7B">
              <w:rPr>
                <w:rFonts w:ascii="Arial" w:hAnsi="Arial" w:cs="Arial"/>
              </w:rPr>
              <w:t xml:space="preserve"> compliquée </w:t>
            </w:r>
          </w:p>
          <w:p w14:paraId="17968C67" w14:textId="77777777" w:rsidR="006E385F" w:rsidRPr="001F5F7B" w:rsidRDefault="006E385F" w:rsidP="006E385F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F5F7B">
              <w:rPr>
                <w:rFonts w:ascii="Arial" w:hAnsi="Arial" w:cs="Arial"/>
              </w:rPr>
              <w:t xml:space="preserve">Tumeurs coliques gauches infectées </w:t>
            </w:r>
          </w:p>
          <w:p w14:paraId="58F821F2" w14:textId="2CD01FB7" w:rsidR="00DE648F" w:rsidRPr="001F5F7B" w:rsidRDefault="00DE648F" w:rsidP="006E385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E8B682" w14:textId="77777777" w:rsidR="00DE648F" w:rsidRPr="001F5F7B" w:rsidRDefault="00DE648F" w:rsidP="00DE648F">
      <w:pPr>
        <w:rPr>
          <w:rFonts w:ascii="Arial" w:hAnsi="Arial" w:cs="Arial"/>
          <w:b/>
          <w:u w:val="single"/>
        </w:rPr>
      </w:pPr>
    </w:p>
    <w:p w14:paraId="56C66C96" w14:textId="39A7F8C4" w:rsidR="00243A6F" w:rsidRPr="001F5F7B" w:rsidRDefault="00243A6F" w:rsidP="00DE648F">
      <w:pPr>
        <w:rPr>
          <w:rFonts w:ascii="Arial" w:hAnsi="Arial" w:cs="Arial"/>
        </w:rPr>
      </w:pPr>
      <w:r w:rsidRPr="001F5F7B">
        <w:rPr>
          <w:rFonts w:ascii="Arial" w:hAnsi="Arial" w:cs="Arial"/>
        </w:rPr>
        <w:br/>
      </w:r>
      <w:r w:rsidR="006E385F" w:rsidRPr="001F5F7B">
        <w:rPr>
          <w:rFonts w:ascii="Arial" w:hAnsi="Arial" w:cs="Arial"/>
        </w:rPr>
        <w:t>+ Douleur généralisée=&gt; souvent urgence chirurgicale type ++</w:t>
      </w:r>
    </w:p>
    <w:p w14:paraId="3857F0D5" w14:textId="77777777" w:rsidR="00243A6F" w:rsidRDefault="00243A6F" w:rsidP="00243A6F">
      <w:pPr>
        <w:pStyle w:val="ListParagraph"/>
      </w:pPr>
    </w:p>
    <w:p w14:paraId="2E7B95B2" w14:textId="77777777" w:rsidR="00243A6F" w:rsidRDefault="00243A6F" w:rsidP="00243A6F">
      <w:pPr>
        <w:pStyle w:val="ListParagraph"/>
      </w:pPr>
    </w:p>
    <w:p w14:paraId="55727E43" w14:textId="14E1E219" w:rsidR="00464D0D" w:rsidRDefault="000631EA" w:rsidP="000631EA">
      <w:r>
        <w:br/>
      </w:r>
      <w:r w:rsidR="00464D0D">
        <w:br w:type="textWrapping" w:clear="all"/>
      </w:r>
    </w:p>
    <w:p w14:paraId="2462B6D8" w14:textId="77777777" w:rsidR="00464D0D" w:rsidRDefault="00464D0D" w:rsidP="00464D0D"/>
    <w:p w14:paraId="7A0D4286" w14:textId="77777777" w:rsidR="00FE7407" w:rsidRDefault="00FE7407"/>
    <w:sectPr w:rsidR="00FE7407" w:rsidSect="00071A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DC8"/>
    <w:multiLevelType w:val="hybridMultilevel"/>
    <w:tmpl w:val="3CC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E07"/>
    <w:multiLevelType w:val="hybridMultilevel"/>
    <w:tmpl w:val="DC22AFC2"/>
    <w:lvl w:ilvl="0" w:tplc="4A1A5826">
      <w:start w:val="1"/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2A74BFD"/>
    <w:multiLevelType w:val="hybridMultilevel"/>
    <w:tmpl w:val="C0F03106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3F50"/>
    <w:multiLevelType w:val="hybridMultilevel"/>
    <w:tmpl w:val="55F6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0F85"/>
    <w:multiLevelType w:val="hybridMultilevel"/>
    <w:tmpl w:val="14C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61A0"/>
    <w:multiLevelType w:val="hybridMultilevel"/>
    <w:tmpl w:val="0B6EC39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35385BB1"/>
    <w:multiLevelType w:val="hybridMultilevel"/>
    <w:tmpl w:val="C726B3A0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7247"/>
    <w:multiLevelType w:val="hybridMultilevel"/>
    <w:tmpl w:val="D67C0520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B2BBC"/>
    <w:multiLevelType w:val="hybridMultilevel"/>
    <w:tmpl w:val="159A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F1B43"/>
    <w:multiLevelType w:val="hybridMultilevel"/>
    <w:tmpl w:val="38B867E0"/>
    <w:lvl w:ilvl="0" w:tplc="6D5858C0">
      <w:start w:val="60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6732"/>
    <w:multiLevelType w:val="hybridMultilevel"/>
    <w:tmpl w:val="90544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815E7"/>
    <w:multiLevelType w:val="hybridMultilevel"/>
    <w:tmpl w:val="D66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1CE6"/>
    <w:multiLevelType w:val="hybridMultilevel"/>
    <w:tmpl w:val="D42E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3AF3"/>
    <w:multiLevelType w:val="hybridMultilevel"/>
    <w:tmpl w:val="6EC2A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B751B"/>
    <w:multiLevelType w:val="hybridMultilevel"/>
    <w:tmpl w:val="97401E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A07F2"/>
    <w:multiLevelType w:val="hybridMultilevel"/>
    <w:tmpl w:val="DFBE3EE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731130EE"/>
    <w:multiLevelType w:val="hybridMultilevel"/>
    <w:tmpl w:val="ACA85552"/>
    <w:lvl w:ilvl="0" w:tplc="4A1A5826">
      <w:start w:val="1"/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33E7099"/>
    <w:multiLevelType w:val="hybridMultilevel"/>
    <w:tmpl w:val="74149EE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5116CFF"/>
    <w:multiLevelType w:val="hybridMultilevel"/>
    <w:tmpl w:val="787209A8"/>
    <w:lvl w:ilvl="0" w:tplc="4A1A58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6766"/>
    <w:multiLevelType w:val="hybridMultilevel"/>
    <w:tmpl w:val="0D6C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07"/>
    <w:rsid w:val="000631EA"/>
    <w:rsid w:val="00071AA8"/>
    <w:rsid w:val="001E4DA7"/>
    <w:rsid w:val="001E7FAB"/>
    <w:rsid w:val="001F5F7B"/>
    <w:rsid w:val="00243A6F"/>
    <w:rsid w:val="002671CC"/>
    <w:rsid w:val="00464D0D"/>
    <w:rsid w:val="005D6011"/>
    <w:rsid w:val="00677DBE"/>
    <w:rsid w:val="006E385F"/>
    <w:rsid w:val="00782A67"/>
    <w:rsid w:val="007E4F43"/>
    <w:rsid w:val="009F10C9"/>
    <w:rsid w:val="009F3EFE"/>
    <w:rsid w:val="00DE648F"/>
    <w:rsid w:val="00F43C04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7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07"/>
    <w:pPr>
      <w:ind w:left="720"/>
      <w:contextualSpacing/>
    </w:pPr>
  </w:style>
  <w:style w:type="table" w:styleId="TableGrid">
    <w:name w:val="Table Grid"/>
    <w:basedOn w:val="TableNormal"/>
    <w:uiPriority w:val="59"/>
    <w:rsid w:val="005D60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648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07"/>
    <w:pPr>
      <w:ind w:left="720"/>
      <w:contextualSpacing/>
    </w:pPr>
  </w:style>
  <w:style w:type="table" w:styleId="TableGrid">
    <w:name w:val="Table Grid"/>
    <w:basedOn w:val="TableNormal"/>
    <w:uiPriority w:val="59"/>
    <w:rsid w:val="005D60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648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24F8C-0719-F64D-9405-FC6D68FF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893</Words>
  <Characters>5092</Characters>
  <Application>Microsoft Macintosh Word</Application>
  <DocSecurity>0</DocSecurity>
  <Lines>42</Lines>
  <Paragraphs>11</Paragraphs>
  <ScaleCrop>false</ScaleCrop>
  <Company>Rep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Rep</dc:creator>
  <cp:keywords/>
  <dc:description/>
  <cp:lastModifiedBy>Serge Rep</cp:lastModifiedBy>
  <cp:revision>7</cp:revision>
  <dcterms:created xsi:type="dcterms:W3CDTF">2013-11-24T09:30:00Z</dcterms:created>
  <dcterms:modified xsi:type="dcterms:W3CDTF">2013-11-24T13:07:00Z</dcterms:modified>
</cp:coreProperties>
</file>